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F0" w:rsidRPr="00E37A3E" w:rsidRDefault="00BB79F0" w:rsidP="00955558">
      <w:pPr>
        <w:jc w:val="both"/>
        <w:rPr>
          <w:rFonts w:ascii="Bookman Old Style" w:hAnsi="Bookman Old Style" w:cs="Bookman Old Style"/>
          <w:sz w:val="26"/>
          <w:szCs w:val="26"/>
        </w:rPr>
      </w:pPr>
    </w:p>
    <w:p w:rsidR="00BB79F0" w:rsidRPr="005861DD" w:rsidRDefault="00CB0BEC" w:rsidP="00955558">
      <w:pPr>
        <w:jc w:val="both"/>
        <w:rPr>
          <w:rFonts w:ascii="Bookman Old Style" w:hAnsi="Bookman Old Style" w:cs="Bookman Old Style"/>
          <w:b/>
          <w:bCs/>
          <w:color w:val="FF0000"/>
          <w:sz w:val="36"/>
          <w:szCs w:val="36"/>
          <w:u w:val="single"/>
        </w:rPr>
      </w:pPr>
      <w:r>
        <w:rPr>
          <w:rFonts w:ascii="Bookman Old Style" w:hAnsi="Bookman Old Style" w:cs="Bookman Old Style"/>
          <w:b/>
          <w:bCs/>
          <w:sz w:val="26"/>
          <w:szCs w:val="26"/>
        </w:rPr>
        <w:t>Term Paper</w:t>
      </w:r>
    </w:p>
    <w:p w:rsidR="00BB79F0" w:rsidRDefault="00BB79F0" w:rsidP="00955558">
      <w:pPr>
        <w:jc w:val="both"/>
        <w:rPr>
          <w:rFonts w:ascii="Bookman Old Style" w:hAnsi="Bookman Old Style" w:cs="Bookman Old Style"/>
          <w:b/>
          <w:bCs/>
          <w:sz w:val="36"/>
          <w:szCs w:val="36"/>
        </w:rPr>
      </w:pPr>
    </w:p>
    <w:p w:rsidR="00BB79F0" w:rsidRPr="00E37A3E" w:rsidRDefault="00CB0BEC" w:rsidP="00955558">
      <w:pPr>
        <w:jc w:val="both"/>
        <w:rPr>
          <w:rFonts w:ascii="Bookman Old Style" w:hAnsi="Bookman Old Style" w:cs="Bookman Old Style"/>
          <w:b/>
          <w:bCs/>
          <w:sz w:val="36"/>
          <w:szCs w:val="36"/>
        </w:rPr>
      </w:pPr>
      <w:r>
        <w:rPr>
          <w:rFonts w:ascii="Bookman Old Style" w:hAnsi="Bookman Old Style" w:cs="Bookman Old Style"/>
          <w:b/>
          <w:bCs/>
          <w:sz w:val="36"/>
          <w:szCs w:val="36"/>
        </w:rPr>
        <w:t xml:space="preserve">Topic----------------Recruitment Challenges Faced </w:t>
      </w:r>
      <w:proofErr w:type="spellStart"/>
      <w:r>
        <w:rPr>
          <w:rFonts w:ascii="Bookman Old Style" w:hAnsi="Bookman Old Style" w:cs="Bookman Old Style"/>
          <w:b/>
          <w:bCs/>
          <w:sz w:val="36"/>
          <w:szCs w:val="36"/>
        </w:rPr>
        <w:t>Sme’s</w:t>
      </w:r>
      <w:proofErr w:type="spellEnd"/>
      <w:r>
        <w:rPr>
          <w:rFonts w:ascii="Bookman Old Style" w:hAnsi="Bookman Old Style" w:cs="Bookman Old Style"/>
          <w:b/>
          <w:bCs/>
          <w:sz w:val="36"/>
          <w:szCs w:val="36"/>
        </w:rPr>
        <w:t>.</w:t>
      </w: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BB79F0" w:rsidP="00955558">
      <w:pPr>
        <w:jc w:val="both"/>
        <w:rPr>
          <w:rFonts w:ascii="Bookman Old Style" w:hAnsi="Bookman Old Style" w:cs="Bookman Old Style"/>
          <w:b/>
          <w:bCs/>
          <w:sz w:val="36"/>
          <w:szCs w:val="36"/>
        </w:rPr>
      </w:pPr>
    </w:p>
    <w:p w:rsidR="00BB79F0" w:rsidRDefault="00CB0BEC" w:rsidP="00115E53">
      <w:pPr>
        <w:jc w:val="center"/>
        <w:rPr>
          <w:sz w:val="28"/>
          <w:szCs w:val="28"/>
        </w:rPr>
      </w:pPr>
      <w:r>
        <w:rPr>
          <w:rFonts w:ascii="Arial" w:hAnsi="Arial" w:cs="Arial"/>
          <w:b/>
          <w:bCs/>
          <w:color w:val="3366FF"/>
        </w:rPr>
        <w:t>More Free Term Papers On Site: Www.Maturski.Org</w:t>
      </w:r>
    </w:p>
    <w:p w:rsidR="00BB79F0" w:rsidRDefault="00BB79F0" w:rsidP="00955558">
      <w:pPr>
        <w:jc w:val="both"/>
        <w:rPr>
          <w:rFonts w:ascii="Bookman Old Style" w:hAnsi="Bookman Old Style" w:cs="Bookman Old Style"/>
          <w:b/>
          <w:bCs/>
          <w:sz w:val="36"/>
          <w:szCs w:val="36"/>
        </w:rPr>
      </w:pPr>
    </w:p>
    <w:p w:rsidR="00BB79F0" w:rsidRPr="00E37A3E" w:rsidRDefault="00BB79F0" w:rsidP="00955558">
      <w:pPr>
        <w:jc w:val="both"/>
        <w:rPr>
          <w:rFonts w:ascii="Bookman Old Style" w:hAnsi="Bookman Old Style" w:cs="Bookman Old Style"/>
          <w:b/>
          <w:bCs/>
          <w:color w:val="FF0000"/>
          <w:sz w:val="36"/>
          <w:szCs w:val="36"/>
        </w:rPr>
      </w:pPr>
    </w:p>
    <w:p w:rsidR="00BB79F0" w:rsidRPr="000015F1" w:rsidRDefault="00CB0BEC" w:rsidP="007B7818">
      <w:pPr>
        <w:rPr>
          <w:rFonts w:ascii="Times New Roman" w:hAnsi="Times New Roman" w:cs="Times New Roman"/>
          <w:b/>
          <w:bCs/>
          <w:sz w:val="40"/>
          <w:szCs w:val="40"/>
          <w:u w:val="single"/>
        </w:rPr>
      </w:pPr>
      <w:r>
        <w:rPr>
          <w:rFonts w:ascii="Arial" w:hAnsi="Arial" w:cs="Arial"/>
          <w:sz w:val="40"/>
          <w:szCs w:val="40"/>
        </w:rPr>
        <w:lastRenderedPageBreak/>
        <w:t>Table of Contents:</w:t>
      </w:r>
    </w:p>
    <w:p w:rsidR="00BB79F0" w:rsidRPr="000015F1" w:rsidRDefault="00CB0BEC" w:rsidP="003E0C38">
      <w:pPr>
        <w:jc w:val="both"/>
        <w:rPr>
          <w:rFonts w:ascii="Times New Roman" w:hAnsi="Times New Roman" w:cs="Times New Roman"/>
          <w:b/>
          <w:bCs/>
          <w:sz w:val="40"/>
          <w:szCs w:val="40"/>
        </w:rPr>
      </w:pPr>
      <w:r>
        <w:rPr>
          <w:rFonts w:ascii="Times New Roman" w:hAnsi="Times New Roman" w:cs="Times New Roman"/>
          <w:b/>
          <w:bCs/>
          <w:sz w:val="40"/>
          <w:szCs w:val="40"/>
        </w:rPr>
        <w:t xml:space="preserve">(Introduction to </w:t>
      </w:r>
      <w:proofErr w:type="spellStart"/>
      <w:r>
        <w:rPr>
          <w:rFonts w:ascii="Times New Roman" w:hAnsi="Times New Roman" w:cs="Times New Roman"/>
          <w:b/>
          <w:bCs/>
          <w:sz w:val="40"/>
          <w:szCs w:val="40"/>
        </w:rPr>
        <w:t>Sme</w:t>
      </w:r>
      <w:proofErr w:type="spellEnd"/>
    </w:p>
    <w:p w:rsidR="00BB79F0" w:rsidRPr="000015F1" w:rsidRDefault="00CB0BEC" w:rsidP="003E0C38">
      <w:pPr>
        <w:jc w:val="both"/>
        <w:rPr>
          <w:rFonts w:ascii="Times New Roman" w:hAnsi="Times New Roman" w:cs="Times New Roman"/>
          <w:b/>
          <w:bCs/>
          <w:sz w:val="40"/>
          <w:szCs w:val="40"/>
        </w:rPr>
      </w:pPr>
      <w:r>
        <w:rPr>
          <w:rFonts w:ascii="Times New Roman" w:hAnsi="Times New Roman" w:cs="Times New Roman"/>
          <w:b/>
          <w:bCs/>
          <w:sz w:val="40"/>
          <w:szCs w:val="40"/>
        </w:rPr>
        <w:t>(Recruitment and the Process Involved</w:t>
      </w:r>
    </w:p>
    <w:p w:rsidR="00BB79F0" w:rsidRPr="000015F1" w:rsidRDefault="00CB0BEC" w:rsidP="003E0C38">
      <w:pPr>
        <w:jc w:val="both"/>
        <w:rPr>
          <w:rFonts w:ascii="Times New Roman" w:hAnsi="Times New Roman" w:cs="Times New Roman"/>
          <w:b/>
          <w:bCs/>
          <w:sz w:val="40"/>
          <w:szCs w:val="40"/>
        </w:rPr>
      </w:pPr>
      <w:r>
        <w:rPr>
          <w:rFonts w:ascii="Times New Roman" w:hAnsi="Times New Roman" w:cs="Times New Roman"/>
          <w:b/>
          <w:bCs/>
          <w:sz w:val="40"/>
          <w:szCs w:val="40"/>
        </w:rPr>
        <w:t xml:space="preserve">(Challenges Faced by </w:t>
      </w:r>
      <w:proofErr w:type="spellStart"/>
      <w:r>
        <w:rPr>
          <w:rFonts w:ascii="Times New Roman" w:hAnsi="Times New Roman" w:cs="Times New Roman"/>
          <w:b/>
          <w:bCs/>
          <w:sz w:val="40"/>
          <w:szCs w:val="40"/>
        </w:rPr>
        <w:t>Sme’s</w:t>
      </w:r>
      <w:proofErr w:type="spellEnd"/>
    </w:p>
    <w:p w:rsidR="00BB79F0" w:rsidRPr="000015F1" w:rsidRDefault="00CB0BEC" w:rsidP="003E0C38">
      <w:pPr>
        <w:jc w:val="both"/>
        <w:rPr>
          <w:rFonts w:ascii="Times New Roman" w:hAnsi="Times New Roman" w:cs="Times New Roman"/>
          <w:b/>
          <w:bCs/>
          <w:sz w:val="40"/>
          <w:szCs w:val="40"/>
        </w:rPr>
      </w:pPr>
      <w:r>
        <w:rPr>
          <w:rFonts w:ascii="Times New Roman" w:hAnsi="Times New Roman" w:cs="Times New Roman"/>
          <w:b/>
          <w:bCs/>
          <w:sz w:val="40"/>
          <w:szCs w:val="40"/>
        </w:rPr>
        <w:t>(Overseas Challenges</w:t>
      </w:r>
    </w:p>
    <w:p w:rsidR="00BB79F0" w:rsidRPr="000015F1" w:rsidRDefault="00CB0BEC" w:rsidP="003E0C38">
      <w:pPr>
        <w:jc w:val="both"/>
        <w:rPr>
          <w:rFonts w:ascii="Times New Roman" w:hAnsi="Times New Roman" w:cs="Times New Roman"/>
          <w:b/>
          <w:bCs/>
          <w:sz w:val="40"/>
          <w:szCs w:val="40"/>
        </w:rPr>
      </w:pPr>
      <w:r>
        <w:rPr>
          <w:rFonts w:ascii="Times New Roman" w:hAnsi="Times New Roman" w:cs="Times New Roman"/>
          <w:b/>
          <w:bCs/>
          <w:sz w:val="40"/>
          <w:szCs w:val="40"/>
        </w:rPr>
        <w:t>(Suggestions to Overcome Challenges</w:t>
      </w:r>
    </w:p>
    <w:p w:rsidR="00BB79F0" w:rsidRPr="000015F1" w:rsidRDefault="00BB79F0" w:rsidP="004B3F59">
      <w:pPr>
        <w:rPr>
          <w:sz w:val="40"/>
          <w:szCs w:val="40"/>
          <w:lang w:val="en-GB"/>
        </w:rPr>
      </w:pPr>
    </w:p>
    <w:p w:rsidR="00BB79F0" w:rsidRPr="000015F1" w:rsidRDefault="00BB79F0" w:rsidP="00955558">
      <w:pPr>
        <w:pStyle w:val="Heading2"/>
        <w:jc w:val="both"/>
        <w:rPr>
          <w:rFonts w:ascii="Bookman Old Style" w:hAnsi="Bookman Old Style" w:cs="Bookman Old Style"/>
          <w:i w:val="0"/>
          <w:iCs w:val="0"/>
          <w:sz w:val="40"/>
          <w:szCs w:val="40"/>
        </w:rPr>
      </w:pPr>
    </w:p>
    <w:p w:rsidR="00BB79F0" w:rsidRPr="007B7818" w:rsidRDefault="00BB79F0" w:rsidP="004B3F59">
      <w:pPr>
        <w:rPr>
          <w:sz w:val="28"/>
          <w:szCs w:val="28"/>
          <w:lang w:val="en-GB"/>
        </w:rPr>
      </w:pPr>
    </w:p>
    <w:p w:rsidR="00BB79F0" w:rsidRPr="007B7818" w:rsidRDefault="00BB79F0" w:rsidP="004B3F59">
      <w:pPr>
        <w:rPr>
          <w:sz w:val="28"/>
          <w:szCs w:val="28"/>
          <w:lang w:val="en-GB"/>
        </w:rPr>
      </w:pPr>
    </w:p>
    <w:p w:rsidR="00BB79F0" w:rsidRPr="007B7818" w:rsidRDefault="00BB79F0" w:rsidP="004B3F59">
      <w:pPr>
        <w:rPr>
          <w:sz w:val="28"/>
          <w:szCs w:val="28"/>
          <w:lang w:val="en-GB"/>
        </w:rPr>
      </w:pPr>
    </w:p>
    <w:p w:rsidR="00BB79F0" w:rsidRPr="007B7818" w:rsidRDefault="00BB79F0" w:rsidP="00955558">
      <w:pPr>
        <w:pStyle w:val="Heading2"/>
        <w:jc w:val="both"/>
        <w:rPr>
          <w:rFonts w:ascii="Bookman Old Style" w:hAnsi="Bookman Old Style" w:cs="Bookman Old Style"/>
          <w:i w:val="0"/>
          <w:iCs w:val="0"/>
        </w:rPr>
      </w:pPr>
    </w:p>
    <w:p w:rsidR="00BB79F0" w:rsidRPr="007B7818" w:rsidRDefault="00BB79F0" w:rsidP="00955558">
      <w:pPr>
        <w:pStyle w:val="Heading2"/>
        <w:jc w:val="both"/>
        <w:rPr>
          <w:rFonts w:ascii="Bookman Old Style" w:hAnsi="Bookman Old Style" w:cs="Bookman Old Style"/>
          <w:i w:val="0"/>
          <w:iCs w:val="0"/>
        </w:rPr>
      </w:pPr>
    </w:p>
    <w:p w:rsidR="00BB79F0" w:rsidRPr="007B7818" w:rsidRDefault="00BB79F0" w:rsidP="00955558">
      <w:pPr>
        <w:pStyle w:val="Heading2"/>
        <w:jc w:val="both"/>
        <w:rPr>
          <w:rFonts w:ascii="Bookman Old Style" w:hAnsi="Bookman Old Style" w:cs="Bookman Old Style"/>
          <w:i w:val="0"/>
          <w:iCs w:val="0"/>
        </w:rPr>
      </w:pPr>
    </w:p>
    <w:p w:rsidR="00BB79F0" w:rsidRPr="007B7818" w:rsidRDefault="00BB79F0" w:rsidP="00955558">
      <w:pPr>
        <w:pStyle w:val="Heading2"/>
        <w:jc w:val="both"/>
        <w:rPr>
          <w:rFonts w:ascii="Bookman Old Style" w:hAnsi="Bookman Old Style" w:cs="Bookman Old Style"/>
          <w:i w:val="0"/>
          <w:iCs w:val="0"/>
        </w:rPr>
      </w:pPr>
    </w:p>
    <w:p w:rsidR="00BB79F0" w:rsidRPr="007B7818" w:rsidRDefault="00BB79F0" w:rsidP="00955558">
      <w:pPr>
        <w:jc w:val="both"/>
        <w:rPr>
          <w:rFonts w:ascii="Bookman Old Style" w:hAnsi="Bookman Old Style" w:cs="Bookman Old Style"/>
          <w:sz w:val="28"/>
          <w:szCs w:val="28"/>
        </w:rPr>
      </w:pPr>
    </w:p>
    <w:p w:rsidR="00BB79F0" w:rsidRPr="007B7818" w:rsidRDefault="00BB79F0" w:rsidP="00955558">
      <w:pPr>
        <w:jc w:val="both"/>
        <w:rPr>
          <w:rFonts w:ascii="Bookman Old Style" w:hAnsi="Bookman Old Style" w:cs="Bookman Old Style"/>
          <w:sz w:val="28"/>
          <w:szCs w:val="28"/>
        </w:rPr>
      </w:pPr>
    </w:p>
    <w:p w:rsidR="00BB79F0" w:rsidRPr="007B7818" w:rsidRDefault="00BB79F0" w:rsidP="00955558">
      <w:pPr>
        <w:jc w:val="both"/>
        <w:rPr>
          <w:rFonts w:ascii="Bookman Old Style" w:hAnsi="Bookman Old Style" w:cs="Bookman Old Style"/>
          <w:sz w:val="28"/>
          <w:szCs w:val="28"/>
        </w:rPr>
      </w:pPr>
    </w:p>
    <w:p w:rsidR="00BB79F0" w:rsidRPr="007B7818" w:rsidRDefault="00BB79F0" w:rsidP="00955558">
      <w:pPr>
        <w:jc w:val="both"/>
        <w:rPr>
          <w:rFonts w:ascii="Bookman Old Style" w:hAnsi="Bookman Old Style" w:cs="Bookman Old Style"/>
          <w:sz w:val="28"/>
          <w:szCs w:val="28"/>
        </w:rPr>
      </w:pPr>
    </w:p>
    <w:p w:rsidR="00BB79F0" w:rsidRPr="007B7818" w:rsidRDefault="00BB79F0" w:rsidP="00955558">
      <w:pPr>
        <w:jc w:val="both"/>
        <w:rPr>
          <w:rFonts w:ascii="Bookman Old Style" w:hAnsi="Bookman Old Style" w:cs="Bookman Old Style"/>
          <w:sz w:val="28"/>
          <w:szCs w:val="28"/>
        </w:rPr>
      </w:pPr>
    </w:p>
    <w:p w:rsidR="00BB79F0" w:rsidRPr="007B7818" w:rsidRDefault="00BB79F0" w:rsidP="00955558">
      <w:pPr>
        <w:jc w:val="both"/>
        <w:rPr>
          <w:rFonts w:ascii="Bookman Old Style" w:hAnsi="Bookman Old Style" w:cs="Bookman Old Style"/>
          <w:sz w:val="28"/>
          <w:szCs w:val="28"/>
        </w:rPr>
      </w:pPr>
    </w:p>
    <w:p w:rsidR="00BB79F0" w:rsidRDefault="00CB0BEC" w:rsidP="005935F9">
      <w:pPr>
        <w:pStyle w:val="Heading2"/>
        <w:jc w:val="both"/>
        <w:rPr>
          <w:rFonts w:ascii="Bookman Old Style" w:hAnsi="Bookman Old Style" w:cs="Bookman Old Style"/>
          <w:i w:val="0"/>
          <w:iCs w:val="0"/>
        </w:rPr>
      </w:pPr>
      <w:r>
        <w:rPr>
          <w:rFonts w:ascii="Bookman Old Style" w:hAnsi="Bookman Old Style" w:cs="Bookman Old Style"/>
          <w:i w:val="0"/>
          <w:iCs w:val="0"/>
        </w:rPr>
        <w:t xml:space="preserve">What Are </w:t>
      </w:r>
      <w:proofErr w:type="spellStart"/>
      <w:r>
        <w:rPr>
          <w:rFonts w:ascii="Bookman Old Style" w:hAnsi="Bookman Old Style" w:cs="Bookman Old Style"/>
          <w:i w:val="0"/>
          <w:iCs w:val="0"/>
        </w:rPr>
        <w:t>Smes</w:t>
      </w:r>
      <w:proofErr w:type="spellEnd"/>
      <w:r>
        <w:rPr>
          <w:rFonts w:ascii="Bookman Old Style" w:hAnsi="Bookman Old Style" w:cs="Bookman Old Style"/>
          <w:i w:val="0"/>
          <w:iCs w:val="0"/>
        </w:rPr>
        <w:t>?</w:t>
      </w:r>
    </w:p>
    <w:p w:rsidR="00BB79F0" w:rsidRPr="00D01022" w:rsidRDefault="00BB79F0" w:rsidP="00D01022">
      <w:pPr>
        <w:rPr>
          <w:lang w:val="en-GB"/>
        </w:rPr>
      </w:pPr>
    </w:p>
    <w:p w:rsidR="00BB79F0" w:rsidRPr="007B7818" w:rsidRDefault="00CB0BEC" w:rsidP="005935F9">
      <w:pPr>
        <w:jc w:val="both"/>
        <w:rPr>
          <w:rFonts w:ascii="Bookman Old Style" w:hAnsi="Bookman Old Style" w:cs="Bookman Old Style"/>
          <w:sz w:val="28"/>
          <w:szCs w:val="28"/>
        </w:rPr>
      </w:pPr>
      <w:r>
        <w:rPr>
          <w:rFonts w:ascii="Bookman Old Style" w:hAnsi="Bookman Old Style" w:cs="Bookman Old Style"/>
          <w:sz w:val="28"/>
          <w:szCs w:val="28"/>
        </w:rPr>
        <w:t>Small and Medium Enterprises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Are Businesses That Employ Up to 250 People. No One Is Precisely Sure How Many of Them There Are Because There Are Lots of Companies That Have Limited Liability Status but Are Not Trading and There Are Lots of Businesses That Are Sole Proprietorships That Have Escaped the Official Net of the Tax Man, The Vat Man and the Registrar of Companies. We Will See Figures That Range As High As 4.3 Million and As Low As 3.7 Million, The Best Estimate Being Around 4.0 Million.</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Although the Most Usual Definition of an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Is a Company Employing Up to 250 Employees, Nearly All (Over 99%) Employ Less Than 50 People. In Fact, Three Quarters of Them Don’t Have Any Employees – They Are Sole Operators. So, The Emphasis Really Is On Small Rather Than Medium in the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Label.</w:t>
      </w:r>
    </w:p>
    <w:p w:rsidR="00BB79F0" w:rsidRPr="007B7818" w:rsidRDefault="00CB0BEC" w:rsidP="00955558">
      <w:pPr>
        <w:pStyle w:val="Heading2"/>
        <w:jc w:val="both"/>
        <w:rPr>
          <w:rFonts w:ascii="Bookman Old Style" w:hAnsi="Bookman Old Style" w:cs="Bookman Old Style"/>
          <w:i w:val="0"/>
          <w:iCs w:val="0"/>
        </w:rPr>
      </w:pPr>
      <w:r>
        <w:rPr>
          <w:rFonts w:ascii="Bookman Old Style" w:hAnsi="Bookman Old Style" w:cs="Bookman Old Style"/>
          <w:i w:val="0"/>
          <w:iCs w:val="0"/>
        </w:rPr>
        <w:t>The Engine of Economic Recovery</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The Significance of These Small Businesses Is Often Overlooked. They Are the Ants in the Ant Hill Rather Than the More Glamorous Animals of the Forest. And yet They Make Up a Half of All the Jobs in the UK and Account for Half of Our </w:t>
      </w:r>
      <w:proofErr w:type="spellStart"/>
      <w:r>
        <w:rPr>
          <w:rFonts w:ascii="Bookman Old Style" w:hAnsi="Bookman Old Style" w:cs="Bookman Old Style"/>
          <w:sz w:val="28"/>
          <w:szCs w:val="28"/>
        </w:rPr>
        <w:t>Gdp</w:t>
      </w:r>
      <w:proofErr w:type="spellEnd"/>
      <w:r>
        <w:rPr>
          <w:rFonts w:ascii="Bookman Old Style" w:hAnsi="Bookman Old Style" w:cs="Bookman Old Style"/>
          <w:sz w:val="28"/>
          <w:szCs w:val="28"/>
        </w:rPr>
        <w:t xml:space="preserve">. Because They Are Small and Tightly Managed, Decisions Can Be Taken Quickly and They Are Flexible in Responding to Changes in the Temperature of the Market. In the UK As in the Rest of the World,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Are </w:t>
      </w:r>
      <w:proofErr w:type="spellStart"/>
      <w:r>
        <w:rPr>
          <w:rFonts w:ascii="Bookman Old Style" w:hAnsi="Bookman Old Style" w:cs="Bookman Old Style"/>
          <w:sz w:val="28"/>
          <w:szCs w:val="28"/>
        </w:rPr>
        <w:t>Recognised</w:t>
      </w:r>
      <w:proofErr w:type="spellEnd"/>
      <w:r>
        <w:rPr>
          <w:rFonts w:ascii="Bookman Old Style" w:hAnsi="Bookman Old Style" w:cs="Bookman Old Style"/>
          <w:sz w:val="28"/>
          <w:szCs w:val="28"/>
        </w:rPr>
        <w:t xml:space="preserve"> As the Most Responsive Engine of Economic Growth.</w:t>
      </w:r>
    </w:p>
    <w:p w:rsidR="00BB79F0" w:rsidRPr="007B7818" w:rsidRDefault="00CB0BEC" w:rsidP="00955558">
      <w:pPr>
        <w:pStyle w:val="Heading2"/>
        <w:jc w:val="both"/>
        <w:rPr>
          <w:rFonts w:ascii="Bookman Old Style" w:hAnsi="Bookman Old Style" w:cs="Bookman Old Style"/>
          <w:i w:val="0"/>
          <w:iCs w:val="0"/>
        </w:rPr>
      </w:pPr>
      <w:r>
        <w:rPr>
          <w:rFonts w:ascii="Bookman Old Style" w:hAnsi="Bookman Old Style" w:cs="Bookman Old Style"/>
          <w:i w:val="0"/>
          <w:iCs w:val="0"/>
        </w:rPr>
        <w:t>Who Are They?</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There Are Over 1,500 Different Classifications of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These Are Referred to As Standard Industrial Classifications by the Government and They Are Used to Describe the Nature of a Company’s Business. As Might Be Expected,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Do Not Compete Where Large Capital Investment Is Required for Process Industries. Therefore, They Do Not Exist in Car Assembly, Steel Making, Cement Manufacture and the Like. They Are Found in Profusion in the Service Industries From Vehicle Servicing, Hairdressing, Retailing to the Professions. There Are Manufacturers, Of Course, And They Operate Across Most Industries From Complex Electronics to Traditional Businesses Such As Metal Bashing and Wood Turning.</w:t>
      </w:r>
    </w:p>
    <w:p w:rsidR="00BB79F0" w:rsidRPr="007B7818" w:rsidRDefault="00CB0BEC" w:rsidP="00955558">
      <w:pPr>
        <w:pStyle w:val="Heading2"/>
        <w:jc w:val="both"/>
        <w:rPr>
          <w:rFonts w:ascii="Bookman Old Style" w:hAnsi="Bookman Old Style" w:cs="Bookman Old Style"/>
          <w:i w:val="0"/>
          <w:iCs w:val="0"/>
        </w:rPr>
      </w:pPr>
      <w:r>
        <w:rPr>
          <w:rFonts w:ascii="Bookman Old Style" w:hAnsi="Bookman Old Style" w:cs="Bookman Old Style"/>
          <w:i w:val="0"/>
          <w:iCs w:val="0"/>
        </w:rPr>
        <w:t xml:space="preserve">The </w:t>
      </w:r>
      <w:proofErr w:type="spellStart"/>
      <w:r>
        <w:rPr>
          <w:rFonts w:ascii="Bookman Old Style" w:hAnsi="Bookman Old Style" w:cs="Bookman Old Style"/>
          <w:i w:val="0"/>
          <w:iCs w:val="0"/>
        </w:rPr>
        <w:t>Sme</w:t>
      </w:r>
      <w:proofErr w:type="spellEnd"/>
      <w:r>
        <w:rPr>
          <w:rFonts w:ascii="Bookman Old Style" w:hAnsi="Bookman Old Style" w:cs="Bookman Old Style"/>
          <w:i w:val="0"/>
          <w:iCs w:val="0"/>
        </w:rPr>
        <w:t xml:space="preserve"> Shopping Basket</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Every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Purchases Goods and Services in the Pursuance of </w:t>
      </w:r>
      <w:proofErr w:type="spellStart"/>
      <w:r>
        <w:rPr>
          <w:rFonts w:ascii="Bookman Old Style" w:hAnsi="Bookman Old Style" w:cs="Bookman Old Style"/>
          <w:sz w:val="28"/>
          <w:szCs w:val="28"/>
        </w:rPr>
        <w:t>It's</w:t>
      </w:r>
      <w:proofErr w:type="spellEnd"/>
      <w:r>
        <w:rPr>
          <w:rFonts w:ascii="Bookman Old Style" w:hAnsi="Bookman Old Style" w:cs="Bookman Old Style"/>
          <w:sz w:val="28"/>
          <w:szCs w:val="28"/>
        </w:rPr>
        <w:t xml:space="preserve"> Business. They All Have Some Basic Needs Such As Telephones, Stationery and They Consume Energy. Nearly All Have Office Furniture and Operate Vehicles. They Rent Property and They Buy Legal and Financial Services. Depending On Their Industrial Classification, They Also Will Buy Materials of One Form or Another. In Total This Adds Up to Over £1 Billion of Products and Services Per Annum.</w:t>
      </w:r>
    </w:p>
    <w:p w:rsidR="00BB79F0" w:rsidRPr="007B7818" w:rsidRDefault="00CB0BEC" w:rsidP="00955558">
      <w:pPr>
        <w:pStyle w:val="Heading2"/>
        <w:jc w:val="both"/>
        <w:rPr>
          <w:rFonts w:ascii="Bookman Old Style" w:hAnsi="Bookman Old Style" w:cs="Bookman Old Style"/>
          <w:i w:val="0"/>
          <w:iCs w:val="0"/>
        </w:rPr>
      </w:pPr>
      <w:r>
        <w:rPr>
          <w:rFonts w:ascii="Bookman Old Style" w:hAnsi="Bookman Old Style" w:cs="Bookman Old Style"/>
          <w:i w:val="0"/>
          <w:iCs w:val="0"/>
        </w:rPr>
        <w:t>Safety in Numbers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The Most Surprising Thing About This Huge Shopping Basket Is That It Is Often Ignored by Marketers Who Have Their Sites On the Larger Corporations That Appear to Make Easier Picking. Whilst It Is True That Large Buyers Are Easier to Line Up in the Sight of a Marketing Rifle, They Are Not Necessarily the Most Profitable. </w:t>
      </w:r>
      <w:proofErr w:type="spellStart"/>
      <w:r>
        <w:rPr>
          <w:rFonts w:ascii="Bookman Old Style" w:hAnsi="Bookman Old Style" w:cs="Bookman Old Style"/>
          <w:sz w:val="28"/>
          <w:szCs w:val="28"/>
        </w:rPr>
        <w:t>Slimma</w:t>
      </w:r>
      <w:proofErr w:type="spellEnd"/>
      <w:r>
        <w:rPr>
          <w:rFonts w:ascii="Bookman Old Style" w:hAnsi="Bookman Old Style" w:cs="Bookman Old Style"/>
          <w:sz w:val="28"/>
          <w:szCs w:val="28"/>
        </w:rPr>
        <w:t xml:space="preserve"> Enjoyed Being a Main Supplier to Marks &amp; Spencer Until M&amp;S Changed It's Buying Policy and It Lost the Business. It Not Only Lost the Business; It Went Out of Business. In Contrast, Rs Components has Always Seen the Potential in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and Through It's Next Day Postal Delivery Service, It Supplies a Myriad of Bits and Pieces to Businesses at Premium Prices and Good Margins.</w:t>
      </w:r>
    </w:p>
    <w:p w:rsidR="00BB79F0" w:rsidRPr="007B7818" w:rsidRDefault="00CB0BEC" w:rsidP="00955558">
      <w:pPr>
        <w:pStyle w:val="Heading2"/>
        <w:jc w:val="both"/>
        <w:rPr>
          <w:rFonts w:ascii="Bookman Old Style" w:hAnsi="Bookman Old Style" w:cs="Bookman Old Style"/>
          <w:i w:val="0"/>
          <w:iCs w:val="0"/>
        </w:rPr>
      </w:pPr>
      <w:r>
        <w:rPr>
          <w:rFonts w:ascii="Bookman Old Style" w:hAnsi="Bookman Old Style" w:cs="Bookman Old Style"/>
          <w:i w:val="0"/>
          <w:iCs w:val="0"/>
        </w:rPr>
        <w:t>A Simple Decision Making Unit</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There Are No Complicated Purchasing Teams in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Very Often It Is Just the Boss Who Is Tea Person, Book Keeper, Principal Sales Person and Buyer. With All These Duties, It Is Not Feasible to </w:t>
      </w:r>
      <w:proofErr w:type="spellStart"/>
      <w:r>
        <w:rPr>
          <w:rFonts w:ascii="Bookman Old Style" w:hAnsi="Bookman Old Style" w:cs="Bookman Old Style"/>
          <w:sz w:val="28"/>
          <w:szCs w:val="28"/>
        </w:rPr>
        <w:t>Agonise</w:t>
      </w:r>
      <w:proofErr w:type="spellEnd"/>
      <w:r>
        <w:rPr>
          <w:rFonts w:ascii="Bookman Old Style" w:hAnsi="Bookman Old Style" w:cs="Bookman Old Style"/>
          <w:sz w:val="28"/>
          <w:szCs w:val="28"/>
        </w:rPr>
        <w:t xml:space="preserve"> Too Deeply About the Choice of a Supplier. Decisions Are Made Quickly and Based On Simple Criteria Such As the Supplier Is Easy to Buy From, It Is Good Value, It Is Supported by the Right Kind of Service Etc. Once a Purchase has Been Made, A Relationship Is Established and Very Often a Buying Pattern Is Set Up That Will Last for a Long Time.</w:t>
      </w:r>
    </w:p>
    <w:p w:rsidR="00BB79F0" w:rsidRPr="007B7818" w:rsidRDefault="00CB0BEC" w:rsidP="00955558">
      <w:pPr>
        <w:pStyle w:val="Heading2"/>
        <w:jc w:val="both"/>
        <w:rPr>
          <w:rFonts w:ascii="Bookman Old Style" w:hAnsi="Bookman Old Style" w:cs="Bookman Old Style"/>
          <w:i w:val="0"/>
          <w:iCs w:val="0"/>
        </w:rPr>
      </w:pPr>
      <w:r>
        <w:rPr>
          <w:rFonts w:ascii="Bookman Old Style" w:hAnsi="Bookman Old Style" w:cs="Bookman Old Style"/>
          <w:i w:val="0"/>
          <w:iCs w:val="0"/>
        </w:rPr>
        <w:t xml:space="preserve">The B2b </w:t>
      </w:r>
      <w:proofErr w:type="spellStart"/>
      <w:r>
        <w:rPr>
          <w:rFonts w:ascii="Bookman Old Style" w:hAnsi="Bookman Old Style" w:cs="Bookman Old Style"/>
          <w:i w:val="0"/>
          <w:iCs w:val="0"/>
        </w:rPr>
        <w:t>Sme</w:t>
      </w:r>
      <w:proofErr w:type="spellEnd"/>
      <w:r>
        <w:rPr>
          <w:rFonts w:ascii="Bookman Old Style" w:hAnsi="Bookman Old Style" w:cs="Bookman Old Style"/>
          <w:i w:val="0"/>
          <w:iCs w:val="0"/>
        </w:rPr>
        <w:t xml:space="preserve"> Panel</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B2b Wants to Get to the Hearts and Minds (And Purchasing Patterns) Of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Owners and has Recently Launched an Online Panel Comprised of Key Decision Makers Within the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Sector. B2b has Undertaken a Rigorous Panel Recruitment </w:t>
      </w:r>
      <w:proofErr w:type="spellStart"/>
      <w:r>
        <w:rPr>
          <w:rFonts w:ascii="Bookman Old Style" w:hAnsi="Bookman Old Style" w:cs="Bookman Old Style"/>
          <w:sz w:val="28"/>
          <w:szCs w:val="28"/>
        </w:rPr>
        <w:t>Programme</w:t>
      </w:r>
      <w:proofErr w:type="spellEnd"/>
      <w:r>
        <w:rPr>
          <w:rFonts w:ascii="Bookman Old Style" w:hAnsi="Bookman Old Style" w:cs="Bookman Old Style"/>
          <w:sz w:val="28"/>
          <w:szCs w:val="28"/>
        </w:rPr>
        <w:t xml:space="preserve"> to Ensure a Diverse and High </w:t>
      </w:r>
      <w:proofErr w:type="spellStart"/>
      <w:r>
        <w:rPr>
          <w:rFonts w:ascii="Bookman Old Style" w:hAnsi="Bookman Old Style" w:cs="Bookman Old Style"/>
          <w:sz w:val="28"/>
          <w:szCs w:val="28"/>
        </w:rPr>
        <w:t>Calibre</w:t>
      </w:r>
      <w:proofErr w:type="spellEnd"/>
      <w:r>
        <w:rPr>
          <w:rFonts w:ascii="Bookman Old Style" w:hAnsi="Bookman Old Style" w:cs="Bookman Old Style"/>
          <w:sz w:val="28"/>
          <w:szCs w:val="28"/>
        </w:rPr>
        <w:t xml:space="preserve"> Sample of Thousands of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Decision Makers Throughout the UK, People Who Are Notoriously Hard to Get Hold of yet Who Buy Hundreds of Different Services.</w:t>
      </w:r>
    </w:p>
    <w:p w:rsidR="00BB79F0" w:rsidRPr="007B7818" w:rsidRDefault="00BB79F0" w:rsidP="00955558">
      <w:pPr>
        <w:jc w:val="both"/>
        <w:rPr>
          <w:rFonts w:ascii="Bookman Old Style" w:hAnsi="Bookman Old Style" w:cs="Bookman Old Style"/>
          <w:b/>
          <w:bCs/>
          <w:sz w:val="28"/>
          <w:szCs w:val="28"/>
        </w:rPr>
      </w:pPr>
      <w:r w:rsidRPr="007B7818">
        <w:rPr>
          <w:rFonts w:ascii="Bookman Old Style" w:hAnsi="Bookman Old Style" w:cs="Bookman Old Style"/>
          <w:b/>
          <w:bCs/>
          <w:sz w:val="28"/>
          <w:szCs w:val="28"/>
        </w:rPr>
        <w:t>In India</w:t>
      </w:r>
    </w:p>
    <w:p w:rsidR="00BB79F0"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In India, The Micro and Small Enterprises (</w:t>
      </w:r>
      <w:proofErr w:type="spellStart"/>
      <w:r>
        <w:rPr>
          <w:rFonts w:ascii="Bookman Old Style" w:hAnsi="Bookman Old Style" w:cs="Bookman Old Style"/>
          <w:sz w:val="28"/>
          <w:szCs w:val="28"/>
        </w:rPr>
        <w:t>Mses</w:t>
      </w:r>
      <w:proofErr w:type="spellEnd"/>
      <w:r>
        <w:rPr>
          <w:rFonts w:ascii="Bookman Old Style" w:hAnsi="Bookman Old Style" w:cs="Bookman Old Style"/>
          <w:sz w:val="28"/>
          <w:szCs w:val="28"/>
        </w:rPr>
        <w:t xml:space="preserve">) Sector Plays a Pivotal Role in the Overall Industrial Economy of the Country. It Is Estimated That in Terms of Value, The Sector Accounts for About 39% Of the Manufacturing Output and Around 33% Of the Total Export of the Country. Further, In Recent Years the </w:t>
      </w:r>
      <w:proofErr w:type="spellStart"/>
      <w:r>
        <w:rPr>
          <w:rFonts w:ascii="Bookman Old Style" w:hAnsi="Bookman Old Style" w:cs="Bookman Old Style"/>
          <w:sz w:val="28"/>
          <w:szCs w:val="28"/>
        </w:rPr>
        <w:t>Mse</w:t>
      </w:r>
      <w:proofErr w:type="spellEnd"/>
      <w:r>
        <w:rPr>
          <w:rFonts w:ascii="Bookman Old Style" w:hAnsi="Bookman Old Style" w:cs="Bookman Old Style"/>
          <w:sz w:val="28"/>
          <w:szCs w:val="28"/>
        </w:rPr>
        <w:t xml:space="preserve"> Sector has Consistently Registered Higher Growth Rate Compared to the Overall Industrial Sector. The Major Advantage of the Sector Is It's Employment Potential at Low Capital Cost. As Per Available Statistics, This Sector Employs an Estimated 31 Million Persons Spread Over 12.8 Million Enterprises and the </w:t>
      </w:r>
      <w:proofErr w:type="spellStart"/>
      <w:r>
        <w:rPr>
          <w:rFonts w:ascii="Bookman Old Style" w:hAnsi="Bookman Old Style" w:cs="Bookman Old Style"/>
          <w:sz w:val="28"/>
          <w:szCs w:val="28"/>
        </w:rPr>
        <w:t>Labour</w:t>
      </w:r>
      <w:proofErr w:type="spellEnd"/>
      <w:r>
        <w:rPr>
          <w:rFonts w:ascii="Bookman Old Style" w:hAnsi="Bookman Old Style" w:cs="Bookman Old Style"/>
          <w:sz w:val="28"/>
          <w:szCs w:val="28"/>
        </w:rPr>
        <w:t xml:space="preserve"> Intensity in the </w:t>
      </w:r>
      <w:proofErr w:type="spellStart"/>
      <w:r>
        <w:rPr>
          <w:rFonts w:ascii="Bookman Old Style" w:hAnsi="Bookman Old Style" w:cs="Bookman Old Style"/>
          <w:sz w:val="28"/>
          <w:szCs w:val="28"/>
        </w:rPr>
        <w:t>Mse</w:t>
      </w:r>
      <w:proofErr w:type="spellEnd"/>
      <w:r>
        <w:rPr>
          <w:rFonts w:ascii="Bookman Old Style" w:hAnsi="Bookman Old Style" w:cs="Bookman Old Style"/>
          <w:sz w:val="28"/>
          <w:szCs w:val="28"/>
        </w:rPr>
        <w:t xml:space="preserve"> Sector Is Estimated to Be Almost 4 Times Higher Than the Large Enterprises.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In South Africa the Term </w:t>
      </w:r>
      <w:proofErr w:type="spellStart"/>
      <w:r>
        <w:rPr>
          <w:rFonts w:ascii="Bookman Old Style" w:hAnsi="Bookman Old Style" w:cs="Bookman Old Style"/>
          <w:sz w:val="28"/>
          <w:szCs w:val="28"/>
        </w:rPr>
        <w:t>Smme</w:t>
      </w:r>
      <w:proofErr w:type="spellEnd"/>
      <w:r>
        <w:rPr>
          <w:rFonts w:ascii="Bookman Old Style" w:hAnsi="Bookman Old Style" w:cs="Bookman Old Style"/>
          <w:sz w:val="28"/>
          <w:szCs w:val="28"/>
        </w:rPr>
        <w:t xml:space="preserve">, For Small, Medium and Micro Enterprises, Is Used. Elsewhere in Africa, </w:t>
      </w:r>
      <w:proofErr w:type="spellStart"/>
      <w:r>
        <w:rPr>
          <w:rFonts w:ascii="Bookman Old Style" w:hAnsi="Bookman Old Style" w:cs="Bookman Old Style"/>
          <w:sz w:val="28"/>
          <w:szCs w:val="28"/>
        </w:rPr>
        <w:t>Msme</w:t>
      </w:r>
      <w:proofErr w:type="spellEnd"/>
      <w:r>
        <w:rPr>
          <w:rFonts w:ascii="Bookman Old Style" w:hAnsi="Bookman Old Style" w:cs="Bookman Old Style"/>
          <w:sz w:val="28"/>
          <w:szCs w:val="28"/>
        </w:rPr>
        <w:t xml:space="preserve"> Is Used, For Micro, Small and Medium Enterprises. Size Thresholds Vary From Country to Country. The Lack of a Universal Size Definition Makes Business Studies and Market Research More Difficult.</w:t>
      </w:r>
    </w:p>
    <w:p w:rsidR="00BB79F0" w:rsidRPr="007B7818" w:rsidRDefault="00BB79F0" w:rsidP="00955558">
      <w:pPr>
        <w:jc w:val="both"/>
        <w:rPr>
          <w:rFonts w:ascii="Bookman Old Style" w:hAnsi="Bookman Old Style" w:cs="Bookman Old Style"/>
          <w:sz w:val="28"/>
          <w:szCs w:val="28"/>
        </w:rPr>
      </w:pPr>
    </w:p>
    <w:p w:rsidR="00BB79F0" w:rsidRDefault="00BB79F0" w:rsidP="00955558">
      <w:pPr>
        <w:jc w:val="both"/>
        <w:rPr>
          <w:rFonts w:ascii="Bookman Old Style" w:hAnsi="Bookman Old Style" w:cs="Bookman Old Style"/>
          <w:b/>
          <w:bCs/>
          <w:sz w:val="28"/>
          <w:szCs w:val="28"/>
        </w:rPr>
      </w:pPr>
    </w:p>
    <w:p w:rsidR="00BB79F0" w:rsidRDefault="00BB79F0" w:rsidP="00955558">
      <w:pPr>
        <w:jc w:val="both"/>
        <w:rPr>
          <w:rFonts w:ascii="Bookman Old Style" w:hAnsi="Bookman Old Style" w:cs="Bookman Old Style"/>
          <w:b/>
          <w:bCs/>
          <w:sz w:val="28"/>
          <w:szCs w:val="28"/>
        </w:rPr>
      </w:pPr>
    </w:p>
    <w:p w:rsidR="00BB79F0" w:rsidRPr="007B7818" w:rsidRDefault="00CB0BEC" w:rsidP="00955558">
      <w:pPr>
        <w:jc w:val="both"/>
        <w:rPr>
          <w:rFonts w:ascii="Bookman Old Style" w:hAnsi="Bookman Old Style" w:cs="Bookman Old Style"/>
          <w:b/>
          <w:bCs/>
          <w:sz w:val="28"/>
          <w:szCs w:val="28"/>
        </w:rPr>
      </w:pPr>
      <w:r>
        <w:rPr>
          <w:rFonts w:ascii="Bookman Old Style" w:hAnsi="Bookman Old Style" w:cs="Bookman Old Style"/>
          <w:b/>
          <w:bCs/>
          <w:sz w:val="28"/>
          <w:szCs w:val="28"/>
        </w:rPr>
        <w:t>Recruitment</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Recruitment Is the Process Where the Hr Identifying the Gaps to Be Filled, Attracting the Suitable Person's </w:t>
      </w:r>
      <w:proofErr w:type="spellStart"/>
      <w:r>
        <w:rPr>
          <w:rFonts w:ascii="Bookman Old Style" w:hAnsi="Bookman Old Style" w:cs="Bookman Old Style"/>
          <w:sz w:val="28"/>
          <w:szCs w:val="28"/>
        </w:rPr>
        <w:t>Cv's</w:t>
      </w:r>
      <w:proofErr w:type="spellEnd"/>
      <w:r>
        <w:rPr>
          <w:rFonts w:ascii="Bookman Old Style" w:hAnsi="Bookman Old Style" w:cs="Bookman Old Style"/>
          <w:sz w:val="28"/>
          <w:szCs w:val="28"/>
        </w:rPr>
        <w:t xml:space="preserve"> Through Different Media ( Like Adds. In Paper, Approaching Consultants, Employee References, Campus Placements( When the Requirement Is Huge), Even U Can Verify Active Working Employees in Ur Company Through Promotions/transfers) &amp; Etc., </w:t>
      </w:r>
      <w:proofErr w:type="spellStart"/>
      <w:r>
        <w:rPr>
          <w:rFonts w:ascii="Bookman Old Style" w:hAnsi="Bookman Old Style" w:cs="Bookman Old Style"/>
          <w:sz w:val="28"/>
          <w:szCs w:val="28"/>
        </w:rPr>
        <w:t>Upto</w:t>
      </w:r>
      <w:proofErr w:type="spellEnd"/>
      <w:r>
        <w:rPr>
          <w:rFonts w:ascii="Bookman Old Style" w:hAnsi="Bookman Old Style" w:cs="Bookman Old Style"/>
          <w:sz w:val="28"/>
          <w:szCs w:val="28"/>
        </w:rPr>
        <w:t xml:space="preserve"> Receiving the </w:t>
      </w:r>
      <w:proofErr w:type="spellStart"/>
      <w:r>
        <w:rPr>
          <w:rFonts w:ascii="Bookman Old Style" w:hAnsi="Bookman Old Style" w:cs="Bookman Old Style"/>
          <w:sz w:val="28"/>
          <w:szCs w:val="28"/>
        </w:rPr>
        <w:t>Cv's</w:t>
      </w:r>
      <w:proofErr w:type="spellEnd"/>
      <w:r>
        <w:rPr>
          <w:rFonts w:ascii="Bookman Old Style" w:hAnsi="Bookman Old Style" w:cs="Bookman Old Style"/>
          <w:sz w:val="28"/>
          <w:szCs w:val="28"/>
        </w:rPr>
        <w:t xml:space="preserve">. Selection Starts From </w:t>
      </w:r>
      <w:proofErr w:type="spellStart"/>
      <w:r>
        <w:rPr>
          <w:rFonts w:ascii="Bookman Old Style" w:hAnsi="Bookman Old Style" w:cs="Bookman Old Style"/>
          <w:sz w:val="28"/>
          <w:szCs w:val="28"/>
        </w:rPr>
        <w:t>Scrutining</w:t>
      </w:r>
      <w:proofErr w:type="spellEnd"/>
      <w:r>
        <w:rPr>
          <w:rFonts w:ascii="Bookman Old Style" w:hAnsi="Bookman Old Style" w:cs="Bookman Old Style"/>
          <w:sz w:val="28"/>
          <w:szCs w:val="28"/>
        </w:rPr>
        <w:t xml:space="preserve"> the Received </w:t>
      </w:r>
      <w:proofErr w:type="spellStart"/>
      <w:r>
        <w:rPr>
          <w:rFonts w:ascii="Bookman Old Style" w:hAnsi="Bookman Old Style" w:cs="Bookman Old Style"/>
          <w:sz w:val="28"/>
          <w:szCs w:val="28"/>
        </w:rPr>
        <w:t>Cv's</w:t>
      </w:r>
      <w:proofErr w:type="spellEnd"/>
      <w:r>
        <w:rPr>
          <w:rFonts w:ascii="Bookman Old Style" w:hAnsi="Bookman Old Style" w:cs="Bookman Old Style"/>
          <w:sz w:val="28"/>
          <w:szCs w:val="28"/>
        </w:rPr>
        <w:t xml:space="preserve">, Conducting the Tests &amp; Finally Ends with the Hr Round of Interview for Taking a </w:t>
      </w:r>
      <w:proofErr w:type="spellStart"/>
      <w:r>
        <w:rPr>
          <w:rFonts w:ascii="Bookman Old Style" w:hAnsi="Bookman Old Style" w:cs="Bookman Old Style"/>
          <w:sz w:val="28"/>
          <w:szCs w:val="28"/>
        </w:rPr>
        <w:t>Desicion</w:t>
      </w:r>
      <w:proofErr w:type="spellEnd"/>
      <w:r>
        <w:rPr>
          <w:rFonts w:ascii="Bookman Old Style" w:hAnsi="Bookman Old Style" w:cs="Bookman Old Style"/>
          <w:sz w:val="28"/>
          <w:szCs w:val="28"/>
        </w:rPr>
        <w:t xml:space="preserve"> Whether Selected or Not.</w:t>
      </w:r>
    </w:p>
    <w:p w:rsidR="00BB79F0" w:rsidRPr="007B7818" w:rsidRDefault="00CB0BEC" w:rsidP="00955558">
      <w:pPr>
        <w:jc w:val="both"/>
        <w:rPr>
          <w:rFonts w:ascii="Bookman Old Style" w:hAnsi="Bookman Old Style" w:cs="Bookman Old Style"/>
          <w:b/>
          <w:bCs/>
          <w:sz w:val="28"/>
          <w:szCs w:val="28"/>
        </w:rPr>
      </w:pPr>
      <w:r>
        <w:rPr>
          <w:rFonts w:ascii="Bookman Old Style" w:hAnsi="Bookman Old Style" w:cs="Bookman Old Style"/>
          <w:b/>
          <w:bCs/>
          <w:sz w:val="28"/>
          <w:szCs w:val="28"/>
        </w:rPr>
        <w:t>Recruitment Process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 xml:space="preserve">The Recruitment and Selection Is the Major Function of the Human Resource Department and Recruitment Process Is the First Step Towards Creating the Competitive Strength and the Strategic Advantage for the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Recruitment Process Involves a Systematic Procedure From Sourcing the Candidates to Arranging and Conducting the Interviews and Requires Many Resources and Time. A General Recruitment Process Is As Follows:</w:t>
      </w:r>
    </w:p>
    <w:p w:rsidR="00BB79F0" w:rsidRPr="007B7818" w:rsidRDefault="00CB0BEC" w:rsidP="00955558">
      <w:pPr>
        <w:jc w:val="both"/>
        <w:rPr>
          <w:rFonts w:ascii="Bookman Old Style" w:hAnsi="Bookman Old Style" w:cs="Bookman Old Style"/>
          <w:b/>
          <w:bCs/>
          <w:sz w:val="28"/>
          <w:szCs w:val="28"/>
        </w:rPr>
      </w:pPr>
      <w:r>
        <w:rPr>
          <w:rFonts w:ascii="Bookman Old Style" w:hAnsi="Bookman Old Style" w:cs="Bookman Old Style"/>
          <w:b/>
          <w:bCs/>
          <w:sz w:val="28"/>
          <w:szCs w:val="28"/>
        </w:rPr>
        <w:t>Identifying the Vacancy:</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The Recruitment Process Begins with the Human Resource Department Receiving Requisitions for Recruitment From Any Department of the Company. These Contain:</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(Posts to Be Filled</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(Number of Persons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(Duties to Be Performed</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(Qualifications Required</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lastRenderedPageBreak/>
        <w:t>(Preparing the Job Description and Person Specification.</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(Locating and Developing the Sources of Required Number and Type of Employees (Advertising Etc).</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(Short-Listing and Identifying the Prospective Employee with Required Characteristics.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(Arranging the Interviews with the Selected Candidates.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(Conducting the Interview and Decision Making</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(Identify Vacancy</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(Prepare Job Description and Person Specification</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(Advertising the Vacancy</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(Managing the Response</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(Short-Listing</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(Arrange Interviews</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(Conducting Interview and Decision Making</w:t>
      </w:r>
    </w:p>
    <w:p w:rsidR="00BB79F0" w:rsidRPr="007B7818" w:rsidRDefault="00CB0BEC" w:rsidP="00955558">
      <w:pPr>
        <w:jc w:val="both"/>
        <w:rPr>
          <w:rFonts w:ascii="Bookman Old Style" w:hAnsi="Bookman Old Style" w:cs="Bookman Old Style"/>
          <w:sz w:val="28"/>
          <w:szCs w:val="28"/>
        </w:rPr>
      </w:pPr>
      <w:r>
        <w:rPr>
          <w:rFonts w:ascii="Bookman Old Style" w:hAnsi="Bookman Old Style" w:cs="Bookman Old Style"/>
          <w:sz w:val="28"/>
          <w:szCs w:val="28"/>
        </w:rPr>
        <w:t>The Recruitment Process Is Immediately Followed by the Selection Process I.E. The Final Interviews and the Decision Making, Conveying the Decision and the Appointment Formalities.</w:t>
      </w:r>
    </w:p>
    <w:p w:rsidR="00BB79F0" w:rsidRPr="007B7818" w:rsidRDefault="00BB79F0" w:rsidP="00955558">
      <w:pPr>
        <w:jc w:val="both"/>
        <w:rPr>
          <w:rFonts w:ascii="Bookman Old Style" w:hAnsi="Bookman Old Style" w:cs="Bookman Old Style"/>
          <w:b/>
          <w:bCs/>
          <w:sz w:val="28"/>
          <w:szCs w:val="28"/>
          <w:u w:val="single"/>
        </w:rPr>
      </w:pPr>
    </w:p>
    <w:p w:rsidR="00BB79F0" w:rsidRPr="007B7818" w:rsidRDefault="00CB0BEC" w:rsidP="00955558">
      <w:pPr>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 xml:space="preserve">Challenges Faced by </w:t>
      </w:r>
      <w:proofErr w:type="spellStart"/>
      <w:r>
        <w:rPr>
          <w:rFonts w:ascii="Bookman Old Style" w:hAnsi="Bookman Old Style" w:cs="Bookman Old Style"/>
          <w:b/>
          <w:bCs/>
          <w:sz w:val="28"/>
          <w:szCs w:val="28"/>
          <w:u w:val="single"/>
        </w:rPr>
        <w:t>Sme’s</w:t>
      </w:r>
      <w:proofErr w:type="spellEnd"/>
      <w:r>
        <w:rPr>
          <w:rFonts w:ascii="Bookman Old Style" w:hAnsi="Bookman Old Style" w:cs="Bookman Old Style"/>
          <w:b/>
          <w:bCs/>
          <w:sz w:val="28"/>
          <w:szCs w:val="28"/>
          <w:u w:val="single"/>
        </w:rPr>
        <w:t xml:space="preserve"> for Recruiting New Entrants</w:t>
      </w:r>
    </w:p>
    <w:p w:rsidR="00BB79F0" w:rsidRPr="007B7818" w:rsidRDefault="00CB0BEC" w:rsidP="00955558">
      <w:pPr>
        <w:spacing w:before="100" w:beforeAutospacing="1" w:after="100" w:afterAutospacing="1" w:line="240" w:lineRule="auto"/>
        <w:jc w:val="both"/>
        <w:outlineLvl w:val="2"/>
        <w:rPr>
          <w:rFonts w:ascii="Bookman Old Style" w:hAnsi="Bookman Old Style" w:cs="Bookman Old Style"/>
          <w:b/>
          <w:bCs/>
          <w:sz w:val="28"/>
          <w:szCs w:val="28"/>
          <w:u w:val="single"/>
        </w:rPr>
      </w:pPr>
      <w:r>
        <w:rPr>
          <w:rFonts w:ascii="Bookman Old Style" w:hAnsi="Bookman Old Style" w:cs="Bookman Old Style"/>
          <w:b/>
          <w:bCs/>
          <w:sz w:val="28"/>
          <w:szCs w:val="28"/>
          <w:u w:val="single"/>
        </w:rPr>
        <w:t>Challenge One - Find, Recruit &amp; Retain High Quality Sales People </w:t>
      </w:r>
    </w:p>
    <w:p w:rsidR="00BB79F0" w:rsidRPr="007B7818" w:rsidRDefault="00CB0BEC" w:rsidP="00955558">
      <w:pPr>
        <w:spacing w:after="0" w:line="240" w:lineRule="auto"/>
        <w:jc w:val="both"/>
        <w:rPr>
          <w:rFonts w:ascii="Bookman Old Style" w:hAnsi="Bookman Old Style" w:cs="Bookman Old Style"/>
          <w:sz w:val="28"/>
          <w:szCs w:val="28"/>
        </w:rPr>
      </w:pP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of All Sizes and in All Market Sectors Have a Major Challenge in Finding and Developing Quality Sales People. The Impact of Employing Average or Poor Sales Personnel Can Seriously Hurt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As These Companies Rely On a Smaller Number of Sales Staff. They Simply Do Not Have the Resources, Systems and Processes That Exist Within Large Corporations to Effectively Manage, Develop or Re-Deploy Underperforming Sales People.</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Having High Quality, Reliable and Consistent Sales People Can Make Our Sales Function and a Lack of Them Will Break It.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Are Able to Invest in Health Checks, Which Reviews How the Sales Function Is Performing in Terms of People, Processes and Customers. This Health Check Also Highlights the Areas Within the Sales Function Which Need to Be Developed, Which Is a Good Starting Point for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Looking to Build or Enhance Their Sales Function.</w:t>
      </w:r>
    </w:p>
    <w:p w:rsidR="00BB79F0" w:rsidRPr="007B7818" w:rsidRDefault="00CB0BEC" w:rsidP="00955558">
      <w:pPr>
        <w:spacing w:before="100" w:beforeAutospacing="1" w:after="100" w:afterAutospacing="1" w:line="240" w:lineRule="auto"/>
        <w:jc w:val="both"/>
        <w:outlineLvl w:val="2"/>
        <w:rPr>
          <w:rFonts w:ascii="Bookman Old Style" w:hAnsi="Bookman Old Style" w:cs="Bookman Old Style"/>
          <w:b/>
          <w:bCs/>
          <w:sz w:val="28"/>
          <w:szCs w:val="28"/>
          <w:u w:val="single"/>
        </w:rPr>
      </w:pPr>
      <w:r>
        <w:rPr>
          <w:rFonts w:ascii="Bookman Old Style" w:hAnsi="Bookman Old Style" w:cs="Bookman Old Style"/>
          <w:b/>
          <w:bCs/>
          <w:sz w:val="28"/>
          <w:szCs w:val="28"/>
          <w:u w:val="single"/>
        </w:rPr>
        <w:t>Challenge Two - Develop High Quality, Profitable, Long-Term Customers</w:t>
      </w:r>
    </w:p>
    <w:p w:rsidR="00BB79F0" w:rsidRPr="007B7818"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The Issue of Quality Sales People Is the Main Cause of Challenge Two - Developing High Quality, Profitable, Long-Term Customers. The Definition of a High Quality Customer Is One Where:</w:t>
      </w:r>
    </w:p>
    <w:p w:rsidR="00BB79F0" w:rsidRPr="007B7818" w:rsidRDefault="00CB0BEC" w:rsidP="00955558">
      <w:pPr>
        <w:numPr>
          <w:ilvl w:val="0"/>
          <w:numId w:val="1"/>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To Have a Win-Win, Mutually Beneficial Relationship</w:t>
      </w:r>
    </w:p>
    <w:p w:rsidR="00BB79F0" w:rsidRPr="007B7818" w:rsidRDefault="00CB0BEC" w:rsidP="00955558">
      <w:pPr>
        <w:numPr>
          <w:ilvl w:val="0"/>
          <w:numId w:val="1"/>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The Relationship Exists at the Highest Possible Level with the Key Stakeholders</w:t>
      </w:r>
    </w:p>
    <w:p w:rsidR="00BB79F0" w:rsidRPr="007B7818" w:rsidRDefault="00CB0BEC" w:rsidP="00955558">
      <w:pPr>
        <w:numPr>
          <w:ilvl w:val="0"/>
          <w:numId w:val="1"/>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They Take a Number of Products or Services From You</w:t>
      </w:r>
    </w:p>
    <w:p w:rsidR="00BB79F0" w:rsidRPr="007B7818" w:rsidRDefault="00CB0BEC" w:rsidP="00955558">
      <w:pPr>
        <w:numPr>
          <w:ilvl w:val="0"/>
          <w:numId w:val="1"/>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They See You As a Key Supplier or Integral to Their Success</w:t>
      </w:r>
    </w:p>
    <w:p w:rsidR="00BB79F0" w:rsidRPr="007B7818" w:rsidRDefault="00CB0BEC" w:rsidP="00955558">
      <w:pPr>
        <w:numPr>
          <w:ilvl w:val="0"/>
          <w:numId w:val="1"/>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They Believe in Your People, Brand and Product, They Will Not Use a Competitor</w:t>
      </w:r>
    </w:p>
    <w:p w:rsidR="00BB79F0" w:rsidRPr="007B7818" w:rsidRDefault="00CB0BEC" w:rsidP="00955558">
      <w:pPr>
        <w:numPr>
          <w:ilvl w:val="0"/>
          <w:numId w:val="1"/>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They Will Actively Promote Your People, Brand and Product (Word of Mouth Advertising &amp; Referrals)</w:t>
      </w:r>
    </w:p>
    <w:p w:rsidR="00BB79F0" w:rsidRPr="007B7818"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Gaining High Quality Customers Is the Focus of Any Successful Business Over the Longer Term. Look at Any Industry or Sector Where Individual Key Players Have Shown Steady, Sustainable, Controlled Growth and Where They Have Outperformed Their Competitors. You Will Notice a Number of Similarities Around the Quality of the Sales People, Perception of the Brand, And Standard of the Product or Service. You Will Also Note That in the Majority of These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A Number of Reports and Statements Focus On' The Customer'.</w:t>
      </w:r>
    </w:p>
    <w:p w:rsidR="00BB79F0"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What Makes These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so Special Is That They Have Simply Developed an Effective Sales, Supply, Customer Management and Retention System. This System Runs Like a Well-Oiled, High-Performance Engine, Where All the Cogs Turn and Interlink in a Highly Engineered Way. In Business, This Is Like Having a Successful, Proven 'How To' Users-Guide for All the Key Aspects of Sales and Client Fulfillment.</w:t>
      </w:r>
    </w:p>
    <w:p w:rsidR="00BB79F0" w:rsidRPr="007B7818"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Whether We Like It or Not, Every Business has a System That Covers All of These Critical Sales and Client Management Areas. What Is Evident Is That These Systems Don't Necessarily Interlink Effectively. In Fact, Some of These Systems Seem to Work Against Each Other and Slow Down Progress, Creating Roadblocks for Sales and Client Management to Cross.</w:t>
      </w:r>
      <w:r>
        <w:rPr>
          <w:rFonts w:ascii="Bookman Old Style" w:hAnsi="Bookman Old Style" w:cs="Bookman Old Style"/>
          <w:sz w:val="28"/>
          <w:szCs w:val="28"/>
        </w:rPr>
        <w:br/>
      </w:r>
      <w:r>
        <w:rPr>
          <w:rFonts w:ascii="Bookman Old Style" w:hAnsi="Bookman Old Style" w:cs="Bookman Old Style"/>
          <w:sz w:val="28"/>
          <w:szCs w:val="28"/>
        </w:rPr>
        <w:br/>
        <w:t>interestingly Enough, High Quality Sales People Also Have a System They Use at an Individual Level to Sell Effectively. This System Guides Them Like a Missile to the Target and Covers All Areas of Attitude, Skill and Execution of Their Tasks.</w:t>
      </w:r>
    </w:p>
    <w:p w:rsidR="00BB79F0" w:rsidRPr="007B7818"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If an </w:t>
      </w:r>
      <w:proofErr w:type="spellStart"/>
      <w:r>
        <w:rPr>
          <w:rFonts w:ascii="Bookman Old Style" w:hAnsi="Bookman Old Style" w:cs="Bookman Old Style"/>
          <w:sz w:val="28"/>
          <w:szCs w:val="28"/>
        </w:rPr>
        <w:t>Organisation</w:t>
      </w:r>
      <w:proofErr w:type="spellEnd"/>
      <w:r>
        <w:rPr>
          <w:rFonts w:ascii="Bookman Old Style" w:hAnsi="Bookman Old Style" w:cs="Bookman Old Style"/>
          <w:sz w:val="28"/>
          <w:szCs w:val="28"/>
        </w:rPr>
        <w:t xml:space="preserve"> Wishes to Overcome the Two Key Challenges of High Quality Sales People and High Quality Customers, They Need to Develop an Effective System That Covers Sales and Client Management. An Effective Selling System has a Huge Number of Benefits to Any Business - Too Many to List, However They Can Be </w:t>
      </w:r>
      <w:proofErr w:type="spellStart"/>
      <w:r>
        <w:rPr>
          <w:rFonts w:ascii="Bookman Old Style" w:hAnsi="Bookman Old Style" w:cs="Bookman Old Style"/>
          <w:sz w:val="28"/>
          <w:szCs w:val="28"/>
        </w:rPr>
        <w:t>Summarised</w:t>
      </w:r>
      <w:proofErr w:type="spellEnd"/>
      <w:r>
        <w:rPr>
          <w:rFonts w:ascii="Bookman Old Style" w:hAnsi="Bookman Old Style" w:cs="Bookman Old Style"/>
          <w:sz w:val="28"/>
          <w:szCs w:val="28"/>
        </w:rPr>
        <w:t xml:space="preserve"> Into the Following:</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Increase Profitability Per Customer and Per Sales Person</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Reduce Cost of Sale</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Reduce Lead Times</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Increase Win Ratio</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Improve Internal Communication and Access to Information</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Increase Control and Focus</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Improve Forecasting and Business Planning</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Improve Customer Relationships and Retention</w:t>
      </w:r>
    </w:p>
    <w:p w:rsidR="00BB79F0" w:rsidRPr="007B7818" w:rsidRDefault="00CB0BEC" w:rsidP="00955558">
      <w:pPr>
        <w:numPr>
          <w:ilvl w:val="0"/>
          <w:numId w:val="2"/>
        </w:num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Reduce Churn of Quality People</w:t>
      </w:r>
    </w:p>
    <w:p w:rsidR="00BB79F0"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We Do Not Need to Find, Recruit and Retain High Quality Sales People, Especially As They Are Expensive. Even Small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Can Develop Quality Sales People Themselves and </w:t>
      </w:r>
      <w:proofErr w:type="spellStart"/>
      <w:r>
        <w:rPr>
          <w:rFonts w:ascii="Bookman Old Style" w:hAnsi="Bookman Old Style" w:cs="Bookman Old Style"/>
          <w:sz w:val="28"/>
          <w:szCs w:val="28"/>
        </w:rPr>
        <w:t>Realise</w:t>
      </w:r>
      <w:proofErr w:type="spellEnd"/>
      <w:r>
        <w:rPr>
          <w:rFonts w:ascii="Bookman Old Style" w:hAnsi="Bookman Old Style" w:cs="Bookman Old Style"/>
          <w:sz w:val="28"/>
          <w:szCs w:val="28"/>
        </w:rPr>
        <w:t xml:space="preserve"> the Key Benefits This Brings by Simply Introducing a Successful Selling System. This Means That the </w:t>
      </w:r>
      <w:proofErr w:type="spellStart"/>
      <w:r>
        <w:rPr>
          <w:rFonts w:ascii="Bookman Old Style" w:hAnsi="Bookman Old Style" w:cs="Bookman Old Style"/>
          <w:sz w:val="28"/>
          <w:szCs w:val="28"/>
        </w:rPr>
        <w:t>Organisation</w:t>
      </w:r>
      <w:proofErr w:type="spellEnd"/>
      <w:r>
        <w:rPr>
          <w:rFonts w:ascii="Bookman Old Style" w:hAnsi="Bookman Old Style" w:cs="Bookman Old Style"/>
          <w:sz w:val="28"/>
          <w:szCs w:val="28"/>
        </w:rPr>
        <w:t xml:space="preserve"> Is Reliant On an Effective, Proven and Sustainable System and Not On Individual Sales People to Perform. If the System Works, Then the Sales People Can Use the System to Work for Them. The System Will Show the </w:t>
      </w:r>
      <w:proofErr w:type="spellStart"/>
      <w:r>
        <w:rPr>
          <w:rFonts w:ascii="Bookman Old Style" w:hAnsi="Bookman Old Style" w:cs="Bookman Old Style"/>
          <w:sz w:val="28"/>
          <w:szCs w:val="28"/>
        </w:rPr>
        <w:t>Organisation</w:t>
      </w:r>
      <w:proofErr w:type="spellEnd"/>
      <w:r>
        <w:rPr>
          <w:rFonts w:ascii="Bookman Old Style" w:hAnsi="Bookman Old Style" w:cs="Bookman Old Style"/>
          <w:sz w:val="28"/>
          <w:szCs w:val="28"/>
        </w:rPr>
        <w:t xml:space="preserve"> Very Clearly Who Is Performing Well and Who Needs to Be Developed, And It Can Even Show Exactly Where and How.</w:t>
      </w:r>
    </w:p>
    <w:p w:rsidR="00BB79F0"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To Clarify the Key Point, However, We Are Not Saying That You Can or Should Employ Low Quality Sales People and Tell Them What to Do, And How to Do It. What We Are Saying Is That the Quality of Focus has Changed, From Finding High Quality Sales People Who Can Work Individually and Do the Numbers for You, To Developing a High Quality, Repeatable Sales System.</w:t>
      </w:r>
    </w:p>
    <w:p w:rsidR="00BB79F0"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This Is Not a New Concept; Every Successful Franchise Is Built On This Very Principle.</w:t>
      </w:r>
    </w:p>
    <w:p w:rsidR="00BB79F0" w:rsidRPr="007B7818" w:rsidRDefault="00CB0BEC" w:rsidP="00955558">
      <w:pPr>
        <w:spacing w:before="100" w:beforeAutospacing="1" w:after="100" w:afterAutospacing="1"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If a Business Wants to </w:t>
      </w:r>
      <w:proofErr w:type="spellStart"/>
      <w:r>
        <w:rPr>
          <w:rFonts w:ascii="Bookman Old Style" w:hAnsi="Bookman Old Style" w:cs="Bookman Old Style"/>
          <w:sz w:val="28"/>
          <w:szCs w:val="28"/>
        </w:rPr>
        <w:t>Realise</w:t>
      </w:r>
      <w:proofErr w:type="spellEnd"/>
      <w:r>
        <w:rPr>
          <w:rFonts w:ascii="Bookman Old Style" w:hAnsi="Bookman Old Style" w:cs="Bookman Old Style"/>
          <w:sz w:val="28"/>
          <w:szCs w:val="28"/>
        </w:rPr>
        <w:t xml:space="preserve"> These Benefits, Then It Is Undeniable That They Need to Have an Effective Sales Team. It Is Also Undeniable That They Need to Develop High Quality Customers. If Your </w:t>
      </w:r>
      <w:proofErr w:type="spellStart"/>
      <w:r>
        <w:rPr>
          <w:rFonts w:ascii="Bookman Old Style" w:hAnsi="Bookman Old Style" w:cs="Bookman Old Style"/>
          <w:sz w:val="28"/>
          <w:szCs w:val="28"/>
        </w:rPr>
        <w:t>Organisation</w:t>
      </w:r>
      <w:proofErr w:type="spellEnd"/>
      <w:r>
        <w:rPr>
          <w:rFonts w:ascii="Bookman Old Style" w:hAnsi="Bookman Old Style" w:cs="Bookman Old Style"/>
          <w:sz w:val="28"/>
          <w:szCs w:val="28"/>
        </w:rPr>
        <w:t xml:space="preserve"> Needs to </w:t>
      </w:r>
      <w:proofErr w:type="spellStart"/>
      <w:r>
        <w:rPr>
          <w:rFonts w:ascii="Bookman Old Style" w:hAnsi="Bookman Old Style" w:cs="Bookman Old Style"/>
          <w:sz w:val="28"/>
          <w:szCs w:val="28"/>
        </w:rPr>
        <w:t>Realise</w:t>
      </w:r>
      <w:proofErr w:type="spellEnd"/>
      <w:r>
        <w:rPr>
          <w:rFonts w:ascii="Bookman Old Style" w:hAnsi="Bookman Old Style" w:cs="Bookman Old Style"/>
          <w:sz w:val="28"/>
          <w:szCs w:val="28"/>
        </w:rPr>
        <w:t xml:space="preserve"> These Benefits and You Would Like the Opportunity to Work with a Specialist, Then Contact Enact Services. They Have Developed the 'Complete Selling System'. This has Been Designed Specifically to Address the Challenges Faced by Your Sales Team(S). This System has Been Proven to Positively Impact On the Sales Results of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and Corporate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w:t>
      </w:r>
    </w:p>
    <w:p w:rsidR="00BB79F0" w:rsidRPr="007B7818" w:rsidRDefault="00CB0BEC" w:rsidP="00955558">
      <w:pPr>
        <w:spacing w:before="100" w:beforeAutospacing="1" w:after="100" w:afterAutospacing="1" w:line="240" w:lineRule="auto"/>
        <w:jc w:val="both"/>
        <w:rPr>
          <w:rFonts w:ascii="Bookman Old Style" w:hAnsi="Bookman Old Style" w:cs="Bookman Old Style"/>
          <w:b/>
          <w:bCs/>
          <w:sz w:val="28"/>
          <w:szCs w:val="28"/>
        </w:rPr>
      </w:pPr>
      <w:r>
        <w:rPr>
          <w:rFonts w:ascii="Bookman Old Style" w:hAnsi="Bookman Old Style" w:cs="Bookman Old Style"/>
          <w:b/>
          <w:bCs/>
          <w:sz w:val="28"/>
          <w:szCs w:val="28"/>
        </w:rPr>
        <w:t>Challenge in the Talent War</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The Global Phenomenon in Talent Shortage has Led to a ‘talent War’ Amongst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Large and Small, Across All Industry Sectors Throughout the World. This Talent War Is All About Attracting, Retaining, Developing and Engaging a Quality Workforce That Plays a Critical Role in Impacting the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Bottom-Line and Growth. With Such a Struggle for the Best Talents, It Is No Wonder That the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Often Lose Out to the </w:t>
      </w:r>
      <w:proofErr w:type="spellStart"/>
      <w:r>
        <w:rPr>
          <w:rFonts w:ascii="Bookman Old Style" w:hAnsi="Bookman Old Style" w:cs="Bookman Old Style"/>
          <w:sz w:val="28"/>
          <w:szCs w:val="28"/>
        </w:rPr>
        <w:t>Mncs</w:t>
      </w:r>
      <w:proofErr w:type="spellEnd"/>
      <w:r>
        <w:rPr>
          <w:rFonts w:ascii="Bookman Old Style" w:hAnsi="Bookman Old Style" w:cs="Bookman Old Style"/>
          <w:sz w:val="28"/>
          <w:szCs w:val="28"/>
        </w:rPr>
        <w:t xml:space="preserve"> Which Typically Invest Millions of Dollars in Their Recruitment and Retention Strategies. Given That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May Not Have Such ‘muscle’ To Fight the Talent War, Nonetheless It Is Becoming Clear to Business Leaders / Entrepreneurs That an Effective Hr Strategy Is Critical for </w:t>
      </w:r>
      <w:proofErr w:type="spellStart"/>
      <w:r>
        <w:rPr>
          <w:rFonts w:ascii="Bookman Old Style" w:hAnsi="Bookman Old Style" w:cs="Bookman Old Style"/>
          <w:sz w:val="28"/>
          <w:szCs w:val="28"/>
        </w:rPr>
        <w:t>It's</w:t>
      </w:r>
      <w:proofErr w:type="spellEnd"/>
      <w:r>
        <w:rPr>
          <w:rFonts w:ascii="Bookman Old Style" w:hAnsi="Bookman Old Style" w:cs="Bookman Old Style"/>
          <w:sz w:val="28"/>
          <w:szCs w:val="28"/>
        </w:rPr>
        <w:t xml:space="preserve"> Long-Term Survival. The Following Are Some of the Typical Challenges Faced by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Today:</w:t>
      </w:r>
    </w:p>
    <w:p w:rsidR="00BB79F0" w:rsidRPr="007B7818" w:rsidRDefault="00BB79F0" w:rsidP="00955558">
      <w:pPr>
        <w:spacing w:after="0" w:line="240" w:lineRule="auto"/>
        <w:jc w:val="both"/>
        <w:rPr>
          <w:rFonts w:ascii="Bookman Old Style" w:hAnsi="Bookman Old Style" w:cs="Bookman Old Style"/>
          <w:sz w:val="28"/>
          <w:szCs w:val="28"/>
        </w:rPr>
      </w:pPr>
    </w:p>
    <w:p w:rsidR="00BB79F0" w:rsidRPr="007B7818" w:rsidRDefault="00BB79F0" w:rsidP="00955558">
      <w:pPr>
        <w:spacing w:after="0" w:line="240" w:lineRule="auto"/>
        <w:jc w:val="both"/>
        <w:rPr>
          <w:rFonts w:ascii="Bookman Old Style" w:hAnsi="Bookman Old Style" w:cs="Bookman Old Style"/>
          <w:b/>
          <w:bCs/>
          <w:sz w:val="28"/>
          <w:szCs w:val="28"/>
        </w:rPr>
      </w:pPr>
      <w:r w:rsidRPr="007B7818">
        <w:rPr>
          <w:rFonts w:ascii="Bookman Old Style" w:hAnsi="Bookman Old Style" w:cs="Bookman Old Style"/>
          <w:b/>
          <w:bCs/>
          <w:sz w:val="28"/>
          <w:szCs w:val="28"/>
        </w:rPr>
        <w:t>Talent Attraction</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Not Maintaining an Active Database of Potential Hires – Adverts Are Placed Each Time There Is a Vacancy Without Harnessing Past Database Effectively</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(Not Implementing Comprehensive Hiring Channels Such As Referral, Graduate, Recruitment Internal Transfers Etc.</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(Lack of Detailed Job Analysis Which Leads to Ineffective Recruitment (I.E. Often It Is Not Known What Are the Key Criteria for Hiring the Personnel and Key Success Factors On the Job)</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(Weak or No Employer Branding – Candidates Do Not Have a Good Knowledge of the Overall</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Organization or Do Not Have a Good Experience During Their Recruitment Exercise</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(Not Able to Offer Higher Than Average Starting Salaries and Having ‘standard’</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Benefits/rewards</w:t>
      </w:r>
    </w:p>
    <w:p w:rsidR="00BB79F0" w:rsidRPr="007B7818" w:rsidRDefault="00BB79F0" w:rsidP="00955558">
      <w:pPr>
        <w:spacing w:after="0" w:line="240" w:lineRule="auto"/>
        <w:jc w:val="both"/>
        <w:rPr>
          <w:rFonts w:ascii="Bookman Old Style" w:hAnsi="Bookman Old Style" w:cs="Bookman Old Style"/>
          <w:sz w:val="28"/>
          <w:szCs w:val="28"/>
        </w:rPr>
      </w:pPr>
    </w:p>
    <w:p w:rsidR="00BB79F0" w:rsidRPr="007B7818" w:rsidRDefault="00BB79F0" w:rsidP="00955558">
      <w:pPr>
        <w:spacing w:after="0" w:line="240" w:lineRule="auto"/>
        <w:jc w:val="both"/>
        <w:rPr>
          <w:rFonts w:ascii="Bookman Old Style" w:hAnsi="Bookman Old Style" w:cs="Bookman Old Style"/>
          <w:b/>
          <w:bCs/>
          <w:sz w:val="28"/>
          <w:szCs w:val="28"/>
        </w:rPr>
      </w:pPr>
      <w:r w:rsidRPr="007B7818">
        <w:rPr>
          <w:rFonts w:ascii="Bookman Old Style" w:hAnsi="Bookman Old Style" w:cs="Bookman Old Style"/>
          <w:b/>
          <w:bCs/>
          <w:sz w:val="28"/>
          <w:szCs w:val="28"/>
        </w:rPr>
        <w:t>Talent Retention</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(Lack of a Comprehensive Orientation </w:t>
      </w:r>
      <w:proofErr w:type="spellStart"/>
      <w:r>
        <w:rPr>
          <w:rFonts w:ascii="Bookman Old Style" w:hAnsi="Bookman Old Style" w:cs="Bookman Old Style"/>
          <w:sz w:val="28"/>
          <w:szCs w:val="28"/>
        </w:rPr>
        <w:t>Programme</w:t>
      </w:r>
      <w:proofErr w:type="spellEnd"/>
      <w:r>
        <w:rPr>
          <w:rFonts w:ascii="Bookman Old Style" w:hAnsi="Bookman Old Style" w:cs="Bookman Old Style"/>
          <w:sz w:val="28"/>
          <w:szCs w:val="28"/>
        </w:rPr>
        <w:t xml:space="preserve"> or Induction Training</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(Lack of Clear Career Path Development for Individual Staff</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(Lack of Communication of Corporate Goals/vision</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(Lack of Job-Rotation : Often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Lose Talents As They Are Not Able to Provide New</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Learning Opportunities Within the Organization by Redesigning Jobs Etc.</w:t>
      </w:r>
    </w:p>
    <w:p w:rsidR="00BB79F0" w:rsidRPr="007B7818" w:rsidRDefault="00CB0BEC" w:rsidP="00955558">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(Minimum Investment in Training &amp; Development.</w:t>
      </w:r>
    </w:p>
    <w:p w:rsidR="00BB79F0" w:rsidRPr="007B7818" w:rsidRDefault="00BB79F0" w:rsidP="00955558">
      <w:pPr>
        <w:spacing w:after="0" w:line="240" w:lineRule="auto"/>
        <w:jc w:val="both"/>
        <w:rPr>
          <w:rFonts w:ascii="Bookman Old Style" w:hAnsi="Bookman Old Style" w:cs="Bookman Old Style"/>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We Have Heard: Finding and Retaining Top Talent Be It for Large Corporations,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Associations and Consultancies Is Fast Becoming a Major Challenge. In Many Cases, The Challenge has Become a Factor in the Loss of Competitive Strengths, And Consequent Decline of Market Share.</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Some Underlying Reasons Are Well Known: Demographics (The "Baby Boomers" Are Beginning to Retire and Not Being Replaced by Equivalent Numbers of New Entrants Into the Workforce); Declining Unemployment; Sustained High Demand for Candidates with Similar Profiles in Many Sectors, Such As It and Telecom; Shifts in Employee Attitudes to Loyalty and Their Work/life Balance.</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But Another, Less Obvious Factor Is at Play: Employers' Response (Or Non Response) And in Particular the Adaptation of Their Recruitment and Retention Strategies to a Rapidly Changing </w:t>
      </w:r>
      <w:proofErr w:type="spellStart"/>
      <w:r>
        <w:rPr>
          <w:rFonts w:ascii="Bookman Old Style" w:hAnsi="Bookman Old Style" w:cs="Bookman Old Style"/>
          <w:sz w:val="28"/>
          <w:szCs w:val="28"/>
        </w:rPr>
        <w:t>Labour</w:t>
      </w:r>
      <w:proofErr w:type="spellEnd"/>
      <w:r>
        <w:rPr>
          <w:rFonts w:ascii="Bookman Old Style" w:hAnsi="Bookman Old Style" w:cs="Bookman Old Style"/>
          <w:sz w:val="28"/>
          <w:szCs w:val="28"/>
        </w:rPr>
        <w:t xml:space="preserve"> Force Landscape. In Fact, Pragmatically, This Is Perhaps the Most Important Issue. Employers Can't Change Demographics, But They Can Change the Way They Recruit.</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Until Recently, Most Employers Were in the Enviable Position of Being Able to Pick and Choose Among a Plethora of Spontaneous Candidacies to Fill Most, If Not All Their Open Positions. In Those Cases Where “</w:t>
      </w:r>
      <w:proofErr w:type="spellStart"/>
      <w:r>
        <w:rPr>
          <w:rFonts w:ascii="Bookman Old Style" w:hAnsi="Bookman Old Style" w:cs="Bookman Old Style"/>
          <w:sz w:val="28"/>
          <w:szCs w:val="28"/>
        </w:rPr>
        <w:t>mr.</w:t>
      </w:r>
      <w:proofErr w:type="spellEnd"/>
      <w:r>
        <w:rPr>
          <w:rFonts w:ascii="Bookman Old Style" w:hAnsi="Bookman Old Style" w:cs="Bookman Old Style"/>
          <w:sz w:val="28"/>
          <w:szCs w:val="28"/>
        </w:rPr>
        <w:t xml:space="preserve"> Or Mrs. Right” Was Not at Hand, Word of Mouth, And an Advertisement Would More Often Than Not Elicit a More Than Adequate Number of Qualified Applicants. The Biggest Challenge Was Making the Right Choice! But Today, Employers Are Facing New Realities. And, As in Any Rapidly Changing Environment, Those Who Are the Quickest Off the Mark in Adapting Their Attitudes and Strategies Will Reap the Benefits of Stronger, More Stable, And More Efficient Human Resources. The More Senior And/or Technical the Positions, The More Vital This Becomes.</w:t>
      </w:r>
    </w:p>
    <w:p w:rsidR="00BB79F0" w:rsidRPr="007B7818" w:rsidRDefault="00BB79F0" w:rsidP="00955558">
      <w:pPr>
        <w:spacing w:before="75" w:after="75" w:line="240" w:lineRule="auto"/>
        <w:jc w:val="both"/>
        <w:rPr>
          <w:rFonts w:ascii="Bookman Old Style" w:hAnsi="Bookman Old Style" w:cs="Bookman Old Style"/>
          <w:b/>
          <w:bCs/>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 xml:space="preserve">New Challenges and the Need for </w:t>
      </w:r>
      <w:proofErr w:type="spellStart"/>
      <w:r>
        <w:rPr>
          <w:rFonts w:ascii="Bookman Old Style" w:hAnsi="Bookman Old Style" w:cs="Bookman Old Style"/>
          <w:b/>
          <w:bCs/>
          <w:sz w:val="28"/>
          <w:szCs w:val="28"/>
        </w:rPr>
        <w:t>Specialised</w:t>
      </w:r>
      <w:proofErr w:type="spellEnd"/>
      <w:r>
        <w:rPr>
          <w:rFonts w:ascii="Bookman Old Style" w:hAnsi="Bookman Old Style" w:cs="Bookman Old Style"/>
          <w:b/>
          <w:bCs/>
          <w:sz w:val="28"/>
          <w:szCs w:val="28"/>
        </w:rPr>
        <w:t xml:space="preserve"> Assistance</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With Many or Even Most Employers Fishing for the Same Profiles in the Same Pond, Yesterday’s Recruitment Strategies Are Fast Becoming Inefficient and Un (Or Even Counter) Productive. The Bottom Line Is That Most Employers Are Rapidly (Re) Discovering the Value and Economic Sense of Retaining, And Building Long Term Relationships with Executive Search Firms.</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The Simple Logic Is That the Quest for Talent Needs to Be Both Broader, And Deeper Than Ever Before. Chances Are the Ideal Candidates Are Not Scanning the “want Ads” Or Online Recruitment Websites nor Talking to Friends About Changing Jobs. They Could Come From a Different Industry (Which has Already Faced the Challenge an Employer Is Up Against Today), And Thus Bring Fresh Thinking and New Vision. They May Bring Talent That Will Enable an Employer to Embark in New, Lucrative Business Ventures. And They Need to Be in a Position to Contribute to an Employer’s Strategic Plan. Leading Executive Search Firms Will Build a Highly </w:t>
      </w:r>
      <w:proofErr w:type="spellStart"/>
      <w:r>
        <w:rPr>
          <w:rFonts w:ascii="Bookman Old Style" w:hAnsi="Bookman Old Style" w:cs="Bookman Old Style"/>
          <w:sz w:val="28"/>
          <w:szCs w:val="28"/>
        </w:rPr>
        <w:t>Personalised</w:t>
      </w:r>
      <w:proofErr w:type="spellEnd"/>
      <w:r>
        <w:rPr>
          <w:rFonts w:ascii="Bookman Old Style" w:hAnsi="Bookman Old Style" w:cs="Bookman Old Style"/>
          <w:sz w:val="28"/>
          <w:szCs w:val="28"/>
        </w:rPr>
        <w:t xml:space="preserve"> Strategy for Each Individual Recruitment Taking These Complex Factors Into Account.  </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Headhunters….And Headhunters</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Most Leading Headhunters Accept the Title with a Smile….They Generally Prefer to Be Known As Executive Search Consultants. Perhaps to More Clearly Identify Themselves As Employer Business Builders (Via Human Resources), As Opposed to Simple Recruiters. Recruitment Agencies Tend to Use Large Databases of Names, Rely On Electronic/web Technologies, And Place Cold-Calls to Potential Candidates Whom They Might Never Have Met Before.</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While Not Eschewing These Methodologies, Executive Recruiters Use Their </w:t>
      </w:r>
      <w:proofErr w:type="spellStart"/>
      <w:r>
        <w:rPr>
          <w:rFonts w:ascii="Bookman Old Style" w:hAnsi="Bookman Old Style" w:cs="Bookman Old Style"/>
          <w:sz w:val="28"/>
          <w:szCs w:val="28"/>
        </w:rPr>
        <w:t>Specialised</w:t>
      </w:r>
      <w:proofErr w:type="spellEnd"/>
      <w:r>
        <w:rPr>
          <w:rFonts w:ascii="Bookman Old Style" w:hAnsi="Bookman Old Style" w:cs="Bookman Old Style"/>
          <w:sz w:val="28"/>
          <w:szCs w:val="28"/>
        </w:rPr>
        <w:t xml:space="preserve"> and Often Personal Networks of Contacts to Attract Individuals to Opportunities and Search for Candidates for the Most Senior Positions. In Brussels, As an Example, The Typical Minimum Annual Salary for a Position That an Executive Search Firm Is Retained to Fill Is €100,000. Consultants </w:t>
      </w:r>
      <w:proofErr w:type="spellStart"/>
      <w:r>
        <w:rPr>
          <w:rFonts w:ascii="Bookman Old Style" w:hAnsi="Bookman Old Style" w:cs="Bookman Old Style"/>
          <w:sz w:val="28"/>
          <w:szCs w:val="28"/>
        </w:rPr>
        <w:t>Specialise</w:t>
      </w:r>
      <w:proofErr w:type="spellEnd"/>
      <w:r>
        <w:rPr>
          <w:rFonts w:ascii="Bookman Old Style" w:hAnsi="Bookman Old Style" w:cs="Bookman Old Style"/>
          <w:sz w:val="28"/>
          <w:szCs w:val="28"/>
        </w:rPr>
        <w:t xml:space="preserve"> Within Given Industries, And Typically Have Long-Lasting Relationships with Their Clients. These Relationships Are Key, Because the Recruiter Knows the Nuances of the Internal Culture Within the Client’s </w:t>
      </w:r>
      <w:proofErr w:type="spellStart"/>
      <w:r>
        <w:rPr>
          <w:rFonts w:ascii="Bookman Old Style" w:hAnsi="Bookman Old Style" w:cs="Bookman Old Style"/>
          <w:sz w:val="28"/>
          <w:szCs w:val="28"/>
        </w:rPr>
        <w:t>Organisation</w:t>
      </w:r>
      <w:proofErr w:type="spellEnd"/>
      <w:r>
        <w:rPr>
          <w:rFonts w:ascii="Bookman Old Style" w:hAnsi="Bookman Old Style" w:cs="Bookman Old Style"/>
          <w:sz w:val="28"/>
          <w:szCs w:val="28"/>
        </w:rPr>
        <w:t>, And Is Best Prepared to Offer Candidates That Would Make a Good Fit.</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In Addition, Executive Recruitment Firms Often Offer Guarantees for the Candidates Who Are Hired. That Is, If the Individual Resigns, For Example, Within Six Months of the Date of Hire, The Firm Will Mount a New Search to Find Another Candidate.</w:t>
      </w:r>
    </w:p>
    <w:p w:rsidR="00BB79F0" w:rsidRPr="007B7818" w:rsidRDefault="00BB79F0" w:rsidP="00955558">
      <w:pPr>
        <w:spacing w:before="75" w:after="75" w:line="240" w:lineRule="auto"/>
        <w:jc w:val="both"/>
        <w:rPr>
          <w:rFonts w:ascii="Bookman Old Style" w:hAnsi="Bookman Old Style" w:cs="Bookman Old Style"/>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Taking Care of the Details</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Companies That Decide to Search for a Senior Candidate Using a </w:t>
      </w:r>
      <w:proofErr w:type="spellStart"/>
      <w:r>
        <w:rPr>
          <w:rFonts w:ascii="Bookman Old Style" w:hAnsi="Bookman Old Style" w:cs="Bookman Old Style"/>
          <w:sz w:val="28"/>
          <w:szCs w:val="28"/>
        </w:rPr>
        <w:t>Specialised</w:t>
      </w:r>
      <w:proofErr w:type="spellEnd"/>
      <w:r>
        <w:rPr>
          <w:rFonts w:ascii="Bookman Old Style" w:hAnsi="Bookman Old Style" w:cs="Bookman Old Style"/>
          <w:sz w:val="28"/>
          <w:szCs w:val="28"/>
        </w:rPr>
        <w:t xml:space="preserve"> Recruitment Firm Find That They Save Time and Resources. Following an Exploratory Meeting to Learn More About the Position and After Participating in a Thorough Briefing Session, The Search Consultant Returns a Written Description of the Employer, The Competitive Situation, The Recruitment Context, And the Position to the Client for Approval. The Description Is a Key Step, And the Client Must Share As Much Information As Possible in Order to Enable the Recruiter to Identify the Best Possible Candidates. Of Course Discretion Is Paramount – Privacy of the Client, As Well As Privacy of the Candidates.</w:t>
      </w:r>
      <w:r>
        <w:rPr>
          <w:rFonts w:ascii="Bookman Old Style" w:hAnsi="Bookman Old Style" w:cs="Bookman Old Style"/>
          <w:sz w:val="28"/>
          <w:szCs w:val="28"/>
        </w:rPr>
        <w:br/>
        <w:t> </w:t>
      </w:r>
      <w:r>
        <w:rPr>
          <w:rFonts w:ascii="Bookman Old Style" w:hAnsi="Bookman Old Style" w:cs="Bookman Old Style"/>
          <w:sz w:val="28"/>
          <w:szCs w:val="28"/>
        </w:rPr>
        <w:br/>
        <w:t xml:space="preserve">building On His Experience As Managing Director and Marketing Manager for </w:t>
      </w:r>
      <w:proofErr w:type="spellStart"/>
      <w:r>
        <w:rPr>
          <w:rFonts w:ascii="Bookman Old Style" w:hAnsi="Bookman Old Style" w:cs="Bookman Old Style"/>
          <w:sz w:val="28"/>
          <w:szCs w:val="28"/>
        </w:rPr>
        <w:t>L’orιal</w:t>
      </w:r>
      <w:proofErr w:type="spellEnd"/>
      <w:r>
        <w:rPr>
          <w:rFonts w:ascii="Bookman Old Style" w:hAnsi="Bookman Old Style" w:cs="Bookman Old Style"/>
          <w:sz w:val="28"/>
          <w:szCs w:val="28"/>
        </w:rPr>
        <w:t xml:space="preserve">, Howard </w:t>
      </w:r>
      <w:proofErr w:type="spellStart"/>
      <w:r>
        <w:rPr>
          <w:rFonts w:ascii="Bookman Old Style" w:hAnsi="Bookman Old Style" w:cs="Bookman Old Style"/>
          <w:sz w:val="28"/>
          <w:szCs w:val="28"/>
        </w:rPr>
        <w:t>Honick</w:t>
      </w:r>
      <w:proofErr w:type="spellEnd"/>
      <w:r>
        <w:rPr>
          <w:rFonts w:ascii="Bookman Old Style" w:hAnsi="Bookman Old Style" w:cs="Bookman Old Style"/>
          <w:sz w:val="28"/>
          <w:szCs w:val="28"/>
        </w:rPr>
        <w:t xml:space="preserve"> has Been a Senior Consultant with Alexander Hughes, One of the Leading Recruitment Firms in Europe, Since 2000.  “we Believe Every Mission, Every Client, Every Candidate Is Unique”, Says </w:t>
      </w:r>
      <w:proofErr w:type="spellStart"/>
      <w:r>
        <w:rPr>
          <w:rFonts w:ascii="Bookman Old Style" w:hAnsi="Bookman Old Style" w:cs="Bookman Old Style"/>
          <w:sz w:val="28"/>
          <w:szCs w:val="28"/>
        </w:rPr>
        <w:t>Honick</w:t>
      </w:r>
      <w:proofErr w:type="spellEnd"/>
      <w:r>
        <w:rPr>
          <w:rFonts w:ascii="Bookman Old Style" w:hAnsi="Bookman Old Style" w:cs="Bookman Old Style"/>
          <w:sz w:val="28"/>
          <w:szCs w:val="28"/>
        </w:rPr>
        <w:t>. Our Consultants Spend Whatever Time Is Necessary to Understand Every Aspect of the Mission; We Pay Particular Attention to Soft Skills, And Matching Client/candidate Culture”. Confidentiality Is of Course Crucial. And We Only Present Candidates to Our Clients Who We Know Could Be an Ideal Match in Terms of Experience and Personality, And Therefore Make a Long-Term Fit.”</w:t>
      </w:r>
    </w:p>
    <w:p w:rsidR="00BB79F0" w:rsidRPr="007B7818" w:rsidRDefault="00BB79F0" w:rsidP="00955558">
      <w:pPr>
        <w:spacing w:before="75" w:after="75" w:line="240" w:lineRule="auto"/>
        <w:jc w:val="both"/>
        <w:rPr>
          <w:rFonts w:ascii="Bookman Old Style" w:hAnsi="Bookman Old Style" w:cs="Bookman Old Style"/>
          <w:b/>
          <w:bCs/>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It’s All About Who You Know</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Executive Recruiters Know Their Client’s Industries and Have Many Contacts Because They Have Worked in the Sectors Themselves. Anne De </w:t>
      </w:r>
      <w:proofErr w:type="spellStart"/>
      <w:r>
        <w:rPr>
          <w:rFonts w:ascii="Bookman Old Style" w:hAnsi="Bookman Old Style" w:cs="Bookman Old Style"/>
          <w:sz w:val="28"/>
          <w:szCs w:val="28"/>
        </w:rPr>
        <w:t>Greef</w:t>
      </w:r>
      <w:proofErr w:type="spellEnd"/>
      <w:r>
        <w:rPr>
          <w:rFonts w:ascii="Bookman Old Style" w:hAnsi="Bookman Old Style" w:cs="Bookman Old Style"/>
          <w:sz w:val="28"/>
          <w:szCs w:val="28"/>
        </w:rPr>
        <w:t xml:space="preserve">, A Senior Consultant at Alexander Hughes Previously Worked for Many Years in Executive Positions in Business Development, Operations, Strategic Planning and M&amp;A for </w:t>
      </w:r>
      <w:proofErr w:type="spellStart"/>
      <w:r>
        <w:rPr>
          <w:rFonts w:ascii="Bookman Old Style" w:hAnsi="Bookman Old Style" w:cs="Bookman Old Style"/>
          <w:sz w:val="28"/>
          <w:szCs w:val="28"/>
        </w:rPr>
        <w:t>Dhl</w:t>
      </w:r>
      <w:proofErr w:type="spellEnd"/>
      <w:r>
        <w:rPr>
          <w:rFonts w:ascii="Bookman Old Style" w:hAnsi="Bookman Old Style" w:cs="Bookman Old Style"/>
          <w:sz w:val="28"/>
          <w:szCs w:val="28"/>
        </w:rPr>
        <w:t xml:space="preserve">, Ups and As Coo for </w:t>
      </w:r>
      <w:proofErr w:type="spellStart"/>
      <w:r>
        <w:rPr>
          <w:rFonts w:ascii="Bookman Old Style" w:hAnsi="Bookman Old Style" w:cs="Bookman Old Style"/>
          <w:sz w:val="28"/>
          <w:szCs w:val="28"/>
        </w:rPr>
        <w:t>Fleetlogistics</w:t>
      </w:r>
      <w:proofErr w:type="spellEnd"/>
      <w:r>
        <w:rPr>
          <w:rFonts w:ascii="Bookman Old Style" w:hAnsi="Bookman Old Style" w:cs="Bookman Old Style"/>
          <w:sz w:val="28"/>
          <w:szCs w:val="28"/>
        </w:rPr>
        <w:t xml:space="preserve">/wheels. Combined with Her Additional Management Experience in the Chemical and Leasing Industries, She Is Well-Placed to Identify Potential Candidates for Clients in These Businesses, Because She Knows – And has Worked with – Many Individuals in Those Sectors. “this Detailed Knowledge of and Ability to Recruit High-Level Executives Is What Makes Clients Rely On Our Services. Clients </w:t>
      </w:r>
      <w:proofErr w:type="spellStart"/>
      <w:r>
        <w:rPr>
          <w:rFonts w:ascii="Bookman Old Style" w:hAnsi="Bookman Old Style" w:cs="Bookman Old Style"/>
          <w:sz w:val="28"/>
          <w:szCs w:val="28"/>
        </w:rPr>
        <w:t>Realise</w:t>
      </w:r>
      <w:proofErr w:type="spellEnd"/>
      <w:r>
        <w:rPr>
          <w:rFonts w:ascii="Bookman Old Style" w:hAnsi="Bookman Old Style" w:cs="Bookman Old Style"/>
          <w:sz w:val="28"/>
          <w:szCs w:val="28"/>
        </w:rPr>
        <w:t xml:space="preserve"> That Top-Level Recruitment Is Not an Overnight Process,” Said De </w:t>
      </w:r>
      <w:proofErr w:type="spellStart"/>
      <w:r>
        <w:rPr>
          <w:rFonts w:ascii="Bookman Old Style" w:hAnsi="Bookman Old Style" w:cs="Bookman Old Style"/>
          <w:sz w:val="28"/>
          <w:szCs w:val="28"/>
        </w:rPr>
        <w:t>Greef</w:t>
      </w:r>
      <w:proofErr w:type="spellEnd"/>
      <w:r>
        <w:rPr>
          <w:rFonts w:ascii="Bookman Old Style" w:hAnsi="Bookman Old Style" w:cs="Bookman Old Style"/>
          <w:sz w:val="28"/>
          <w:szCs w:val="28"/>
        </w:rPr>
        <w:t>.</w:t>
      </w:r>
    </w:p>
    <w:p w:rsidR="00BB79F0" w:rsidRPr="007B7818" w:rsidRDefault="00BB79F0" w:rsidP="00955558">
      <w:pPr>
        <w:spacing w:before="75" w:after="75" w:line="240" w:lineRule="auto"/>
        <w:jc w:val="both"/>
        <w:rPr>
          <w:rFonts w:ascii="Bookman Old Style" w:hAnsi="Bookman Old Style" w:cs="Bookman Old Style"/>
          <w:b/>
          <w:bCs/>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Strategic Recruitment Impacts the Bottom-Line</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Recruits for Top-Level Appointments Will Eventually Have a Role in Shaping the Future of a Company. They Will Be a Part of the Team Making Strategic Decisions About the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Direction and Developing and Enacting It's Business Plan. Thus, Candidates Must Have Extensive Experience and the Business Sense to Succeed in Making the Right Decisions. “there’s a Lot On the Line When Filling Positions for Our Clients,” Said </w:t>
      </w:r>
      <w:proofErr w:type="spellStart"/>
      <w:r>
        <w:rPr>
          <w:rFonts w:ascii="Bookman Old Style" w:hAnsi="Bookman Old Style" w:cs="Bookman Old Style"/>
          <w:sz w:val="28"/>
          <w:szCs w:val="28"/>
        </w:rPr>
        <w:t>Honick</w:t>
      </w:r>
      <w:proofErr w:type="spellEnd"/>
      <w:r>
        <w:rPr>
          <w:rFonts w:ascii="Bookman Old Style" w:hAnsi="Bookman Old Style" w:cs="Bookman Old Style"/>
          <w:sz w:val="28"/>
          <w:szCs w:val="28"/>
        </w:rPr>
        <w:t>. “the Positions We Help Fill Are Vital to the Client Company’s Success, Otherwise the Company Probably Wouldn’t Invest in Our Services.”</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lastRenderedPageBreak/>
        <w:t>Costs for Recruitment Services Usually Are Linked to the Salary Level of the Position Being Filled. Firms Typically Charge a Placement Fee When the Candidate They Identified and Recruited Accepts a Job. The Fee Can Be Set As a Straight Percentage of the Salary, Or Negotiated As a Retainer. For Some Companies with Ongoing Hiring Needs, The Retainer Model Is Usually the Most Advantageous.</w:t>
      </w:r>
    </w:p>
    <w:p w:rsidR="00BB79F0" w:rsidRPr="007B7818" w:rsidRDefault="00BB79F0" w:rsidP="00955558">
      <w:pPr>
        <w:spacing w:before="75" w:after="75" w:line="240" w:lineRule="auto"/>
        <w:jc w:val="both"/>
        <w:rPr>
          <w:rFonts w:ascii="Bookman Old Style" w:hAnsi="Bookman Old Style" w:cs="Bookman Old Style"/>
          <w:b/>
          <w:bCs/>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Widening the Gene Pool</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Once Recruitment Profiles Have Been Defined, There Are Several Steps to Finding the Right Candidates. One of the Most Important Is to Take a Cross-Sector Approach. Companies Must Not Depend Only On the Talent That Is Already Employed Within Their Sectors; To the Contrary, Employers Must Extend Their Search for Candidates to Include Industries That They May Never Before Have Mined. “our Experience Shows That More and More Companies Are Taking This Cross-Sector Approach. This Is Particularly True in the Financial Sector, Where We Are Seeing an Increasing Demand for Mathematicians and Actuaries to Manage Hedge Funds and Private Equities,” Said </w:t>
      </w:r>
      <w:proofErr w:type="spellStart"/>
      <w:r>
        <w:rPr>
          <w:rFonts w:ascii="Bookman Old Style" w:hAnsi="Bookman Old Style" w:cs="Bookman Old Style"/>
          <w:sz w:val="28"/>
          <w:szCs w:val="28"/>
        </w:rPr>
        <w:t>Honick</w:t>
      </w:r>
      <w:proofErr w:type="spellEnd"/>
      <w:r>
        <w:rPr>
          <w:rFonts w:ascii="Bookman Old Style" w:hAnsi="Bookman Old Style" w:cs="Bookman Old Style"/>
          <w:sz w:val="28"/>
          <w:szCs w:val="28"/>
        </w:rPr>
        <w:t>.</w:t>
      </w:r>
    </w:p>
    <w:p w:rsidR="00BB79F0" w:rsidRPr="007B7818" w:rsidRDefault="00BB79F0" w:rsidP="00955558">
      <w:pPr>
        <w:spacing w:before="75" w:after="75" w:line="240" w:lineRule="auto"/>
        <w:jc w:val="both"/>
        <w:rPr>
          <w:rFonts w:ascii="Bookman Old Style" w:hAnsi="Bookman Old Style" w:cs="Bookman Old Style"/>
          <w:b/>
          <w:bCs/>
          <w:sz w:val="28"/>
          <w:szCs w:val="28"/>
        </w:rPr>
      </w:pP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b/>
          <w:bCs/>
          <w:sz w:val="28"/>
          <w:szCs w:val="28"/>
        </w:rPr>
        <w:t>For Big and Small</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Surveys of European Executives Indicate That Three Factors Are Hampering Corporate Expansion: Increasing Bureaucratic and Administrative Complexity (Regulation, Compliance Issues); Uncertainty, As It Relates to Top Line Growth; And the Difficulty of Finding the Best People to Grow the Company. These Issues Hold True for Small, Mid-Size and Large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Executive Recruiters </w:t>
      </w:r>
      <w:proofErr w:type="spellStart"/>
      <w:r>
        <w:rPr>
          <w:rFonts w:ascii="Bookman Old Style" w:hAnsi="Bookman Old Style" w:cs="Bookman Old Style"/>
          <w:sz w:val="28"/>
          <w:szCs w:val="28"/>
        </w:rPr>
        <w:t>Specialise</w:t>
      </w:r>
      <w:proofErr w:type="spellEnd"/>
      <w:r>
        <w:rPr>
          <w:rFonts w:ascii="Bookman Old Style" w:hAnsi="Bookman Old Style" w:cs="Bookman Old Style"/>
          <w:sz w:val="28"/>
          <w:szCs w:val="28"/>
        </w:rPr>
        <w:t xml:space="preserve"> in Filling Senior Leadership Positions, No Matter What the Size of the </w:t>
      </w:r>
      <w:proofErr w:type="spellStart"/>
      <w:r>
        <w:rPr>
          <w:rFonts w:ascii="Bookman Old Style" w:hAnsi="Bookman Old Style" w:cs="Bookman Old Style"/>
          <w:sz w:val="28"/>
          <w:szCs w:val="28"/>
        </w:rPr>
        <w:t>Organisation</w:t>
      </w:r>
      <w:proofErr w:type="spellEnd"/>
      <w:r>
        <w:rPr>
          <w:rFonts w:ascii="Bookman Old Style" w:hAnsi="Bookman Old Style" w:cs="Bookman Old Style"/>
          <w:sz w:val="28"/>
          <w:szCs w:val="28"/>
        </w:rPr>
        <w:t xml:space="preserve">. Perhaps for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It Is Even More Critical to Find Not Just “the Right Person” But “the Best Person”, Since Each New Recruit Will Have a Proportionally Greater Impact On the Existing Team As a Whole.</w:t>
      </w:r>
    </w:p>
    <w:p w:rsidR="00BB79F0" w:rsidRPr="007B7818" w:rsidRDefault="00CB0BEC" w:rsidP="00955558">
      <w:pP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“in Smaller Companies, The Quality of Internal Human Interaction Tends to Have a More Immediate Effect On Overall Results,” Said </w:t>
      </w:r>
      <w:proofErr w:type="spellStart"/>
      <w:r>
        <w:rPr>
          <w:rFonts w:ascii="Bookman Old Style" w:hAnsi="Bookman Old Style" w:cs="Bookman Old Style"/>
          <w:sz w:val="28"/>
          <w:szCs w:val="28"/>
        </w:rPr>
        <w:t>Honick</w:t>
      </w:r>
      <w:proofErr w:type="spellEnd"/>
      <w:r>
        <w:rPr>
          <w:rFonts w:ascii="Bookman Old Style" w:hAnsi="Bookman Old Style" w:cs="Bookman Old Style"/>
          <w:sz w:val="28"/>
          <w:szCs w:val="28"/>
        </w:rPr>
        <w:t xml:space="preserve">, “also, Responsibilities in an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Can Cover More Than One Functional Area. A Finance Director Will Probably Have Admin Duties, And Also Might Oversee Hr. So We Would Need to Find a Person Who Can Positively Impact All Three Areas.”</w:t>
      </w:r>
    </w:p>
    <w:p w:rsidR="00BB79F0" w:rsidRPr="007B7818" w:rsidRDefault="00CB0BEC" w:rsidP="00955558">
      <w:pPr>
        <w:pBdr>
          <w:bottom w:val="double" w:sz="6" w:space="31" w:color="auto"/>
        </w:pBd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lastRenderedPageBreak/>
        <w:t xml:space="preserve">Recruiting ‘in-House’ Is Typically the First Reaction of Most Hr Directors. But for Small and Mid-Sized Companies Searching to Fill Management Positions, Looking Within Is Often Not Feasible. Most Likely, For Young And/or Small Businesses the Required Talent Does Not yet Exist In-House. So for Middle and Senior-Level Hires Who Will Have a Significant Impact On the Top and Bottom Line, It’s Becoming More and More Common for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of All Sizes to Rely On a Executive Search Firm to Find the Best Talent Out There</w:t>
      </w:r>
    </w:p>
    <w:p w:rsidR="00BB79F0" w:rsidRPr="007B7818" w:rsidRDefault="00BB79F0" w:rsidP="00554B37">
      <w:pPr>
        <w:pStyle w:val="Heading2"/>
        <w:rPr>
          <w:i w:val="0"/>
          <w:iCs w:val="0"/>
        </w:rPr>
      </w:pPr>
    </w:p>
    <w:p w:rsidR="00BB79F0" w:rsidRPr="007B7818" w:rsidRDefault="00CB0BEC" w:rsidP="00554B37">
      <w:pPr>
        <w:pStyle w:val="Heading2"/>
        <w:rPr>
          <w:i w:val="0"/>
          <w:iCs w:val="0"/>
        </w:rPr>
      </w:pPr>
      <w:r>
        <w:rPr>
          <w:i w:val="0"/>
          <w:iCs w:val="0"/>
        </w:rPr>
        <w:t>Overseas Recruitment and Challenges: The Rules of Engagement</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Overseas Recruitment has Gone Mainstream. Once Viewed As the Last Resort of Vaguely Treacherous Corporate Wage Cutters, Hiring Foreign Workers Is the Newest Trend for Small and Medium Businesses Struggling to Deal with an Unprecedented Skills Shortage.</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But the Popularity of Overseas Recruiting – And a Few Well Publicized Instances of Abuse by Rogue Employers – Has Caught the Government’s Attention. In April 2007 Federal Immigration Minister Kevin Andrews Declared His Intention to “clean Up the System” By Introducing Tighter Policing and Hefty New Financial Penalties for Employers Who Breach Migration Laws.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All This Means That Overseas Recruitment Now Presents Greater Risks and Rewards for Australian Businesses Than Ever Before. For an Increasing Number of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Owners, Coping with the Skills Shortage Means This Is a Gamble They Must Take If They Are to Find the Staff Their Businesses Need to Survive.</w:t>
      </w:r>
    </w:p>
    <w:p w:rsidR="00BB79F0" w:rsidRPr="007B7818" w:rsidRDefault="00CB0BEC" w:rsidP="00955558">
      <w:pPr>
        <w:pStyle w:val="NormalWeb"/>
        <w:jc w:val="both"/>
        <w:rPr>
          <w:rFonts w:ascii="Bookman Old Style" w:hAnsi="Bookman Old Style" w:cs="Bookman Old Style"/>
          <w:b/>
          <w:bCs/>
          <w:sz w:val="28"/>
          <w:szCs w:val="28"/>
        </w:rPr>
      </w:pPr>
      <w:r>
        <w:rPr>
          <w:rFonts w:ascii="Bookman Old Style" w:hAnsi="Bookman Old Style" w:cs="Bookman Old Style"/>
          <w:b/>
          <w:bCs/>
          <w:sz w:val="28"/>
          <w:szCs w:val="28"/>
        </w:rPr>
        <w:t>So Much Work, So Few Workers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Each Month, Economic Data Confirms What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Are Experiencing On the Ground: The Skills Shortage Is Getting Worse. With Unemployment Already at a 32-Year Low of 4.4%, In May 2007 The Number of New Jobs Ads Surged 10.3% To 251,996, A Massive 40.8% Rise On a Year Earlier.</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While Shortages Are Being Felt Across the Board, The Cupboard Is Particularly Bare for Employers in the Resources, Information Technology, Professional Services and Hospitality Sectors.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Andrew </w:t>
      </w:r>
      <w:proofErr w:type="spellStart"/>
      <w:r>
        <w:rPr>
          <w:rFonts w:ascii="Bookman Old Style" w:hAnsi="Bookman Old Style" w:cs="Bookman Old Style"/>
          <w:sz w:val="28"/>
          <w:szCs w:val="28"/>
        </w:rPr>
        <w:t>Stormon</w:t>
      </w:r>
      <w:proofErr w:type="spellEnd"/>
      <w:r>
        <w:rPr>
          <w:rFonts w:ascii="Bookman Old Style" w:hAnsi="Bookman Old Style" w:cs="Bookman Old Style"/>
          <w:sz w:val="28"/>
          <w:szCs w:val="28"/>
        </w:rPr>
        <w:t xml:space="preserve">, The Manager of Queensland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Mt Isa Fleet Maintenance Services, Tells a Common Story. “we Advertised for 18 Months Trying to Find People for Mechanic Positions; We Just Found We Got Very Few Responses, And Those We Did Get Didn’t Have the Right Skills and Weren’t Suitable for the Job.”</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In a Booming Economy, Not Enough Staff Means Lost Work and Lost Profits. “we Lost in the Vicinity of $500,000 Because We Continually Had to Knock Back Work. We Lost One of Our Clients Worth $250,000 Because We Just Didn’t Have the People We Needed to Service Their Fleet for Them,” </w:t>
      </w:r>
      <w:proofErr w:type="spellStart"/>
      <w:r>
        <w:rPr>
          <w:rFonts w:ascii="Bookman Old Style" w:hAnsi="Bookman Old Style" w:cs="Bookman Old Style"/>
          <w:sz w:val="28"/>
          <w:szCs w:val="28"/>
        </w:rPr>
        <w:t>Stormon</w:t>
      </w:r>
      <w:proofErr w:type="spellEnd"/>
      <w:r>
        <w:rPr>
          <w:rFonts w:ascii="Bookman Old Style" w:hAnsi="Bookman Old Style" w:cs="Bookman Old Style"/>
          <w:sz w:val="28"/>
          <w:szCs w:val="28"/>
        </w:rPr>
        <w:t xml:space="preserve"> Says.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It Is This Combination of Commercial Opportunity and </w:t>
      </w:r>
      <w:proofErr w:type="spellStart"/>
      <w:r>
        <w:rPr>
          <w:rFonts w:ascii="Bookman Old Style" w:hAnsi="Bookman Old Style" w:cs="Bookman Old Style"/>
          <w:sz w:val="28"/>
          <w:szCs w:val="28"/>
        </w:rPr>
        <w:t>Labour</w:t>
      </w:r>
      <w:proofErr w:type="spellEnd"/>
      <w:r>
        <w:rPr>
          <w:rFonts w:ascii="Bookman Old Style" w:hAnsi="Bookman Old Style" w:cs="Bookman Old Style"/>
          <w:sz w:val="28"/>
          <w:szCs w:val="28"/>
        </w:rPr>
        <w:t xml:space="preserve"> Shortage That Is Driving Business to Recruit From Overseas in Increasing Numbers. Immigration Department Figures Show 97,430 Skilled Migrants Came to Australia in 2005-06, Up From 77,880 In 2004-05. This Number Is Set to Increase to 102,500 In 2007-08.</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By Far the Biggest Increase in Numbers has Been in the S457 Temporary Skilled Migration Category, Under Which Employers Sponsor Foreign Workers with In-Demand Skills to Work in Australia for Between Three Months and Four Years. There Are Reported to Be 105,000 Foreign Workers Currently in Australia On S457 Visas, A Number That Could Increase Significantly Next Year.</w:t>
      </w:r>
    </w:p>
    <w:p w:rsidR="00BB79F0" w:rsidRPr="007B7818" w:rsidRDefault="00CB0BEC" w:rsidP="00955558">
      <w:pPr>
        <w:pStyle w:val="NormalWeb"/>
        <w:jc w:val="both"/>
        <w:rPr>
          <w:rFonts w:ascii="Bookman Old Style" w:hAnsi="Bookman Old Style" w:cs="Bookman Old Style"/>
          <w:b/>
          <w:bCs/>
          <w:sz w:val="28"/>
          <w:szCs w:val="28"/>
        </w:rPr>
      </w:pPr>
      <w:r>
        <w:rPr>
          <w:rFonts w:ascii="Bookman Old Style" w:hAnsi="Bookman Old Style" w:cs="Bookman Old Style"/>
          <w:b/>
          <w:bCs/>
          <w:sz w:val="28"/>
          <w:szCs w:val="28"/>
        </w:rPr>
        <w:t>Navigate the Migration Minefield</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Bringing a Worker Into Australia Is Not Just a Matter of Filling Out a Few Forms and Sending a </w:t>
      </w:r>
      <w:proofErr w:type="spellStart"/>
      <w:r>
        <w:rPr>
          <w:rFonts w:ascii="Bookman Old Style" w:hAnsi="Bookman Old Style" w:cs="Bookman Old Style"/>
          <w:sz w:val="28"/>
          <w:szCs w:val="28"/>
        </w:rPr>
        <w:t>Cheque</w:t>
      </w:r>
      <w:proofErr w:type="spellEnd"/>
      <w:r>
        <w:rPr>
          <w:rFonts w:ascii="Bookman Old Style" w:hAnsi="Bookman Old Style" w:cs="Bookman Old Style"/>
          <w:sz w:val="28"/>
          <w:szCs w:val="28"/>
        </w:rPr>
        <w:t xml:space="preserve"> for the Processing Fee. Although There Is a Lot of Information Available – The Federal Government and Industry Associations Are Good Sources – The Migration Process Is Complex and Requires Knowledge of Both Australian Immigration Rules and Those of the Country From Which a Worker Is Migrating.</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lastRenderedPageBreak/>
        <w:t>Added to That Is the Difficulty of Finding Eligible Candidates for the Position in the Country of Origin, An Especially Difficult and Time-Consuming Task in Countries Where English Is Not the First Language.</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Given the Complications Involved, It Is No Surprise Recruitment and Migration Service Providers Have Proliferated in Recent Years, Encouraged by Low Barriers to Entry and the Big Dollars Desperate Employers Are Prepared to Pay for Good Staff.</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It Generally Costs About $4000 To $6000 To Have an Agency Find an Employee and Bring Them Into Australia, Although Prices Vary Depending On Where an Employee Comes From and How They Are Employed in Australia.</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Jo </w:t>
      </w:r>
      <w:proofErr w:type="spellStart"/>
      <w:r>
        <w:rPr>
          <w:rFonts w:ascii="Bookman Old Style" w:hAnsi="Bookman Old Style" w:cs="Bookman Old Style"/>
          <w:sz w:val="28"/>
          <w:szCs w:val="28"/>
        </w:rPr>
        <w:t>Burston</w:t>
      </w:r>
      <w:proofErr w:type="spellEnd"/>
      <w:r>
        <w:rPr>
          <w:rFonts w:ascii="Bookman Old Style" w:hAnsi="Bookman Old Style" w:cs="Bookman Old Style"/>
          <w:sz w:val="28"/>
          <w:szCs w:val="28"/>
        </w:rPr>
        <w:t>, The Managing Director of Migration Services Firm Job Capital, Says the Time-Consuming Nature of the Process and the Heavy Penalties Associated with Breaches of Migration Legislation Means Agencies Offer Good Value for Money for Many Businesses.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“the Department of Immigration has Very Strict Guidelines and the Penalties Can Be Substantial, So It’s a Process That Allows Very Little Room for Error. Since Most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Don’t Have </w:t>
      </w:r>
      <w:proofErr w:type="spellStart"/>
      <w:r>
        <w:rPr>
          <w:rFonts w:ascii="Bookman Old Style" w:hAnsi="Bookman Old Style" w:cs="Bookman Old Style"/>
          <w:sz w:val="28"/>
          <w:szCs w:val="28"/>
        </w:rPr>
        <w:t>Specialised</w:t>
      </w:r>
      <w:proofErr w:type="spellEnd"/>
      <w:r>
        <w:rPr>
          <w:rFonts w:ascii="Bookman Old Style" w:hAnsi="Bookman Old Style" w:cs="Bookman Old Style"/>
          <w:sz w:val="28"/>
          <w:szCs w:val="28"/>
        </w:rPr>
        <w:t xml:space="preserve"> Immigration Staff, Hiring an Agency Allows Them to Get On with Their Core Business,” </w:t>
      </w:r>
      <w:proofErr w:type="spellStart"/>
      <w:r>
        <w:rPr>
          <w:rFonts w:ascii="Bookman Old Style" w:hAnsi="Bookman Old Style" w:cs="Bookman Old Style"/>
          <w:sz w:val="28"/>
          <w:szCs w:val="28"/>
        </w:rPr>
        <w:t>Burston</w:t>
      </w:r>
      <w:proofErr w:type="spellEnd"/>
      <w:r>
        <w:rPr>
          <w:rFonts w:ascii="Bookman Old Style" w:hAnsi="Bookman Old Style" w:cs="Bookman Old Style"/>
          <w:sz w:val="28"/>
          <w:szCs w:val="28"/>
        </w:rPr>
        <w:t xml:space="preserve"> Says. “most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Would Hire an Accountant to Give Them Tax Advice, They Wouldn’t Just Have Their Admin Person Do It, And This Is Really No Different.”</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Even Businesses That Can Afford to Devote Staff to Recruitment Tend Hire Professionals to Help Them Navigate the Process. Mike Smith, Operations Manager at It Services and Integration Firm </w:t>
      </w:r>
      <w:proofErr w:type="spellStart"/>
      <w:r>
        <w:rPr>
          <w:rFonts w:ascii="Bookman Old Style" w:hAnsi="Bookman Old Style" w:cs="Bookman Old Style"/>
          <w:sz w:val="28"/>
          <w:szCs w:val="28"/>
        </w:rPr>
        <w:t>Anatas</w:t>
      </w:r>
      <w:proofErr w:type="spellEnd"/>
      <w:r>
        <w:rPr>
          <w:rFonts w:ascii="Bookman Old Style" w:hAnsi="Bookman Old Style" w:cs="Bookman Old Style"/>
          <w:sz w:val="28"/>
          <w:szCs w:val="28"/>
        </w:rPr>
        <w:t>, Says He Supplements His In-House Resources by Outsourcing Difficult Aspects of Offshore Recruiting Process.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“we Would Just Burn Weeks and Weeks of Staff Time Doing It All Ourselves. Even with Staff Working On the Process It Can Be Time-Consuming Just Providing the Information and Vetting Candidates. There Is No Way to Short-Cut the Process, You Just End Up Causing Problems for Yourself If You Do,” Smith Says.</w:t>
      </w:r>
    </w:p>
    <w:p w:rsidR="00BB79F0" w:rsidRPr="007B7818" w:rsidRDefault="00CB0BEC" w:rsidP="00955558">
      <w:pPr>
        <w:pStyle w:val="NormalWeb"/>
        <w:jc w:val="both"/>
        <w:rPr>
          <w:rFonts w:ascii="Bookman Old Style" w:hAnsi="Bookman Old Style" w:cs="Bookman Old Style"/>
          <w:b/>
          <w:bCs/>
          <w:sz w:val="28"/>
          <w:szCs w:val="28"/>
        </w:rPr>
      </w:pPr>
      <w:r>
        <w:rPr>
          <w:rFonts w:ascii="Bookman Old Style" w:hAnsi="Bookman Old Style" w:cs="Bookman Old Style"/>
          <w:b/>
          <w:bCs/>
          <w:sz w:val="28"/>
          <w:szCs w:val="28"/>
        </w:rPr>
        <w:lastRenderedPageBreak/>
        <w:t>Traps for Young Players and What to Do About Them</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Contrary to Popular Belief, The Vast Majority of Businesses Who Hire Foreign Workers Are Not Motivated by the Prospect of Lower Wages. Imported Workers Cannot Be Employed to Perform Cheap Unskilled </w:t>
      </w:r>
      <w:proofErr w:type="spellStart"/>
      <w:r>
        <w:rPr>
          <w:rFonts w:ascii="Bookman Old Style" w:hAnsi="Bookman Old Style" w:cs="Bookman Old Style"/>
          <w:sz w:val="28"/>
          <w:szCs w:val="28"/>
        </w:rPr>
        <w:t>Labour</w:t>
      </w:r>
      <w:proofErr w:type="spellEnd"/>
      <w:r>
        <w:rPr>
          <w:rFonts w:ascii="Bookman Old Style" w:hAnsi="Bookman Old Style" w:cs="Bookman Old Style"/>
          <w:sz w:val="28"/>
          <w:szCs w:val="28"/>
        </w:rPr>
        <w:t xml:space="preserve"> and Must Be Paid Above a Legislated Minimum Standard Annual Salary of $41,850 ($57,300 For It Staff).</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These Rules Are Not Flexible. The Desire to Avoid Any Further Horror Stories of Foreign Workers Being Paid a Pittance or Charged Outrageous Migration Fees has Caused the Government to Allocate More Than $80 Million in This Year’s Budget to Increasing the Monitoring and Investigation Capacity of the Department of Immigration and Citizenship and to Increase Penalties for Breaching Migration Laws. From August 17, Employers Can Be Personally Fined Up $13,200 Or, In Extreme Cases, Jailed for Up to Two Years for Employing a Worker Without the Appropriate Visa or Referring a Worker Without an Appropriate Visa to Another Employer; While Businesses Can Be Fined Up to $66,000 For Each Offending Worker They Employee. More Severe Penalties Are Applicable If Workers Are Being Exploited Through Slavery, Forced </w:t>
      </w:r>
      <w:proofErr w:type="spellStart"/>
      <w:r>
        <w:rPr>
          <w:rFonts w:ascii="Bookman Old Style" w:hAnsi="Bookman Old Style" w:cs="Bookman Old Style"/>
          <w:sz w:val="28"/>
          <w:szCs w:val="28"/>
        </w:rPr>
        <w:t>Labour</w:t>
      </w:r>
      <w:proofErr w:type="spellEnd"/>
      <w:r>
        <w:rPr>
          <w:rFonts w:ascii="Bookman Old Style" w:hAnsi="Bookman Old Style" w:cs="Bookman Old Style"/>
          <w:sz w:val="28"/>
          <w:szCs w:val="28"/>
        </w:rPr>
        <w:t xml:space="preserve"> or Sexual Servitude.</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The Complexity and Bureaucracy That Governs the Skilled Migration Process Means Planning Ahead Is Also Important. Finding an Employee and Bringing Them to Australia Generally Takes Three to Six Months, Migration Service Providers Say, With Even Longer Lead Times Workers with Very </w:t>
      </w:r>
      <w:proofErr w:type="spellStart"/>
      <w:r>
        <w:rPr>
          <w:rFonts w:ascii="Bookman Old Style" w:hAnsi="Bookman Old Style" w:cs="Bookman Old Style"/>
          <w:sz w:val="28"/>
          <w:szCs w:val="28"/>
        </w:rPr>
        <w:t>Specialised</w:t>
      </w:r>
      <w:proofErr w:type="spellEnd"/>
      <w:r>
        <w:rPr>
          <w:rFonts w:ascii="Bookman Old Style" w:hAnsi="Bookman Old Style" w:cs="Bookman Old Style"/>
          <w:sz w:val="28"/>
          <w:szCs w:val="28"/>
        </w:rPr>
        <w:t xml:space="preserve"> Skills Are Sought.</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A More Obvious Problem Employers of Foreign Staff Have to Deal with Is Culture Shock. Even for People Who Come with All the Good Will in the World, The Shock of Finding Yourself in Unfamiliar Territory Far Away From Family and Friends Can Be Too Much to Handle.</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Australian Recruiting Director David Young, Who Recruits Asian and UK Workers for Australia’s Mining and Healthcare Industries, Says It Is Rare for Foreign Workers to Cut Short Their Time in Australia Because of Culture Shock, But It Does Happen From Time to Time.</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“it Can Be for All Kinds of Reasons: Sometimes It’s the Climate, The Food, Often People Who Come Here Don’t </w:t>
      </w:r>
      <w:proofErr w:type="spellStart"/>
      <w:r>
        <w:rPr>
          <w:rFonts w:ascii="Bookman Old Style" w:hAnsi="Bookman Old Style" w:cs="Bookman Old Style"/>
          <w:sz w:val="28"/>
          <w:szCs w:val="28"/>
        </w:rPr>
        <w:t>Realise</w:t>
      </w:r>
      <w:proofErr w:type="spellEnd"/>
      <w:r>
        <w:rPr>
          <w:rFonts w:ascii="Bookman Old Style" w:hAnsi="Bookman Old Style" w:cs="Bookman Old Style"/>
          <w:sz w:val="28"/>
          <w:szCs w:val="28"/>
        </w:rPr>
        <w:t xml:space="preserve"> Quite How Big Australia Is and Get a Bit of a Shock If They Find Themselves in a Remote Location. On the Other Hand, I Was Talking to a Company the Other Day Who Brought in Workers From Sweden: They Were Very Skilled but It Didn’t Work Out Because There Was a Big Difference Between the Sense of </w:t>
      </w:r>
      <w:proofErr w:type="spellStart"/>
      <w:r>
        <w:rPr>
          <w:rFonts w:ascii="Bookman Old Style" w:hAnsi="Bookman Old Style" w:cs="Bookman Old Style"/>
          <w:sz w:val="28"/>
          <w:szCs w:val="28"/>
        </w:rPr>
        <w:t>Humour</w:t>
      </w:r>
      <w:proofErr w:type="spellEnd"/>
      <w:r>
        <w:rPr>
          <w:rFonts w:ascii="Bookman Old Style" w:hAnsi="Bookman Old Style" w:cs="Bookman Old Style"/>
          <w:sz w:val="28"/>
          <w:szCs w:val="28"/>
        </w:rPr>
        <w:t xml:space="preserve"> of Swedes and Australians,” Young Says.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Small Things Like Meeting New Arrivals at the Airport, Help with Accommodation and Transport, Opening a Bank Account and Taking Out Medical Insurance Can Help </w:t>
      </w:r>
      <w:proofErr w:type="spellStart"/>
      <w:r>
        <w:rPr>
          <w:rFonts w:ascii="Bookman Old Style" w:hAnsi="Bookman Old Style" w:cs="Bookman Old Style"/>
          <w:sz w:val="28"/>
          <w:szCs w:val="28"/>
        </w:rPr>
        <w:t>Minimise</w:t>
      </w:r>
      <w:proofErr w:type="spellEnd"/>
      <w:r>
        <w:rPr>
          <w:rFonts w:ascii="Bookman Old Style" w:hAnsi="Bookman Old Style" w:cs="Bookman Old Style"/>
          <w:sz w:val="28"/>
          <w:szCs w:val="28"/>
        </w:rPr>
        <w:t xml:space="preserve"> Homesickness. “we Brought Someone in the Other Day Who Was a Great Musician and We Connected Him Up with a Local Band; Things Like That Can Make a Huge Difference,” Young Says.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b/>
          <w:bCs/>
          <w:sz w:val="28"/>
          <w:szCs w:val="28"/>
        </w:rPr>
        <w:t xml:space="preserve">Once These Hurdles Are Overcome, It Seems There Can Be Real Upside to Taking Staff From Other Countries Into Your Workforce. Mt Isa Fleet Maintenance Manager Andrew </w:t>
      </w:r>
      <w:proofErr w:type="spellStart"/>
      <w:r>
        <w:rPr>
          <w:rFonts w:ascii="Bookman Old Style" w:hAnsi="Bookman Old Style" w:cs="Bookman Old Style"/>
          <w:b/>
          <w:bCs/>
          <w:sz w:val="28"/>
          <w:szCs w:val="28"/>
        </w:rPr>
        <w:t>Stormon</w:t>
      </w:r>
      <w:proofErr w:type="spellEnd"/>
      <w:r>
        <w:rPr>
          <w:rFonts w:ascii="Bookman Old Style" w:hAnsi="Bookman Old Style" w:cs="Bookman Old Style"/>
          <w:b/>
          <w:bCs/>
          <w:sz w:val="28"/>
          <w:szCs w:val="28"/>
        </w:rPr>
        <w:t xml:space="preserve"> Says After Dealing with Some “out-Of-Date” Attitudes On the Workshop Floor Towards the Four Skilled Tradesmen He Brought in From the Philippines, The New Arrivals Have Now Become an Important Part of the Business.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“these Blokes Have Turned Up and Keen As Hell, Punctual, Their English Is Excellent and They Really Get in and Work. And Their Skills Are Fantastic: I Haven’t Come Across Tradesmen As Good As Some of These Blokes for Many Years,” </w:t>
      </w:r>
      <w:proofErr w:type="spellStart"/>
      <w:r>
        <w:rPr>
          <w:rFonts w:ascii="Bookman Old Style" w:hAnsi="Bookman Old Style" w:cs="Bookman Old Style"/>
          <w:sz w:val="28"/>
          <w:szCs w:val="28"/>
        </w:rPr>
        <w:t>Stormon</w:t>
      </w:r>
      <w:proofErr w:type="spellEnd"/>
      <w:r>
        <w:rPr>
          <w:rFonts w:ascii="Bookman Old Style" w:hAnsi="Bookman Old Style" w:cs="Bookman Old Style"/>
          <w:sz w:val="28"/>
          <w:szCs w:val="28"/>
        </w:rPr>
        <w:t xml:space="preserve"> Says.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 xml:space="preserve">Another Advantage of Bringing in Workers From Overseas Can Be Loyalty. </w:t>
      </w:r>
      <w:proofErr w:type="spellStart"/>
      <w:r>
        <w:rPr>
          <w:rFonts w:ascii="Bookman Old Style" w:hAnsi="Bookman Old Style" w:cs="Bookman Old Style"/>
          <w:sz w:val="28"/>
          <w:szCs w:val="28"/>
        </w:rPr>
        <w:t>Anatas’s</w:t>
      </w:r>
      <w:proofErr w:type="spellEnd"/>
      <w:r>
        <w:rPr>
          <w:rFonts w:ascii="Bookman Old Style" w:hAnsi="Bookman Old Style" w:cs="Bookman Old Style"/>
          <w:sz w:val="28"/>
          <w:szCs w:val="28"/>
        </w:rPr>
        <w:t xml:space="preserve"> Mike Smith Says in Sectors Such As It, Where Highly Skilled Employees Tend to Be Highly Mobile, This Is Be a Big Plus.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“we Have Found Workers We Bring Tend to Stick with Us. Often They Will Be Looking to Become Permanent Residents in a Couple of Year or Perhaps It’s Just Because We Have Developed with Them, But We’ve Found They Stick with Us for a Bit Longer Than Australian Staff,” Smith Says.</w:t>
      </w:r>
    </w:p>
    <w:p w:rsidR="00BB79F0" w:rsidRPr="007B7818" w:rsidRDefault="00CB0BEC" w:rsidP="00955558">
      <w:pPr>
        <w:pStyle w:val="NormalWeb"/>
        <w:jc w:val="both"/>
        <w:rPr>
          <w:rFonts w:ascii="Bookman Old Style" w:hAnsi="Bookman Old Style" w:cs="Bookman Old Style"/>
          <w:sz w:val="28"/>
          <w:szCs w:val="28"/>
        </w:rPr>
      </w:pPr>
      <w:r>
        <w:rPr>
          <w:rFonts w:ascii="Bookman Old Style" w:hAnsi="Bookman Old Style" w:cs="Bookman Old Style"/>
          <w:sz w:val="28"/>
          <w:szCs w:val="28"/>
        </w:rPr>
        <w:t>As Long As Australia Continues to Enjoy the Fruits of the China-Led Resources Boom, Economic Necessity Will Continue to Drive Australian Businesses to Hire Skilled Staff From Overseas.</w:t>
      </w:r>
    </w:p>
    <w:p w:rsidR="00BB79F0" w:rsidRPr="007B7818" w:rsidRDefault="00CB0BEC" w:rsidP="00FB4763">
      <w:pPr>
        <w:pBdr>
          <w:bottom w:val="double" w:sz="6" w:space="0" w:color="auto"/>
        </w:pBdr>
        <w:spacing w:before="75" w:after="75" w:line="240" w:lineRule="auto"/>
        <w:jc w:val="both"/>
        <w:rPr>
          <w:rFonts w:ascii="Bookman Old Style" w:hAnsi="Bookman Old Style" w:cs="Bookman Old Style"/>
          <w:sz w:val="28"/>
          <w:szCs w:val="28"/>
        </w:rPr>
      </w:pPr>
      <w:r>
        <w:rPr>
          <w:rFonts w:ascii="Bookman Old Style" w:hAnsi="Bookman Old Style" w:cs="Bookman Old Style"/>
          <w:sz w:val="28"/>
          <w:szCs w:val="28"/>
        </w:rPr>
        <w:lastRenderedPageBreak/>
        <w:t>The Key to Making Overseas Recruitment a Good Experience Is to Take Advantage of the Information Available and Obtain Professional Advice and Assistance Where Necessary. By Going Into the Process with Eyes Open, A Business of Any Size Can Successfully Navigate the Migration Minefield.</w:t>
      </w:r>
    </w:p>
    <w:p w:rsidR="00BB79F0" w:rsidRPr="007B7818" w:rsidRDefault="00BB79F0" w:rsidP="00FB4763">
      <w:pPr>
        <w:pBdr>
          <w:bottom w:val="double" w:sz="6" w:space="0" w:color="auto"/>
        </w:pBdr>
        <w:spacing w:before="75" w:after="75" w:line="240" w:lineRule="auto"/>
        <w:jc w:val="both"/>
        <w:rPr>
          <w:rFonts w:ascii="Bookman Old Style" w:hAnsi="Bookman Old Style" w:cs="Bookman Old Style"/>
          <w:sz w:val="28"/>
          <w:szCs w:val="28"/>
        </w:rPr>
      </w:pPr>
    </w:p>
    <w:p w:rsidR="00BB79F0" w:rsidRPr="007B7818" w:rsidRDefault="00BB79F0" w:rsidP="00FB4763">
      <w:pPr>
        <w:pBdr>
          <w:bottom w:val="double" w:sz="6" w:space="0" w:color="auto"/>
        </w:pBdr>
        <w:spacing w:before="75" w:after="75" w:line="240" w:lineRule="auto"/>
        <w:jc w:val="both"/>
        <w:rPr>
          <w:rFonts w:ascii="Bookman Old Style" w:hAnsi="Bookman Old Style" w:cs="Bookman Old Style"/>
          <w:sz w:val="28"/>
          <w:szCs w:val="28"/>
        </w:rPr>
      </w:pPr>
    </w:p>
    <w:p w:rsidR="00BB79F0" w:rsidRPr="007B7818" w:rsidRDefault="00CB0BEC" w:rsidP="00FB4763">
      <w:pPr>
        <w:pBdr>
          <w:bottom w:val="double" w:sz="6" w:space="0" w:color="auto"/>
        </w:pBdr>
        <w:spacing w:before="75" w:after="75" w:line="240" w:lineRule="auto"/>
        <w:jc w:val="both"/>
        <w:rPr>
          <w:rFonts w:ascii="Bookman Old Style" w:hAnsi="Bookman Old Style" w:cs="Bookman Old Style"/>
          <w:sz w:val="28"/>
          <w:szCs w:val="28"/>
          <w:u w:val="single"/>
        </w:rPr>
      </w:pPr>
      <w:r>
        <w:rPr>
          <w:rFonts w:ascii="Bookman Old Style" w:hAnsi="Bookman Old Style" w:cs="Bookman Old Style"/>
          <w:b/>
          <w:bCs/>
          <w:sz w:val="28"/>
          <w:szCs w:val="28"/>
          <w:u w:val="single"/>
        </w:rPr>
        <w:t xml:space="preserve">Suggestions That Can Be </w:t>
      </w:r>
      <w:proofErr w:type="spellStart"/>
      <w:r>
        <w:rPr>
          <w:rFonts w:ascii="Bookman Old Style" w:hAnsi="Bookman Old Style" w:cs="Bookman Old Style"/>
          <w:b/>
          <w:bCs/>
          <w:sz w:val="28"/>
          <w:szCs w:val="28"/>
          <w:u w:val="single"/>
        </w:rPr>
        <w:t>Implimented</w:t>
      </w:r>
      <w:proofErr w:type="spellEnd"/>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r>
        <w:rPr>
          <w:rFonts w:ascii="Bookman Old Style" w:hAnsi="Bookman Old Style" w:cs="Bookman Old Style"/>
          <w:b/>
          <w:bCs/>
          <w:sz w:val="28"/>
          <w:szCs w:val="28"/>
          <w:u w:val="single"/>
        </w:rPr>
        <w:softHyphen/>
      </w:r>
    </w:p>
    <w:p w:rsidR="00BB79F0" w:rsidRPr="007B7818" w:rsidRDefault="00BB79F0" w:rsidP="00FB4763">
      <w:pPr>
        <w:spacing w:after="0" w:line="240" w:lineRule="auto"/>
        <w:jc w:val="both"/>
        <w:rPr>
          <w:rFonts w:ascii="Bookman Old Style" w:hAnsi="Bookman Old Style" w:cs="Bookman Old Style"/>
          <w:b/>
          <w:bCs/>
          <w:sz w:val="28"/>
          <w:szCs w:val="28"/>
          <w:u w:val="single"/>
        </w:rPr>
      </w:pPr>
      <w:r w:rsidRPr="007B7818">
        <w:rPr>
          <w:rFonts w:ascii="Bookman Old Style" w:hAnsi="Bookman Old Style" w:cs="Bookman Old Style"/>
          <w:b/>
          <w:bCs/>
          <w:sz w:val="28"/>
          <w:szCs w:val="28"/>
          <w:u w:val="single"/>
        </w:rPr>
        <w:t>Outsource</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Outsourcing Non-Core Activities Is Increasingly Becoming Popular Even for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Instead of Incurring Huge Fixed Costs in Manpower to Manage Recruitment/ Retention Issues with Sophisticated It Software,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Can Reap the Following Benefits by Outsourcing Such Functions to the Experts in the Field:</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Cost Savings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(Technology (A Simple Hr It Software Can Cost From to $50,000 To $300,000)</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(Experienced Hr Staff to Manage Recruitment/retention Issues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(Administrative Time (Even with the Hr Software, Lots of Time Goes in Updating, Maintaining a Database Etc)</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Focus On Strategic Functions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(By Outsourcing These Functions, The Hr Can Focus On Vendor Management and On Making Sure That Results Are Achieved. Access to World-Class Recruitment/retention Strategies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(Service Providers Typically Invest Millions in the Most Updated Systems and Technology As This Is Their Core Business. Hence by Outsourcing Such Functions,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Can Leverage On the Service Providers’ World-Class Technology.</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Create Employer Branding</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(The Service Providers Function As an Extended Arm of the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Hence by Running the Entire Hiring Process (Right Up to Orientation) Effectively, A Positive Brand Image Is Created for the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Measurement of Hiring Effectiveness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lastRenderedPageBreak/>
        <w:t>(The Hr Can Extract Useful Indices Such As ‘quality of Hire’, ‘cost Per Hire’, ‘days to Fill Job’, ‘candidate Experience’ Etc. From the Service Providers. This Will Enable the Hr to Focus More On Strategic Issues Rather Than Administrative Tasks of the Hiring Process.</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u w:val="single"/>
        </w:rPr>
      </w:pPr>
      <w:r w:rsidRPr="007B7818">
        <w:rPr>
          <w:rFonts w:ascii="Bookman Old Style" w:hAnsi="Bookman Old Style" w:cs="Bookman Old Style"/>
          <w:b/>
          <w:bCs/>
          <w:sz w:val="28"/>
          <w:szCs w:val="28"/>
          <w:u w:val="single"/>
        </w:rPr>
        <w:t>Quality of Hire</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(This Is of Critical Importance to Any Organization - Whether Is There a Good Fit Between the Job and Person. By Outsourcing the Hiring to Experts, It has Been Proven That the Quality of Hire Will Improve. This Means That the New Hire Performing Better On the Job and Eventually Affecting the </w:t>
      </w:r>
      <w:proofErr w:type="spellStart"/>
      <w:r>
        <w:rPr>
          <w:rFonts w:ascii="Bookman Old Style" w:hAnsi="Bookman Old Style" w:cs="Bookman Old Style"/>
          <w:sz w:val="28"/>
          <w:szCs w:val="28"/>
        </w:rPr>
        <w:t>Organisation’s</w:t>
      </w:r>
      <w:proofErr w:type="spellEnd"/>
      <w:r>
        <w:rPr>
          <w:rFonts w:ascii="Bookman Old Style" w:hAnsi="Bookman Old Style" w:cs="Bookman Old Style"/>
          <w:sz w:val="28"/>
          <w:szCs w:val="28"/>
        </w:rPr>
        <w:t xml:space="preserve"> Overall Operational Effectiveness and Profitability in a Positive Way.</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Employer Branding</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Having Mentioned Outsourcing As One of the Strategies in Managing Talents, The Responsibility On Employer Branding Still Remains with the Organization. Companies Need to Brand Themselves As </w:t>
      </w:r>
      <w:proofErr w:type="spellStart"/>
      <w:r>
        <w:rPr>
          <w:rFonts w:ascii="Bookman Old Style" w:hAnsi="Bookman Old Style" w:cs="Bookman Old Style"/>
          <w:sz w:val="28"/>
          <w:szCs w:val="28"/>
        </w:rPr>
        <w:t>Choiced</w:t>
      </w:r>
      <w:proofErr w:type="spellEnd"/>
      <w:r>
        <w:rPr>
          <w:rFonts w:ascii="Bookman Old Style" w:hAnsi="Bookman Old Style" w:cs="Bookman Old Style"/>
          <w:sz w:val="28"/>
          <w:szCs w:val="28"/>
        </w:rPr>
        <w:t xml:space="preserve"> Employers Just Like How They Brand Their Products and Services.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There Are Some Distinct Advantages of Being an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Which Need to Be Communicated to Job Seekers and Existing Staff. Being Small Can Be an Asset in Many Instances. Having a Staff Strength of Less Than 300 Makes an Organization a Lot More Nimble, Fast and Flexible Compared to Larger </w:t>
      </w:r>
      <w:proofErr w:type="spellStart"/>
      <w:r>
        <w:rPr>
          <w:rFonts w:ascii="Bookman Old Style" w:hAnsi="Bookman Old Style" w:cs="Bookman Old Style"/>
          <w:sz w:val="28"/>
          <w:szCs w:val="28"/>
        </w:rPr>
        <w:t>Mncs</w:t>
      </w:r>
      <w:proofErr w:type="spellEnd"/>
      <w:r>
        <w:rPr>
          <w:rFonts w:ascii="Bookman Old Style" w:hAnsi="Bookman Old Style" w:cs="Bookman Old Style"/>
          <w:sz w:val="28"/>
          <w:szCs w:val="28"/>
        </w:rPr>
        <w:t xml:space="preserve"> Which Often Wait for Global Initiatives Before Implementing Changes in Their Hr Policies and Practices.</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u w:val="single"/>
        </w:rPr>
      </w:pPr>
    </w:p>
    <w:p w:rsidR="00BB79F0" w:rsidRPr="007B7818" w:rsidRDefault="00BB79F0" w:rsidP="00FB4763">
      <w:pPr>
        <w:spacing w:after="0" w:line="240" w:lineRule="auto"/>
        <w:jc w:val="both"/>
        <w:rPr>
          <w:rFonts w:ascii="Bookman Old Style" w:hAnsi="Bookman Old Style" w:cs="Bookman Old Style"/>
          <w:b/>
          <w:bCs/>
          <w:sz w:val="28"/>
          <w:szCs w:val="28"/>
          <w:u w:val="single"/>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 xml:space="preserve">The Following Are Some Tips for </w:t>
      </w:r>
      <w:proofErr w:type="spellStart"/>
      <w:r>
        <w:rPr>
          <w:rFonts w:ascii="Bookman Old Style" w:hAnsi="Bookman Old Style" w:cs="Bookman Old Style"/>
          <w:b/>
          <w:bCs/>
          <w:sz w:val="28"/>
          <w:szCs w:val="28"/>
          <w:u w:val="single"/>
        </w:rPr>
        <w:t>Smes</w:t>
      </w:r>
      <w:proofErr w:type="spellEnd"/>
      <w:r>
        <w:rPr>
          <w:rFonts w:ascii="Bookman Old Style" w:hAnsi="Bookman Old Style" w:cs="Bookman Old Style"/>
          <w:b/>
          <w:bCs/>
          <w:sz w:val="28"/>
          <w:szCs w:val="28"/>
          <w:u w:val="single"/>
        </w:rPr>
        <w:t>:</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r w:rsidRPr="007B7818">
        <w:rPr>
          <w:rFonts w:ascii="Bookman Old Style" w:hAnsi="Bookman Old Style" w:cs="Bookman Old Style"/>
          <w:b/>
          <w:bCs/>
          <w:sz w:val="28"/>
          <w:szCs w:val="28"/>
        </w:rPr>
        <w:t>Talent Attraction</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(Employer Branding – Focus On Key Strengths Such As “innovative”, “fast-Growing” “regional Exposure”</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(Provide Flexible and Innovative Benefits/rewards That Cater to Individual Needs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(Measure the Current Hiring Effectiveness – Indices Such As ‘cost Per Hire’, ‘days to Fill a Job’, ‘effectiveness of Hiring Channels’, ‘candidate Experience’ Are Critical so That </w:t>
      </w:r>
      <w:proofErr w:type="spellStart"/>
      <w:r>
        <w:rPr>
          <w:rFonts w:ascii="Bookman Old Style" w:hAnsi="Bookman Old Style" w:cs="Bookman Old Style"/>
          <w:sz w:val="28"/>
          <w:szCs w:val="28"/>
        </w:rPr>
        <w:t>Smes</w:t>
      </w:r>
      <w:proofErr w:type="spellEnd"/>
      <w:r>
        <w:rPr>
          <w:rFonts w:ascii="Bookman Old Style" w:hAnsi="Bookman Old Style" w:cs="Bookman Old Style"/>
          <w:sz w:val="28"/>
          <w:szCs w:val="28"/>
        </w:rPr>
        <w:t xml:space="preserve"> Can Track Where There Are Bottlenecks and Where the Hiring Process Can Be Improved.</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lastRenderedPageBreak/>
        <w:t>(Plan Career Path for Individuals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(More Growth Opportunities, Regionalization – Which Is Attractive to the Younger Workforce.</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r w:rsidRPr="007B7818">
        <w:rPr>
          <w:rFonts w:ascii="Bookman Old Style" w:hAnsi="Bookman Old Style" w:cs="Bookman Old Style"/>
          <w:b/>
          <w:bCs/>
          <w:sz w:val="28"/>
          <w:szCs w:val="28"/>
        </w:rPr>
        <w:t>Talent Retention</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(Shift From Being Family-Oriented to More Performance-Based</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(Communicating the Corporate Goals, Vision, Direction (For a More Engaged Workforce)</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(Hr Can Afford to Give Personalized Attention to Individual’s Needs in Terms of Benefits, Rewards, Career Goals, Training &amp; Development Needs</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(Invest in Meaningful Training &amp; Development That Leads to Job Expansion for Staff</w:t>
      </w:r>
    </w:p>
    <w:p w:rsidR="00BB79F0" w:rsidRPr="007B7818" w:rsidRDefault="00CB0BEC" w:rsidP="00FB4763">
      <w:pPr>
        <w:spacing w:after="0" w:line="240" w:lineRule="auto"/>
        <w:jc w:val="both"/>
        <w:rPr>
          <w:rFonts w:ascii="Bookman Old Style" w:hAnsi="Bookman Old Style" w:cs="Bookman Old Style"/>
          <w:sz w:val="28"/>
          <w:szCs w:val="28"/>
        </w:rPr>
      </w:pPr>
      <w:r>
        <w:rPr>
          <w:rFonts w:ascii="Bookman Old Style" w:hAnsi="Bookman Old Style" w:cs="Bookman Old Style"/>
          <w:sz w:val="28"/>
          <w:szCs w:val="28"/>
        </w:rPr>
        <w:t xml:space="preserve">Once the </w:t>
      </w:r>
      <w:proofErr w:type="spellStart"/>
      <w:r>
        <w:rPr>
          <w:rFonts w:ascii="Bookman Old Style" w:hAnsi="Bookman Old Style" w:cs="Bookman Old Style"/>
          <w:sz w:val="28"/>
          <w:szCs w:val="28"/>
        </w:rPr>
        <w:t>Sme</w:t>
      </w:r>
      <w:proofErr w:type="spellEnd"/>
      <w:r>
        <w:rPr>
          <w:rFonts w:ascii="Bookman Old Style" w:hAnsi="Bookman Old Style" w:cs="Bookman Old Style"/>
          <w:sz w:val="28"/>
          <w:szCs w:val="28"/>
        </w:rPr>
        <w:t xml:space="preserve"> has Established Themselves As a Choice Employer with Attractive and Innovative Hr Policies, Retention Strategies and Career Advancement Opportunities, It Is Only a Matter of Time That Happy Employees Spread the Word. There Is Nothing More Powerful for an Organization Than Happy Staff Who Become Their ‘ambassadors’ Wherever They Go! This Inevitably Does Wonders for Enhanced Employer Branding and Attracting Better Talents Over the Years.</w:t>
      </w:r>
    </w:p>
    <w:p w:rsidR="00BB79F0" w:rsidRPr="007B7818" w:rsidRDefault="00BB79F0" w:rsidP="00FB4763">
      <w:pPr>
        <w:spacing w:after="0" w:line="240" w:lineRule="auto"/>
        <w:jc w:val="both"/>
        <w:rPr>
          <w:rFonts w:ascii="Bookman Old Style" w:hAnsi="Bookman Old Style" w:cs="Bookman Old Style"/>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rPr>
      </w:pPr>
      <w:r>
        <w:rPr>
          <w:rFonts w:ascii="Bookman Old Style" w:hAnsi="Bookman Old Style" w:cs="Bookman Old Style"/>
          <w:b/>
          <w:bCs/>
          <w:sz w:val="28"/>
          <w:szCs w:val="28"/>
        </w:rPr>
        <w:t>******************************************************************************</w:t>
      </w: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Pr="007B7818" w:rsidRDefault="00BB79F0" w:rsidP="00FB4763">
      <w:pPr>
        <w:spacing w:after="0" w:line="240" w:lineRule="auto"/>
        <w:jc w:val="both"/>
        <w:rPr>
          <w:rFonts w:ascii="Bookman Old Style" w:hAnsi="Bookman Old Style" w:cs="Bookman Old Style"/>
          <w:b/>
          <w:bCs/>
          <w:sz w:val="28"/>
          <w:szCs w:val="28"/>
        </w:rPr>
      </w:pPr>
    </w:p>
    <w:p w:rsidR="00BB79F0" w:rsidRDefault="00BB79F0" w:rsidP="00FB4763">
      <w:pPr>
        <w:spacing w:after="0" w:line="240" w:lineRule="auto"/>
        <w:jc w:val="both"/>
        <w:rPr>
          <w:rFonts w:ascii="Bookman Old Style" w:hAnsi="Bookman Old Style" w:cs="Bookman Old Style"/>
          <w:b/>
          <w:bCs/>
          <w:sz w:val="28"/>
          <w:szCs w:val="28"/>
        </w:rPr>
      </w:pPr>
    </w:p>
    <w:p w:rsidR="00BB79F0" w:rsidRDefault="00BB79F0" w:rsidP="00FB4763">
      <w:pPr>
        <w:spacing w:after="0" w:line="240" w:lineRule="auto"/>
        <w:jc w:val="both"/>
        <w:rPr>
          <w:rFonts w:ascii="Bookman Old Style" w:hAnsi="Bookman Old Style" w:cs="Bookman Old Style"/>
          <w:b/>
          <w:bCs/>
          <w:sz w:val="28"/>
          <w:szCs w:val="28"/>
        </w:rPr>
      </w:pPr>
    </w:p>
    <w:p w:rsidR="00BB79F0" w:rsidRDefault="00BB79F0" w:rsidP="00FB4763">
      <w:pPr>
        <w:spacing w:after="0" w:line="240" w:lineRule="auto"/>
        <w:jc w:val="both"/>
        <w:rPr>
          <w:rFonts w:ascii="Bookman Old Style" w:hAnsi="Bookman Old Style" w:cs="Bookman Old Style"/>
          <w:b/>
          <w:bCs/>
          <w:sz w:val="28"/>
          <w:szCs w:val="28"/>
        </w:rPr>
      </w:pPr>
    </w:p>
    <w:p w:rsidR="00BB79F0" w:rsidRDefault="00BB79F0" w:rsidP="00FB4763">
      <w:pPr>
        <w:spacing w:after="0" w:line="240" w:lineRule="auto"/>
        <w:jc w:val="both"/>
        <w:rPr>
          <w:rFonts w:ascii="Bookman Old Style" w:hAnsi="Bookman Old Style" w:cs="Bookman Old Style"/>
          <w:b/>
          <w:bCs/>
          <w:sz w:val="28"/>
          <w:szCs w:val="28"/>
        </w:rPr>
      </w:pPr>
    </w:p>
    <w:p w:rsidR="00BB79F0" w:rsidRDefault="00BB79F0" w:rsidP="00FB4763">
      <w:pPr>
        <w:spacing w:after="0" w:line="240" w:lineRule="auto"/>
        <w:jc w:val="both"/>
        <w:rPr>
          <w:rFonts w:ascii="Bookman Old Style" w:hAnsi="Bookman Old Style" w:cs="Bookman Old Style"/>
          <w:b/>
          <w:bCs/>
          <w:sz w:val="28"/>
          <w:szCs w:val="28"/>
        </w:rPr>
      </w:pPr>
    </w:p>
    <w:p w:rsidR="00BB79F0" w:rsidRPr="007B7818" w:rsidRDefault="00CB0BEC" w:rsidP="00FB4763">
      <w:pPr>
        <w:spacing w:after="0" w:line="24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lastRenderedPageBreak/>
        <w:t>Bibliography</w:t>
      </w:r>
    </w:p>
    <w:p w:rsidR="00BB79F0" w:rsidRPr="007B7818" w:rsidRDefault="00BB79F0" w:rsidP="00FB4763">
      <w:pPr>
        <w:spacing w:after="0" w:line="240" w:lineRule="auto"/>
        <w:jc w:val="both"/>
        <w:rPr>
          <w:rFonts w:ascii="Bookman Old Style" w:hAnsi="Bookman Old Style" w:cs="Bookman Old Style"/>
          <w:b/>
          <w:bCs/>
          <w:sz w:val="28"/>
          <w:szCs w:val="28"/>
          <w:u w:val="single"/>
        </w:rPr>
      </w:pPr>
    </w:p>
    <w:p w:rsidR="00BB79F0" w:rsidRPr="007B7818" w:rsidRDefault="00CB0BEC" w:rsidP="00CC1BB8">
      <w:pPr>
        <w:spacing w:after="0" w:line="240" w:lineRule="auto"/>
        <w:jc w:val="both"/>
        <w:rPr>
          <w:rFonts w:ascii="Bookman Old Style" w:hAnsi="Bookman Old Style" w:cs="Bookman Old Style"/>
          <w:sz w:val="28"/>
          <w:szCs w:val="28"/>
          <w:u w:val="single"/>
        </w:rPr>
      </w:pPr>
      <w:r>
        <w:rPr>
          <w:rFonts w:ascii="Bookman Old Style" w:hAnsi="Bookman Old Style" w:cs="Bookman Old Style"/>
          <w:sz w:val="28"/>
          <w:szCs w:val="28"/>
        </w:rPr>
        <w:t>Http://www.Eurofound.Europa.Eu/emcc/content/source/eu06025a.Htm</w:t>
      </w:r>
    </w:p>
    <w:p w:rsidR="00BB79F0" w:rsidRPr="007B7818" w:rsidRDefault="00BB79F0" w:rsidP="00CC1BB8">
      <w:pPr>
        <w:spacing w:after="0" w:line="240" w:lineRule="auto"/>
        <w:jc w:val="both"/>
        <w:rPr>
          <w:rFonts w:ascii="Bookman Old Style" w:hAnsi="Bookman Old Style" w:cs="Bookman Old Style"/>
          <w:sz w:val="28"/>
          <w:szCs w:val="28"/>
          <w:u w:val="single"/>
        </w:rPr>
      </w:pPr>
    </w:p>
    <w:p w:rsidR="00BB79F0" w:rsidRPr="007B7818" w:rsidRDefault="00CB0BEC" w:rsidP="00CC1BB8">
      <w:pPr>
        <w:spacing w:after="0" w:line="240" w:lineRule="auto"/>
        <w:jc w:val="both"/>
        <w:rPr>
          <w:rFonts w:ascii="Bookman Old Style" w:hAnsi="Bookman Old Style" w:cs="Bookman Old Style"/>
          <w:sz w:val="28"/>
          <w:szCs w:val="28"/>
          <w:u w:val="single"/>
        </w:rPr>
      </w:pPr>
      <w:r>
        <w:rPr>
          <w:rFonts w:ascii="Bookman Old Style" w:hAnsi="Bookman Old Style" w:cs="Bookman Old Style"/>
          <w:sz w:val="28"/>
          <w:szCs w:val="28"/>
        </w:rPr>
        <w:t>Http://en.Allexperts.Com/q/human-Resources-2866/challenges-Faced-Hr-Manager-1.Htm</w:t>
      </w:r>
    </w:p>
    <w:p w:rsidR="00BB79F0" w:rsidRPr="007B7818" w:rsidRDefault="00BB79F0" w:rsidP="00CC1BB8">
      <w:pPr>
        <w:spacing w:after="0" w:line="240" w:lineRule="auto"/>
        <w:jc w:val="both"/>
        <w:rPr>
          <w:rFonts w:ascii="Bookman Old Style" w:hAnsi="Bookman Old Style" w:cs="Bookman Old Style"/>
          <w:sz w:val="28"/>
          <w:szCs w:val="28"/>
          <w:u w:val="single"/>
        </w:rPr>
      </w:pPr>
    </w:p>
    <w:p w:rsidR="00BB79F0" w:rsidRPr="007B7818" w:rsidRDefault="00CB0BEC" w:rsidP="00CC1BB8">
      <w:pPr>
        <w:spacing w:after="0" w:line="240" w:lineRule="auto"/>
        <w:jc w:val="both"/>
        <w:rPr>
          <w:rFonts w:ascii="Bookman Old Style" w:hAnsi="Bookman Old Style" w:cs="Bookman Old Style"/>
          <w:sz w:val="28"/>
          <w:szCs w:val="28"/>
          <w:u w:val="single"/>
        </w:rPr>
      </w:pPr>
      <w:r>
        <w:rPr>
          <w:rFonts w:ascii="Bookman Old Style" w:hAnsi="Bookman Old Style" w:cs="Bookman Old Style"/>
          <w:sz w:val="28"/>
          <w:szCs w:val="28"/>
        </w:rPr>
        <w:t>Http://72.14.235.132/search?q=cache:yyt4gjduxlmj:www.Gmprecruit.Com/pdf/kc/smechallenge.Pdf+recruitment+challenges+faced+by+smes&amp;Hl=en&amp;Ct=clnk&amp;Cd=1&amp;Gl=in</w:t>
      </w:r>
    </w:p>
    <w:p w:rsidR="00BB79F0" w:rsidRPr="007B7818" w:rsidRDefault="00BB79F0" w:rsidP="00CC1BB8">
      <w:pPr>
        <w:spacing w:after="0" w:line="240" w:lineRule="auto"/>
        <w:jc w:val="both"/>
        <w:rPr>
          <w:rFonts w:ascii="Bookman Old Style" w:hAnsi="Bookman Old Style" w:cs="Bookman Old Style"/>
          <w:sz w:val="28"/>
          <w:szCs w:val="28"/>
          <w:u w:val="single"/>
        </w:rPr>
      </w:pPr>
    </w:p>
    <w:p w:rsidR="00BB79F0" w:rsidRDefault="00CB0BEC" w:rsidP="00CC1BB8">
      <w:pPr>
        <w:spacing w:after="0" w:line="240" w:lineRule="auto"/>
        <w:jc w:val="both"/>
        <w:rPr>
          <w:rFonts w:ascii="Bookman Old Style" w:hAnsi="Bookman Old Style" w:cs="Bookman Old Style"/>
          <w:sz w:val="28"/>
          <w:szCs w:val="28"/>
          <w:u w:val="single"/>
        </w:rPr>
      </w:pPr>
      <w:r>
        <w:rPr>
          <w:rFonts w:ascii="Bookman Old Style" w:hAnsi="Bookman Old Style" w:cs="Bookman Old Style"/>
          <w:sz w:val="28"/>
          <w:szCs w:val="28"/>
          <w:u w:val="single"/>
        </w:rPr>
        <w:t>Http://www.Hrmguide.Com/recruitmentsmanagers/+tasksfaced+sme.</w:t>
      </w:r>
    </w:p>
    <w:p w:rsidR="00BB79F0" w:rsidRDefault="00BB79F0" w:rsidP="00CC1BB8">
      <w:pPr>
        <w:spacing w:after="0" w:line="240" w:lineRule="auto"/>
        <w:jc w:val="both"/>
        <w:rPr>
          <w:rFonts w:ascii="Bookman Old Style" w:hAnsi="Bookman Old Style" w:cs="Bookman Old Style"/>
          <w:sz w:val="28"/>
          <w:szCs w:val="28"/>
          <w:u w:val="single"/>
        </w:rPr>
      </w:pPr>
    </w:p>
    <w:p w:rsidR="00BB79F0" w:rsidRDefault="00BB79F0" w:rsidP="00CC1BB8">
      <w:pPr>
        <w:spacing w:after="0" w:line="240" w:lineRule="auto"/>
        <w:jc w:val="both"/>
        <w:rPr>
          <w:rFonts w:ascii="Bookman Old Style" w:hAnsi="Bookman Old Style" w:cs="Bookman Old Style"/>
          <w:sz w:val="28"/>
          <w:szCs w:val="28"/>
          <w:u w:val="single"/>
        </w:rPr>
      </w:pPr>
    </w:p>
    <w:p w:rsidR="00BB79F0" w:rsidRDefault="00CB0BEC" w:rsidP="00115E53">
      <w:pPr>
        <w:jc w:val="center"/>
        <w:rPr>
          <w:sz w:val="28"/>
          <w:szCs w:val="28"/>
        </w:rPr>
      </w:pPr>
      <w:r>
        <w:rPr>
          <w:rFonts w:ascii="Arial" w:hAnsi="Arial" w:cs="Arial"/>
          <w:b/>
          <w:bCs/>
          <w:color w:val="3366FF"/>
        </w:rPr>
        <w:t>More Free Term Papers On Site: Www.Maturski.Org</w:t>
      </w:r>
    </w:p>
    <w:p w:rsidR="00BB79F0" w:rsidRPr="007B7818" w:rsidRDefault="00BB79F0" w:rsidP="00CC1BB8">
      <w:pPr>
        <w:spacing w:after="0" w:line="240" w:lineRule="auto"/>
        <w:jc w:val="both"/>
        <w:rPr>
          <w:rFonts w:ascii="Bookman Old Style" w:hAnsi="Bookman Old Style" w:cs="Bookman Old Style"/>
          <w:sz w:val="28"/>
          <w:szCs w:val="28"/>
          <w:u w:val="single"/>
        </w:rPr>
      </w:pPr>
    </w:p>
    <w:sectPr w:rsidR="00BB79F0" w:rsidRPr="007B7818" w:rsidSect="00A02F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9F0" w:rsidRDefault="00BB79F0" w:rsidP="00944C40">
      <w:pPr>
        <w:spacing w:after="0" w:line="240" w:lineRule="auto"/>
      </w:pPr>
      <w:r>
        <w:separator/>
      </w:r>
    </w:p>
  </w:endnote>
  <w:endnote w:type="continuationSeparator" w:id="1">
    <w:p w:rsidR="00BB79F0" w:rsidRDefault="00BB79F0" w:rsidP="00944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9F0" w:rsidRDefault="00BB79F0" w:rsidP="00944C40">
      <w:pPr>
        <w:spacing w:after="0" w:line="240" w:lineRule="auto"/>
      </w:pPr>
      <w:r>
        <w:separator/>
      </w:r>
    </w:p>
  </w:footnote>
  <w:footnote w:type="continuationSeparator" w:id="1">
    <w:p w:rsidR="00BB79F0" w:rsidRDefault="00BB79F0" w:rsidP="00944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07EF"/>
    <w:multiLevelType w:val="multilevel"/>
    <w:tmpl w:val="BD6EB4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5943B3C"/>
    <w:multiLevelType w:val="multilevel"/>
    <w:tmpl w:val="45DA0B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6A26C57"/>
    <w:multiLevelType w:val="hybridMultilevel"/>
    <w:tmpl w:val="C6D0AB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9643B05"/>
    <w:multiLevelType w:val="hybridMultilevel"/>
    <w:tmpl w:val="C742DC1C"/>
    <w:lvl w:ilvl="0" w:tplc="3A5C2324">
      <w:start w:val="4"/>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4">
    <w:nsid w:val="50731EE4"/>
    <w:multiLevelType w:val="multilevel"/>
    <w:tmpl w:val="7FB01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6163384"/>
    <w:multiLevelType w:val="multilevel"/>
    <w:tmpl w:val="0A0A9F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1DD"/>
    <w:rsid w:val="000015F1"/>
    <w:rsid w:val="00026C0F"/>
    <w:rsid w:val="000567B4"/>
    <w:rsid w:val="00095337"/>
    <w:rsid w:val="001031FE"/>
    <w:rsid w:val="00115E53"/>
    <w:rsid w:val="00130410"/>
    <w:rsid w:val="001410D0"/>
    <w:rsid w:val="00192712"/>
    <w:rsid w:val="001B27BB"/>
    <w:rsid w:val="001E0C7E"/>
    <w:rsid w:val="00223C45"/>
    <w:rsid w:val="002E4FAF"/>
    <w:rsid w:val="003345BB"/>
    <w:rsid w:val="0034308D"/>
    <w:rsid w:val="0039599A"/>
    <w:rsid w:val="003E0C38"/>
    <w:rsid w:val="003E58B5"/>
    <w:rsid w:val="00452E30"/>
    <w:rsid w:val="00460007"/>
    <w:rsid w:val="004738E9"/>
    <w:rsid w:val="004943E3"/>
    <w:rsid w:val="004B3F59"/>
    <w:rsid w:val="004B7AA4"/>
    <w:rsid w:val="004E7466"/>
    <w:rsid w:val="004F79B0"/>
    <w:rsid w:val="00500B53"/>
    <w:rsid w:val="00510848"/>
    <w:rsid w:val="00513871"/>
    <w:rsid w:val="00514810"/>
    <w:rsid w:val="0053670B"/>
    <w:rsid w:val="00554B37"/>
    <w:rsid w:val="005861DD"/>
    <w:rsid w:val="00590A27"/>
    <w:rsid w:val="005935F9"/>
    <w:rsid w:val="005B1992"/>
    <w:rsid w:val="0064136F"/>
    <w:rsid w:val="00671CBA"/>
    <w:rsid w:val="006720B5"/>
    <w:rsid w:val="00676537"/>
    <w:rsid w:val="006A51AC"/>
    <w:rsid w:val="006D73FB"/>
    <w:rsid w:val="00712A95"/>
    <w:rsid w:val="007478F4"/>
    <w:rsid w:val="007B7818"/>
    <w:rsid w:val="007F2277"/>
    <w:rsid w:val="0083536F"/>
    <w:rsid w:val="00840325"/>
    <w:rsid w:val="008B636E"/>
    <w:rsid w:val="008C3841"/>
    <w:rsid w:val="008E2075"/>
    <w:rsid w:val="008E742F"/>
    <w:rsid w:val="009117BB"/>
    <w:rsid w:val="0092172B"/>
    <w:rsid w:val="00937939"/>
    <w:rsid w:val="00944C40"/>
    <w:rsid w:val="00955558"/>
    <w:rsid w:val="009B29D6"/>
    <w:rsid w:val="009C2833"/>
    <w:rsid w:val="00A02F30"/>
    <w:rsid w:val="00A40A8E"/>
    <w:rsid w:val="00A46541"/>
    <w:rsid w:val="00A4726A"/>
    <w:rsid w:val="00A62267"/>
    <w:rsid w:val="00AA2F97"/>
    <w:rsid w:val="00AC2131"/>
    <w:rsid w:val="00AC6D7B"/>
    <w:rsid w:val="00AE71E7"/>
    <w:rsid w:val="00B07C64"/>
    <w:rsid w:val="00BB79F0"/>
    <w:rsid w:val="00BC3B50"/>
    <w:rsid w:val="00BF0214"/>
    <w:rsid w:val="00BF395E"/>
    <w:rsid w:val="00C40A91"/>
    <w:rsid w:val="00CA3BF6"/>
    <w:rsid w:val="00CB0BEC"/>
    <w:rsid w:val="00CC1BB8"/>
    <w:rsid w:val="00CE40AC"/>
    <w:rsid w:val="00D01022"/>
    <w:rsid w:val="00D06AE7"/>
    <w:rsid w:val="00D13551"/>
    <w:rsid w:val="00D61C9B"/>
    <w:rsid w:val="00D70BB7"/>
    <w:rsid w:val="00DC1F1C"/>
    <w:rsid w:val="00DF2C9C"/>
    <w:rsid w:val="00E161FC"/>
    <w:rsid w:val="00E273FF"/>
    <w:rsid w:val="00E27E76"/>
    <w:rsid w:val="00E37A3E"/>
    <w:rsid w:val="00E72032"/>
    <w:rsid w:val="00E914CE"/>
    <w:rsid w:val="00EC2841"/>
    <w:rsid w:val="00F628B4"/>
    <w:rsid w:val="00FB4763"/>
    <w:rsid w:val="00FD1D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30"/>
    <w:pPr>
      <w:spacing w:after="200" w:line="276" w:lineRule="auto"/>
    </w:pPr>
    <w:rPr>
      <w:rFonts w:cs="Calibri"/>
    </w:rPr>
  </w:style>
  <w:style w:type="paragraph" w:styleId="Heading2">
    <w:name w:val="heading 2"/>
    <w:basedOn w:val="Normal"/>
    <w:next w:val="Normal"/>
    <w:link w:val="Heading2Char"/>
    <w:uiPriority w:val="99"/>
    <w:qFormat/>
    <w:rsid w:val="007F2277"/>
    <w:pPr>
      <w:keepNext/>
      <w:spacing w:before="240" w:after="60" w:line="240" w:lineRule="auto"/>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F2277"/>
    <w:rPr>
      <w:rFonts w:ascii="Arial" w:hAnsi="Arial" w:cs="Arial"/>
      <w:b/>
      <w:bCs/>
      <w:i/>
      <w:iCs/>
      <w:sz w:val="28"/>
      <w:szCs w:val="28"/>
      <w:lang w:val="en-GB"/>
    </w:rPr>
  </w:style>
  <w:style w:type="character" w:styleId="Hyperlink">
    <w:name w:val="Hyperlink"/>
    <w:basedOn w:val="DefaultParagraphFont"/>
    <w:uiPriority w:val="99"/>
    <w:rsid w:val="00955558"/>
    <w:rPr>
      <w:color w:val="0000FF"/>
      <w:u w:val="single"/>
    </w:rPr>
  </w:style>
  <w:style w:type="paragraph" w:styleId="NormalWeb">
    <w:name w:val="Normal (Web)"/>
    <w:basedOn w:val="Normal"/>
    <w:uiPriority w:val="99"/>
    <w:semiHidden/>
    <w:rsid w:val="00955558"/>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E1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1FC"/>
    <w:rPr>
      <w:rFonts w:ascii="Tahoma" w:hAnsi="Tahoma" w:cs="Tahoma"/>
      <w:sz w:val="16"/>
      <w:szCs w:val="16"/>
    </w:rPr>
  </w:style>
  <w:style w:type="paragraph" w:styleId="ListParagraph">
    <w:name w:val="List Paragraph"/>
    <w:basedOn w:val="Normal"/>
    <w:uiPriority w:val="99"/>
    <w:qFormat/>
    <w:rsid w:val="003E0C38"/>
    <w:pPr>
      <w:ind w:left="720"/>
    </w:pPr>
  </w:style>
  <w:style w:type="paragraph" w:styleId="Header">
    <w:name w:val="header"/>
    <w:basedOn w:val="Normal"/>
    <w:link w:val="HeaderChar"/>
    <w:uiPriority w:val="99"/>
    <w:semiHidden/>
    <w:rsid w:val="00944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44C40"/>
  </w:style>
  <w:style w:type="paragraph" w:styleId="Footer">
    <w:name w:val="footer"/>
    <w:basedOn w:val="Normal"/>
    <w:link w:val="FooterChar"/>
    <w:uiPriority w:val="99"/>
    <w:semiHidden/>
    <w:rsid w:val="00944C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44C40"/>
  </w:style>
</w:styles>
</file>

<file path=word/webSettings.xml><?xml version="1.0" encoding="utf-8"?>
<w:webSettings xmlns:r="http://schemas.openxmlformats.org/officeDocument/2006/relationships" xmlns:w="http://schemas.openxmlformats.org/wordprocessingml/2006/main">
  <w:divs>
    <w:div w:id="1925720421">
      <w:marLeft w:val="0"/>
      <w:marRight w:val="0"/>
      <w:marTop w:val="0"/>
      <w:marBottom w:val="0"/>
      <w:divBdr>
        <w:top w:val="none" w:sz="0" w:space="0" w:color="auto"/>
        <w:left w:val="none" w:sz="0" w:space="0" w:color="auto"/>
        <w:bottom w:val="none" w:sz="0" w:space="0" w:color="auto"/>
        <w:right w:val="none" w:sz="0" w:space="0" w:color="auto"/>
      </w:divBdr>
    </w:div>
    <w:div w:id="1925720422">
      <w:marLeft w:val="0"/>
      <w:marRight w:val="0"/>
      <w:marTop w:val="0"/>
      <w:marBottom w:val="0"/>
      <w:divBdr>
        <w:top w:val="none" w:sz="0" w:space="0" w:color="auto"/>
        <w:left w:val="none" w:sz="0" w:space="0" w:color="auto"/>
        <w:bottom w:val="none" w:sz="0" w:space="0" w:color="auto"/>
        <w:right w:val="none" w:sz="0" w:space="0" w:color="auto"/>
      </w:divBdr>
    </w:div>
    <w:div w:id="1925720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6145</Words>
  <Characters>32942</Characters>
  <Application>Microsoft Office Word</Application>
  <DocSecurity>0</DocSecurity>
  <Lines>784</Lines>
  <Paragraphs>228</Paragraphs>
  <ScaleCrop>false</ScaleCrop>
  <Company>Lovely Professional University</Company>
  <LinksUpToDate>false</LinksUpToDate>
  <CharactersWithSpaces>38859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challenges faced SME’s</dc:title>
  <dc:subject/>
  <dc:creator>BsR</dc:creator>
  <cp:keywords/>
  <dc:description/>
  <cp:lastModifiedBy>voodoo</cp:lastModifiedBy>
  <cp:revision>2</cp:revision>
  <dcterms:created xsi:type="dcterms:W3CDTF">2014-01-07T03:49:00Z</dcterms:created>
  <dcterms:modified xsi:type="dcterms:W3CDTF">2014-01-07T03:49:00Z</dcterms:modified>
  <cp:category>Term Paper</cp:category>
</cp:coreProperties>
</file>