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AB" w:rsidRDefault="00196AAB" w:rsidP="00196AAB">
      <w:pPr>
        <w:jc w:val="center"/>
        <w:rPr>
          <w:sz w:val="28"/>
          <w:szCs w:val="28"/>
        </w:rPr>
      </w:pPr>
      <w:hyperlink r:id="rId5" w:history="1">
        <w:r>
          <w:rPr>
            <w:rStyle w:val="Hyperlink"/>
            <w:sz w:val="28"/>
            <w:szCs w:val="28"/>
          </w:rPr>
          <w:t>www.maturski.org</w:t>
        </w:r>
      </w:hyperlink>
    </w:p>
    <w:p w:rsidR="004A16E6" w:rsidRDefault="004A16E6" w:rsidP="004A16E6">
      <w:pPr>
        <w:jc w:val="center"/>
        <w:rPr>
          <w:rFonts w:cs="Calibri"/>
          <w:b/>
          <w:sz w:val="28"/>
          <w:szCs w:val="28"/>
          <w:lang w:val="sr-Latn-CS"/>
        </w:rPr>
      </w:pPr>
      <w:r w:rsidRPr="009041A4">
        <w:rPr>
          <w:rFonts w:cs="Calibri"/>
          <w:b/>
          <w:sz w:val="28"/>
          <w:szCs w:val="28"/>
          <w:lang w:val="sr-Latn-CS"/>
        </w:rPr>
        <w:t>Proizvodnja propilen-oksida</w:t>
      </w:r>
      <w:r>
        <w:rPr>
          <w:rFonts w:cs="Calibri"/>
          <w:b/>
          <w:sz w:val="28"/>
          <w:szCs w:val="28"/>
          <w:lang w:val="sr-Latn-CS"/>
        </w:rPr>
        <w:t>, d</w:t>
      </w:r>
      <w:r w:rsidRPr="009041A4">
        <w:rPr>
          <w:rFonts w:cs="Calibri"/>
          <w:b/>
          <w:sz w:val="28"/>
          <w:szCs w:val="28"/>
          <w:lang w:val="sr-Latn-CS"/>
        </w:rPr>
        <w:t>obijanje akrilonitrila</w:t>
      </w:r>
      <w:r>
        <w:rPr>
          <w:rFonts w:cs="Calibri"/>
          <w:b/>
          <w:sz w:val="28"/>
          <w:szCs w:val="28"/>
          <w:lang w:val="sr-Latn-CS"/>
        </w:rPr>
        <w:t xml:space="preserve">, </w:t>
      </w:r>
      <w:r>
        <w:rPr>
          <w:rFonts w:cs="Calibri"/>
          <w:b/>
          <w:bCs/>
          <w:sz w:val="28"/>
          <w:szCs w:val="28"/>
          <w:lang w:val="sr-Latn-CS"/>
        </w:rPr>
        <w:t>p</w:t>
      </w:r>
      <w:r w:rsidRPr="009041A4">
        <w:rPr>
          <w:rFonts w:cs="Calibri"/>
          <w:b/>
          <w:bCs/>
          <w:sz w:val="28"/>
          <w:szCs w:val="28"/>
          <w:lang w:val="sr-Latn-CS"/>
        </w:rPr>
        <w:t>roizvodnja Akrilne kiseline</w:t>
      </w:r>
      <w:r>
        <w:rPr>
          <w:rFonts w:cs="Calibri"/>
          <w:b/>
          <w:bCs/>
          <w:sz w:val="28"/>
          <w:szCs w:val="28"/>
          <w:lang w:val="sr-Latn-CS"/>
        </w:rPr>
        <w:t xml:space="preserve">, </w:t>
      </w:r>
      <w:r w:rsidRPr="009041A4">
        <w:rPr>
          <w:rFonts w:cs="Calibri"/>
          <w:b/>
          <w:sz w:val="28"/>
          <w:szCs w:val="28"/>
          <w:lang w:val="it-IT"/>
        </w:rPr>
        <w:t>Kopolimeri</w:t>
      </w:r>
    </w:p>
    <w:p w:rsidR="004A16E6" w:rsidRDefault="004A16E6" w:rsidP="004A16E6">
      <w:pPr>
        <w:rPr>
          <w:rFonts w:cs="Calibri"/>
          <w:b/>
          <w:sz w:val="28"/>
          <w:szCs w:val="28"/>
          <w:lang w:val="sr-Latn-CS"/>
        </w:rPr>
      </w:pPr>
      <w:r>
        <w:rPr>
          <w:rFonts w:cs="Calibri"/>
          <w:b/>
          <w:sz w:val="28"/>
          <w:szCs w:val="28"/>
          <w:lang w:val="sr-Latn-CS"/>
        </w:rPr>
        <w:t>1</w:t>
      </w:r>
      <w:r w:rsidRPr="009041A4">
        <w:rPr>
          <w:rFonts w:cs="Calibri"/>
          <w:b/>
          <w:sz w:val="28"/>
          <w:szCs w:val="28"/>
          <w:lang w:val="sr-Latn-CS"/>
        </w:rPr>
        <w:t>. Proizvodnja propilen-oksida</w:t>
      </w:r>
    </w:p>
    <w:p w:rsidR="004A16E6" w:rsidRPr="009041A4" w:rsidRDefault="004A16E6" w:rsidP="004A16E6">
      <w:pPr>
        <w:rPr>
          <w:rFonts w:cs="Calibri"/>
          <w:b/>
          <w:sz w:val="28"/>
          <w:szCs w:val="28"/>
          <w:lang w:val="sr-Latn-CS"/>
        </w:rPr>
      </w:pPr>
    </w:p>
    <w:p w:rsidR="004A16E6" w:rsidRPr="009041A4" w:rsidRDefault="004A16E6" w:rsidP="004A16E6">
      <w:pPr>
        <w:rPr>
          <w:rFonts w:cs="Calibri"/>
          <w:bCs/>
          <w:sz w:val="24"/>
          <w:szCs w:val="24"/>
          <w:lang w:val="sr-Latn-CS"/>
        </w:rPr>
      </w:pPr>
      <w:r w:rsidRPr="009041A4">
        <w:rPr>
          <w:rFonts w:cs="Calibri"/>
          <w:bCs/>
          <w:sz w:val="24"/>
          <w:szCs w:val="24"/>
          <w:lang w:val="sr-Latn-CS"/>
        </w:rPr>
        <w:t xml:space="preserve">Za razliku od etilen-oksida propilen-oksid se ne može dobiti direktnom oksidacijom. </w:t>
      </w:r>
    </w:p>
    <w:p w:rsidR="004A16E6" w:rsidRPr="009041A4" w:rsidRDefault="004A16E6" w:rsidP="004A16E6">
      <w:pPr>
        <w:rPr>
          <w:rFonts w:cs="Calibri"/>
          <w:bCs/>
          <w:sz w:val="24"/>
          <w:szCs w:val="24"/>
          <w:lang w:val="sr-Latn-CS"/>
        </w:rPr>
      </w:pPr>
      <w:r w:rsidRPr="009041A4">
        <w:rPr>
          <w:rFonts w:cs="Calibri"/>
          <w:bCs/>
          <w:sz w:val="24"/>
          <w:szCs w:val="24"/>
          <w:lang w:val="sr-Latn-CS"/>
        </w:rPr>
        <w:t>Stoga se propilen-oksid danas dobija na dva načina:</w:t>
      </w:r>
    </w:p>
    <w:p w:rsidR="004A16E6" w:rsidRPr="009041A4" w:rsidRDefault="004A16E6" w:rsidP="004A16E6">
      <w:pPr>
        <w:numPr>
          <w:ilvl w:val="0"/>
          <w:numId w:val="1"/>
        </w:numPr>
        <w:spacing w:after="0" w:line="240" w:lineRule="auto"/>
        <w:rPr>
          <w:rFonts w:cs="Calibri"/>
          <w:bCs/>
          <w:sz w:val="24"/>
          <w:szCs w:val="24"/>
          <w:lang w:val="sr-Latn-CS"/>
        </w:rPr>
      </w:pPr>
      <w:r w:rsidRPr="009041A4">
        <w:rPr>
          <w:rFonts w:cs="Calibri"/>
          <w:bCs/>
          <w:sz w:val="24"/>
          <w:szCs w:val="24"/>
          <w:lang w:val="sr-Latn-CS"/>
        </w:rPr>
        <w:t xml:space="preserve"> preko halogenhidrina (51 % svetske       </w:t>
      </w:r>
    </w:p>
    <w:p w:rsidR="004A16E6" w:rsidRPr="009041A4" w:rsidRDefault="004A16E6" w:rsidP="004A16E6">
      <w:pPr>
        <w:rPr>
          <w:rFonts w:cs="Calibri"/>
          <w:bCs/>
          <w:sz w:val="24"/>
          <w:szCs w:val="24"/>
          <w:lang w:val="sr-Latn-CS"/>
        </w:rPr>
      </w:pPr>
      <w:r w:rsidRPr="009041A4">
        <w:rPr>
          <w:rFonts w:cs="Calibri"/>
          <w:bCs/>
          <w:sz w:val="24"/>
          <w:szCs w:val="24"/>
          <w:lang w:val="sr-Latn-CS"/>
        </w:rPr>
        <w:t xml:space="preserve">   proizvodnje)</w:t>
      </w:r>
    </w:p>
    <w:p w:rsidR="004A16E6" w:rsidRPr="009041A4" w:rsidRDefault="004A16E6" w:rsidP="004A16E6">
      <w:pPr>
        <w:numPr>
          <w:ilvl w:val="0"/>
          <w:numId w:val="2"/>
        </w:numPr>
        <w:spacing w:after="0" w:line="240" w:lineRule="auto"/>
        <w:rPr>
          <w:rFonts w:cs="Calibri"/>
          <w:bCs/>
          <w:sz w:val="24"/>
          <w:szCs w:val="24"/>
          <w:lang w:val="sr-Latn-CS"/>
        </w:rPr>
      </w:pPr>
      <w:r w:rsidRPr="009041A4">
        <w:rPr>
          <w:rFonts w:cs="Calibri"/>
          <w:bCs/>
          <w:sz w:val="24"/>
          <w:szCs w:val="24"/>
          <w:lang w:val="sr-Latn-CS"/>
        </w:rPr>
        <w:t xml:space="preserve">postupkom indirektne oksidacije </w:t>
      </w:r>
    </w:p>
    <w:p w:rsidR="004A16E6" w:rsidRPr="009041A4" w:rsidRDefault="004A16E6" w:rsidP="004A16E6">
      <w:pPr>
        <w:ind w:left="360"/>
        <w:rPr>
          <w:rFonts w:cs="Calibri"/>
          <w:bCs/>
          <w:sz w:val="24"/>
          <w:szCs w:val="24"/>
          <w:lang w:val="sr-Latn-CS"/>
        </w:rPr>
      </w:pPr>
    </w:p>
    <w:p w:rsidR="004A16E6" w:rsidRPr="009041A4" w:rsidRDefault="004A16E6" w:rsidP="004A16E6">
      <w:pPr>
        <w:ind w:firstLine="360"/>
        <w:rPr>
          <w:rFonts w:cs="Calibri"/>
          <w:sz w:val="24"/>
          <w:szCs w:val="24"/>
          <w:lang w:val="sr-Latn-CS"/>
        </w:rPr>
      </w:pPr>
      <w:r w:rsidRPr="009041A4">
        <w:rPr>
          <w:rFonts w:cs="Calibri"/>
          <w:sz w:val="24"/>
          <w:szCs w:val="24"/>
          <w:lang w:val="sr-Latn-CS"/>
        </w:rPr>
        <w:t xml:space="preserve">Propen reaguje sa vodenim rastvorom hlora (ravnotežna smesa HCl i HOCl) na 35 do 50 ° C i pritisku od 2 do 3 bara. Pri tome nastaje smesa </w:t>
      </w:r>
      <w:r w:rsidRPr="009041A4">
        <w:rPr>
          <w:rFonts w:cs="Calibri"/>
          <w:sz w:val="24"/>
          <w:szCs w:val="24"/>
          <w:lang w:val="sr-Latn-CS"/>
        </w:rPr>
        <w:t xml:space="preserve">- i </w:t>
      </w:r>
      <w:r w:rsidRPr="009041A4">
        <w:rPr>
          <w:rFonts w:cs="Calibri"/>
          <w:sz w:val="24"/>
          <w:szCs w:val="24"/>
          <w:lang w:val="sr-Latn-CS"/>
        </w:rPr>
        <w:t>- hlorhidrina u odnosu 9:1. Koncentracija hlorhidrina u rastvoru je 4 do 6 %. Dobivena smesa se dehidrohloruje bez izolovanja hlorhidrina na 25 ° C sa viškom alkalije (10 % krečna voda ili razblaženi NaOH). Nastali propilen-oksid se odvodi iz reakcione smese pomoću pare kako bi se sprečilo nastajanje glikola a zatim se prečišćava destilacijom.</w:t>
      </w:r>
    </w:p>
    <w:p w:rsidR="004A16E6" w:rsidRPr="009041A4" w:rsidRDefault="004A16E6" w:rsidP="004A16E6">
      <w:pPr>
        <w:ind w:firstLine="360"/>
        <w:rPr>
          <w:rFonts w:cs="Calibri"/>
          <w:sz w:val="24"/>
          <w:szCs w:val="24"/>
          <w:lang w:val="sr-Latn-CS"/>
        </w:rPr>
      </w:pPr>
      <w:r>
        <w:rPr>
          <w:rFonts w:cs="Calibri"/>
          <w:noProof/>
          <w:sz w:val="24"/>
          <w:szCs w:val="24"/>
        </w:rPr>
        <w:drawing>
          <wp:inline distT="0" distB="0" distL="0" distR="0">
            <wp:extent cx="3503930" cy="1005205"/>
            <wp:effectExtent l="19050" t="0" r="1270" b="0"/>
            <wp:docPr id="11" name="Picture 11" descr="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30" cy="100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6E6" w:rsidRPr="009041A4" w:rsidRDefault="004A16E6" w:rsidP="004A16E6">
      <w:pPr>
        <w:ind w:firstLine="360"/>
        <w:rPr>
          <w:rFonts w:cs="Calibri"/>
          <w:sz w:val="24"/>
          <w:szCs w:val="24"/>
          <w:lang w:val="sr-Latn-CS"/>
        </w:rPr>
      </w:pPr>
    </w:p>
    <w:p w:rsidR="004A16E6" w:rsidRPr="009041A4" w:rsidRDefault="004A16E6" w:rsidP="004A16E6">
      <w:pPr>
        <w:ind w:firstLine="360"/>
        <w:rPr>
          <w:rFonts w:cs="Calibri"/>
          <w:sz w:val="24"/>
          <w:szCs w:val="24"/>
          <w:lang w:val="it-IT"/>
        </w:rPr>
      </w:pPr>
      <w:r w:rsidRPr="009041A4">
        <w:rPr>
          <w:rFonts w:cs="Calibri"/>
          <w:sz w:val="24"/>
          <w:szCs w:val="24"/>
          <w:lang w:val="pl-PL"/>
        </w:rPr>
        <w:t xml:space="preserve">Selektivnost postupka je oko 90 % u odnosu na propen. </w:t>
      </w:r>
      <w:r w:rsidRPr="009041A4">
        <w:rPr>
          <w:rFonts w:cs="Calibri"/>
          <w:sz w:val="24"/>
          <w:szCs w:val="24"/>
          <w:lang w:val="it-IT"/>
        </w:rPr>
        <w:t>Sporedni proizvodi su dihlorpropan i bishlorodiizopropiletar.</w:t>
      </w:r>
    </w:p>
    <w:p w:rsidR="004A16E6" w:rsidRPr="009041A4" w:rsidRDefault="004A16E6" w:rsidP="004A16E6">
      <w:pPr>
        <w:ind w:firstLine="360"/>
        <w:rPr>
          <w:rFonts w:cs="Calibri"/>
          <w:sz w:val="24"/>
          <w:szCs w:val="24"/>
          <w:lang w:val="it-IT"/>
        </w:rPr>
      </w:pPr>
      <w:r w:rsidRPr="009041A4">
        <w:rPr>
          <w:rFonts w:cs="Calibri"/>
          <w:sz w:val="24"/>
          <w:szCs w:val="24"/>
          <w:lang w:val="it-IT"/>
        </w:rPr>
        <w:t>Razvijeni su elektrohemijski postupci kod kojih se koristi terc.-butilhipohlorit kao nosač HOCl. terc.-butilhipohlorit se regeneriše elektrohemijski.</w:t>
      </w:r>
    </w:p>
    <w:p w:rsidR="004A16E6" w:rsidRPr="009041A4" w:rsidRDefault="004A16E6" w:rsidP="004A16E6">
      <w:pPr>
        <w:ind w:firstLine="360"/>
        <w:rPr>
          <w:rFonts w:cs="Calibri"/>
          <w:sz w:val="24"/>
          <w:szCs w:val="24"/>
          <w:lang w:val="it-IT"/>
        </w:rPr>
      </w:pPr>
    </w:p>
    <w:p w:rsidR="004A16E6" w:rsidRPr="009041A4" w:rsidRDefault="004A16E6" w:rsidP="004A16E6">
      <w:pPr>
        <w:ind w:firstLine="360"/>
        <w:rPr>
          <w:rFonts w:cs="Calibri"/>
          <w:sz w:val="24"/>
          <w:szCs w:val="24"/>
          <w:lang w:val="it-IT"/>
        </w:rPr>
      </w:pPr>
      <w:r w:rsidRPr="009041A4">
        <w:rPr>
          <w:rFonts w:cs="Calibri"/>
          <w:sz w:val="24"/>
          <w:szCs w:val="24"/>
          <w:lang w:val="it-IT"/>
        </w:rPr>
        <w:lastRenderedPageBreak/>
        <w:t>Postupak indirektne oksidacije zasniva se na činjenici da organski peroksidi kao što su alkil-hidroperoksidi i peroksikarbonske kiseline mogu u rastvoru da izvrše epoksidaciju olefina.</w:t>
      </w:r>
    </w:p>
    <w:p w:rsidR="004A16E6" w:rsidRPr="009041A4" w:rsidRDefault="004A16E6" w:rsidP="004A16E6">
      <w:pPr>
        <w:ind w:firstLine="360"/>
        <w:rPr>
          <w:rFonts w:cs="Calibri"/>
          <w:sz w:val="24"/>
          <w:szCs w:val="24"/>
          <w:lang w:val="it-IT"/>
        </w:rPr>
      </w:pPr>
    </w:p>
    <w:p w:rsidR="004A16E6" w:rsidRPr="009041A4" w:rsidRDefault="004A16E6" w:rsidP="004A16E6">
      <w:pPr>
        <w:ind w:firstLine="360"/>
        <w:rPr>
          <w:rFonts w:cs="Calibri"/>
          <w:sz w:val="24"/>
          <w:szCs w:val="24"/>
          <w:lang w:val="it-IT"/>
        </w:rPr>
      </w:pPr>
      <w:r>
        <w:rPr>
          <w:rFonts w:cs="Calibri"/>
          <w:noProof/>
          <w:sz w:val="24"/>
          <w:szCs w:val="24"/>
        </w:rPr>
        <w:drawing>
          <wp:inline distT="0" distB="0" distL="0" distR="0">
            <wp:extent cx="4725670" cy="652145"/>
            <wp:effectExtent l="19050" t="0" r="0" b="0"/>
            <wp:docPr id="12" name="Picture 12" descr="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670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6E6" w:rsidRPr="009041A4" w:rsidRDefault="004A16E6" w:rsidP="004A16E6">
      <w:pPr>
        <w:ind w:firstLine="360"/>
        <w:rPr>
          <w:rFonts w:cs="Calibri"/>
          <w:sz w:val="24"/>
          <w:szCs w:val="24"/>
          <w:lang w:val="it-IT"/>
        </w:rPr>
      </w:pPr>
    </w:p>
    <w:p w:rsidR="004A16E6" w:rsidRPr="009041A4" w:rsidRDefault="004A16E6" w:rsidP="004A16E6">
      <w:pPr>
        <w:ind w:firstLine="360"/>
        <w:rPr>
          <w:rFonts w:cs="Calibri"/>
          <w:sz w:val="24"/>
          <w:szCs w:val="24"/>
          <w:lang w:val="it-IT"/>
        </w:rPr>
      </w:pPr>
      <w:r w:rsidRPr="009041A4">
        <w:rPr>
          <w:rFonts w:cs="Calibri"/>
          <w:sz w:val="24"/>
          <w:szCs w:val="24"/>
          <w:lang w:val="it-IT"/>
        </w:rPr>
        <w:t>Peroksidi se dobijaju autooksidacijom sa vazduhom ili kiseonikom a zatim reaguju sa propenom.</w:t>
      </w:r>
    </w:p>
    <w:p w:rsidR="004A16E6" w:rsidRPr="009041A4" w:rsidRDefault="004A16E6" w:rsidP="004A16E6">
      <w:pPr>
        <w:rPr>
          <w:rFonts w:cs="Calibri"/>
          <w:sz w:val="24"/>
          <w:szCs w:val="24"/>
          <w:lang w:val="sr-Latn-CS"/>
        </w:rPr>
      </w:pPr>
      <w:r w:rsidRPr="009041A4">
        <w:rPr>
          <w:rFonts w:cs="Calibri"/>
          <w:bCs/>
          <w:sz w:val="24"/>
          <w:szCs w:val="24"/>
          <w:lang w:val="sr-Latn-CS"/>
        </w:rPr>
        <w:t xml:space="preserve">Reakciona smesa se obrađuje destilacijom. Pored propilen-oksida nastaju odgovarajući alkoholi odnosno </w:t>
      </w:r>
      <w:r w:rsidRPr="009041A4">
        <w:rPr>
          <w:rFonts w:cs="Calibri"/>
          <w:bCs/>
          <w:i/>
          <w:iCs/>
          <w:sz w:val="24"/>
          <w:szCs w:val="24"/>
          <w:lang w:val="sr-Latn-CS"/>
        </w:rPr>
        <w:t>terc.-</w:t>
      </w:r>
      <w:r w:rsidRPr="009041A4">
        <w:rPr>
          <w:rFonts w:cs="Calibri"/>
          <w:bCs/>
          <w:sz w:val="24"/>
          <w:szCs w:val="24"/>
          <w:lang w:val="sr-Latn-CS"/>
        </w:rPr>
        <w:t xml:space="preserve">butanol i metilfenil-karbinol. </w:t>
      </w:r>
    </w:p>
    <w:p w:rsidR="004A16E6" w:rsidRPr="009041A4" w:rsidRDefault="004A16E6" w:rsidP="004A16E6">
      <w:pPr>
        <w:rPr>
          <w:rFonts w:cs="Calibri"/>
          <w:sz w:val="24"/>
          <w:szCs w:val="24"/>
          <w:lang w:val="sr-Latn-CS"/>
        </w:rPr>
      </w:pPr>
      <w:r w:rsidRPr="009041A4">
        <w:rPr>
          <w:rFonts w:cs="Calibri"/>
          <w:sz w:val="24"/>
          <w:szCs w:val="24"/>
          <w:lang w:val="sr-Latn-CS"/>
        </w:rPr>
        <w:t>Propilen-oksid se koristi u sintezi propilen-glikola i propoksilovanih jedinjenja (reakcijom polihidroksilnih alkohola sa propilen-oksidom nastaju proizvodi koji se koriste u industriji poliuretanskih pena).</w:t>
      </w:r>
    </w:p>
    <w:p w:rsidR="004A16E6" w:rsidRPr="009041A4" w:rsidRDefault="004A16E6" w:rsidP="004A16E6">
      <w:pPr>
        <w:rPr>
          <w:rFonts w:cs="Calibri"/>
          <w:sz w:val="24"/>
          <w:szCs w:val="24"/>
          <w:lang w:val="sr-Latn-CS"/>
        </w:rPr>
      </w:pPr>
    </w:p>
    <w:p w:rsidR="004A16E6" w:rsidRDefault="004A16E6" w:rsidP="004A16E6">
      <w:pPr>
        <w:rPr>
          <w:rFonts w:cs="Calibri"/>
          <w:b/>
          <w:sz w:val="28"/>
          <w:szCs w:val="28"/>
          <w:lang w:val="sr-Latn-CS"/>
        </w:rPr>
      </w:pPr>
      <w:r>
        <w:rPr>
          <w:rFonts w:cs="Calibri"/>
          <w:b/>
          <w:sz w:val="28"/>
          <w:szCs w:val="28"/>
          <w:lang w:val="sr-Latn-CS"/>
        </w:rPr>
        <w:t>2</w:t>
      </w:r>
      <w:r w:rsidRPr="009041A4">
        <w:rPr>
          <w:rFonts w:cs="Calibri"/>
          <w:b/>
          <w:sz w:val="28"/>
          <w:szCs w:val="28"/>
          <w:lang w:val="sr-Latn-CS"/>
        </w:rPr>
        <w:t>. Dobijanje akrilonitrila</w:t>
      </w:r>
    </w:p>
    <w:p w:rsidR="004A16E6" w:rsidRPr="009041A4" w:rsidRDefault="004A16E6" w:rsidP="004A16E6">
      <w:pPr>
        <w:rPr>
          <w:rFonts w:cs="Calibri"/>
          <w:b/>
          <w:sz w:val="28"/>
          <w:szCs w:val="28"/>
          <w:lang w:val="sr-Latn-CS"/>
        </w:rPr>
      </w:pPr>
    </w:p>
    <w:p w:rsidR="004A16E6" w:rsidRPr="009041A4" w:rsidRDefault="004A16E6" w:rsidP="004A16E6">
      <w:pPr>
        <w:rPr>
          <w:rFonts w:cs="Calibri"/>
          <w:sz w:val="24"/>
          <w:szCs w:val="24"/>
          <w:lang w:val="pl-PL"/>
        </w:rPr>
      </w:pPr>
      <w:r w:rsidRPr="009041A4">
        <w:rPr>
          <w:rFonts w:cs="Calibri"/>
          <w:sz w:val="24"/>
          <w:szCs w:val="24"/>
          <w:lang w:val="es-ES"/>
        </w:rPr>
        <w:t xml:space="preserve">Akrilonitril se danas dobija uglavnom iz propena amoksidacijom. </w:t>
      </w:r>
      <w:r w:rsidRPr="009041A4">
        <w:rPr>
          <w:rFonts w:cs="Calibri"/>
          <w:sz w:val="24"/>
          <w:szCs w:val="24"/>
          <w:lang w:val="pl-PL"/>
        </w:rPr>
        <w:t>U pitanju je katalizovana reakcija između aktivirane metil grupe (alilne) i amonijaka.</w:t>
      </w:r>
    </w:p>
    <w:p w:rsidR="004A16E6" w:rsidRPr="009041A4" w:rsidRDefault="004A16E6" w:rsidP="004A16E6">
      <w:pPr>
        <w:rPr>
          <w:rFonts w:cs="Calibri"/>
          <w:sz w:val="24"/>
          <w:szCs w:val="24"/>
          <w:lang w:val="pl-PL"/>
        </w:rPr>
      </w:pPr>
      <w:r>
        <w:rPr>
          <w:rFonts w:cs="Calibri"/>
          <w:noProof/>
          <w:sz w:val="24"/>
          <w:szCs w:val="24"/>
        </w:rPr>
        <w:drawing>
          <wp:inline distT="0" distB="0" distL="0" distR="0">
            <wp:extent cx="5712460" cy="371475"/>
            <wp:effectExtent l="19050" t="0" r="2540" b="0"/>
            <wp:docPr id="13" name="Picture 13" descr="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6E6" w:rsidRPr="009041A4" w:rsidRDefault="004A16E6" w:rsidP="004A16E6">
      <w:pPr>
        <w:rPr>
          <w:rFonts w:cs="Calibri"/>
          <w:sz w:val="24"/>
          <w:szCs w:val="24"/>
          <w:lang w:val="pl-PL"/>
        </w:rPr>
      </w:pPr>
    </w:p>
    <w:p w:rsidR="004A16E6" w:rsidRPr="009041A4" w:rsidRDefault="004A16E6" w:rsidP="004A16E6">
      <w:pPr>
        <w:rPr>
          <w:rFonts w:cs="Calibri"/>
          <w:sz w:val="24"/>
          <w:szCs w:val="24"/>
          <w:lang w:val="pl-PL"/>
        </w:rPr>
      </w:pPr>
      <w:r w:rsidRPr="009041A4">
        <w:rPr>
          <w:rFonts w:cs="Calibri"/>
          <w:sz w:val="24"/>
          <w:szCs w:val="24"/>
          <w:lang w:val="pl-PL"/>
        </w:rPr>
        <w:t>Najvažniji postupak amoksidacije je Sohio postupak (Standard Oil of Ohio). Kao katalizator se koristio bizmut-molibdat (Bi2O3 x MoO3) koji je zamenjen sa uranil-antimonatom UO2 x Sb2O3. Danas su uglavnom u primeni katalizatori na bazi bizmut molibdata modifikovanog sa gvožđem.</w:t>
      </w:r>
    </w:p>
    <w:p w:rsidR="004A16E6" w:rsidRPr="009041A4" w:rsidRDefault="004A16E6" w:rsidP="004A16E6">
      <w:pPr>
        <w:rPr>
          <w:rFonts w:cs="Calibri"/>
          <w:sz w:val="24"/>
          <w:szCs w:val="24"/>
          <w:lang w:val="pl-PL"/>
        </w:rPr>
      </w:pPr>
    </w:p>
    <w:p w:rsidR="004A16E6" w:rsidRPr="009041A4" w:rsidRDefault="004A16E6" w:rsidP="004A16E6">
      <w:pPr>
        <w:rPr>
          <w:rFonts w:cs="Calibri"/>
          <w:sz w:val="24"/>
          <w:szCs w:val="24"/>
          <w:lang w:val="sr-Latn-CS"/>
        </w:rPr>
      </w:pPr>
      <w:r w:rsidRPr="009041A4">
        <w:rPr>
          <w:rFonts w:cs="Calibri"/>
          <w:sz w:val="24"/>
          <w:szCs w:val="24"/>
          <w:lang w:val="sr-Latn-CS"/>
        </w:rPr>
        <w:t xml:space="preserve">Stehiometrijska količina propena i amonijaka reaguju sa blagim viškom vazduha i vode u reaktoru sa fluidizovanim slojem. Toplota koja se oslobađa se odvodi preko izmenjivača toplote uronjenog u reaktor kroz koji se propušta voda. Po izlasku iz reaktora gasovi se ispiraju vodom a </w:t>
      </w:r>
      <w:r w:rsidRPr="009041A4">
        <w:rPr>
          <w:rFonts w:cs="Calibri"/>
          <w:sz w:val="24"/>
          <w:szCs w:val="24"/>
          <w:lang w:val="sr-Latn-CS"/>
        </w:rPr>
        <w:lastRenderedPageBreak/>
        <w:t>zatim se vrši uklanjanje amonijaka ispiranjem sa H2SO4. Pored akrilonitrila u ovom postupku nastaju acetonitril i HCN kao sporedni proizvodi.  Pored ovog postupka postoje modifikovani postupci kao što je BP postupak u dve faze u kome se u prvoj fazi gradi akrolein koji u prisustvu molibdenskih katalizatora daje akrilonitril.</w:t>
      </w:r>
    </w:p>
    <w:p w:rsidR="004A16E6" w:rsidRPr="009041A4" w:rsidRDefault="004A16E6" w:rsidP="004A16E6">
      <w:pPr>
        <w:rPr>
          <w:rFonts w:cs="Calibri"/>
          <w:sz w:val="24"/>
          <w:szCs w:val="24"/>
          <w:lang w:val="sr-Latn-CS"/>
        </w:rPr>
      </w:pPr>
      <w:r w:rsidRPr="009041A4">
        <w:rPr>
          <w:rFonts w:cs="Calibri"/>
          <w:sz w:val="24"/>
          <w:szCs w:val="24"/>
          <w:lang w:val="sr-Latn-CS"/>
        </w:rPr>
        <w:t>Pored bizmut-molibdata u direktnoj amoksidaciji mogu se koristiti katalizatori na bazi Te, Ce, i Mo –oksida na silicijum-dioksidu (Montedison postupak).</w:t>
      </w:r>
    </w:p>
    <w:p w:rsidR="004A16E6" w:rsidRPr="009041A4" w:rsidRDefault="004A16E6" w:rsidP="004A16E6">
      <w:pPr>
        <w:rPr>
          <w:rFonts w:cs="Calibri"/>
          <w:sz w:val="24"/>
          <w:szCs w:val="24"/>
          <w:lang w:val="sr-Latn-CS"/>
        </w:rPr>
      </w:pPr>
    </w:p>
    <w:p w:rsidR="004A16E6" w:rsidRPr="009041A4" w:rsidRDefault="004A16E6" w:rsidP="004A16E6">
      <w:pPr>
        <w:rPr>
          <w:rFonts w:cs="Calibri"/>
          <w:b/>
          <w:bCs/>
          <w:sz w:val="28"/>
          <w:szCs w:val="28"/>
          <w:lang w:val="sr-Latn-CS"/>
        </w:rPr>
      </w:pPr>
      <w:r>
        <w:rPr>
          <w:rFonts w:cs="Calibri"/>
          <w:b/>
          <w:bCs/>
          <w:sz w:val="28"/>
          <w:szCs w:val="28"/>
          <w:lang w:val="sr-Latn-CS"/>
        </w:rPr>
        <w:t>3</w:t>
      </w:r>
      <w:r w:rsidRPr="009041A4">
        <w:rPr>
          <w:rFonts w:cs="Calibri"/>
          <w:b/>
          <w:bCs/>
          <w:sz w:val="28"/>
          <w:szCs w:val="28"/>
          <w:lang w:val="sr-Latn-CS"/>
        </w:rPr>
        <w:t>. Proizvodnja Akrilne kiseline</w:t>
      </w:r>
    </w:p>
    <w:p w:rsidR="004A16E6" w:rsidRPr="009041A4" w:rsidRDefault="004A16E6" w:rsidP="004A16E6">
      <w:pPr>
        <w:rPr>
          <w:rFonts w:cs="Calibri"/>
          <w:sz w:val="24"/>
          <w:szCs w:val="24"/>
          <w:lang w:val="sr-Latn-CS"/>
        </w:rPr>
      </w:pPr>
    </w:p>
    <w:p w:rsidR="004A16E6" w:rsidRPr="009041A4" w:rsidRDefault="004A16E6" w:rsidP="004A16E6">
      <w:pPr>
        <w:ind w:firstLine="720"/>
        <w:rPr>
          <w:rFonts w:cs="Calibri"/>
          <w:sz w:val="24"/>
          <w:szCs w:val="24"/>
          <w:lang w:val="sr-Latn-CS"/>
        </w:rPr>
      </w:pPr>
      <w:r w:rsidRPr="009041A4">
        <w:rPr>
          <w:rFonts w:cs="Calibri"/>
          <w:sz w:val="24"/>
          <w:szCs w:val="24"/>
          <w:lang w:val="sr-Latn-CS"/>
        </w:rPr>
        <w:t>Akrilna kiselina se danas dobija dvostepenim postupkom preko akroleina oksidacijom propena. U prvom stepenu propen se oksiduje do akroleina u prisustvu vazduha i vodene pare na 330 do 370 ° C i pritisku od 1 do 2 bara. Reakcija se izvodi u tubularnom reaktoru. Reakcioni proizvodi se direktno vode u drugi reaktor gde se dalje oksiduju na 260 do 300 ° C do akrilne kiseline. Konverzija propena je preko 95 %. Velika količina vode uzrokuje da kao proizvod nastaje 20 do 25 % vodeni rastvor akrilne kiseline iz koga se kiselina izoluje ekstrakcijom i destilacijom.</w:t>
      </w:r>
    </w:p>
    <w:p w:rsidR="004A16E6" w:rsidRPr="009041A4" w:rsidRDefault="004A16E6" w:rsidP="004A16E6">
      <w:pPr>
        <w:rPr>
          <w:rFonts w:cs="Calibri"/>
          <w:sz w:val="24"/>
          <w:szCs w:val="24"/>
          <w:lang w:val="sr-Latn-CS"/>
        </w:rPr>
      </w:pPr>
      <w:r w:rsidRPr="009041A4">
        <w:rPr>
          <w:rFonts w:cs="Calibri"/>
          <w:sz w:val="24"/>
          <w:szCs w:val="24"/>
          <w:lang w:val="sr-Latn-CS"/>
        </w:rPr>
        <w:t xml:space="preserve">U novijim modifikacijama akrilna kiselina se odvaja adsorpcijom u hidrofobnim rastvaračima (difenil/difeniletar). </w:t>
      </w:r>
    </w:p>
    <w:p w:rsidR="004A16E6" w:rsidRPr="009041A4" w:rsidRDefault="004A16E6" w:rsidP="004A16E6">
      <w:pPr>
        <w:rPr>
          <w:rFonts w:cs="Calibri"/>
          <w:sz w:val="24"/>
          <w:szCs w:val="24"/>
          <w:lang w:val="it-IT"/>
        </w:rPr>
      </w:pPr>
      <w:r w:rsidRPr="009041A4">
        <w:rPr>
          <w:rFonts w:cs="Calibri"/>
          <w:sz w:val="24"/>
          <w:szCs w:val="24"/>
          <w:lang w:val="it-IT"/>
        </w:rPr>
        <w:t xml:space="preserve">Kao katalizatori koriste se molibdati teških metala sa telurijumom kao promoterom. </w:t>
      </w:r>
    </w:p>
    <w:p w:rsidR="004A16E6" w:rsidRPr="009041A4" w:rsidRDefault="004A16E6" w:rsidP="004A16E6">
      <w:pPr>
        <w:rPr>
          <w:rFonts w:cs="Calibri"/>
          <w:sz w:val="24"/>
          <w:szCs w:val="24"/>
          <w:lang w:val="it-IT"/>
        </w:rPr>
      </w:pPr>
      <w:r>
        <w:rPr>
          <w:rFonts w:cs="Calibri"/>
          <w:noProof/>
          <w:sz w:val="24"/>
          <w:szCs w:val="24"/>
        </w:rPr>
        <w:drawing>
          <wp:inline distT="0" distB="0" distL="0" distR="0">
            <wp:extent cx="5414010" cy="380365"/>
            <wp:effectExtent l="0" t="0" r="0" b="0"/>
            <wp:docPr id="14" name="Picture 14" descr="Pictur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6E6" w:rsidRPr="009041A4" w:rsidRDefault="004A16E6" w:rsidP="004A16E6">
      <w:pPr>
        <w:rPr>
          <w:rFonts w:cs="Calibri"/>
          <w:sz w:val="24"/>
          <w:szCs w:val="24"/>
          <w:lang w:val="it-IT"/>
        </w:rPr>
      </w:pPr>
    </w:p>
    <w:p w:rsidR="004A16E6" w:rsidRPr="009041A4" w:rsidRDefault="004A16E6" w:rsidP="004A16E6">
      <w:pPr>
        <w:rPr>
          <w:rFonts w:cs="Calibri"/>
          <w:sz w:val="24"/>
          <w:szCs w:val="24"/>
          <w:lang w:val="it-IT"/>
        </w:rPr>
      </w:pPr>
      <w:r w:rsidRPr="009041A4">
        <w:rPr>
          <w:rFonts w:cs="Calibri"/>
          <w:sz w:val="24"/>
          <w:szCs w:val="24"/>
          <w:lang w:val="it-IT"/>
        </w:rPr>
        <w:t>Akrilna kiselina i njeni estri su važni monomeri u industriji polimera a posebno u industriji boja i adheziva. Polimer akrilne kiseline se koristi za Pampers pošto pokazuje osobinu vezivanja velike količine tečnosti.</w:t>
      </w:r>
    </w:p>
    <w:p w:rsidR="004A16E6" w:rsidRPr="009041A4" w:rsidRDefault="004A16E6" w:rsidP="004A16E6">
      <w:pPr>
        <w:rPr>
          <w:rFonts w:cs="Calibri"/>
          <w:sz w:val="24"/>
          <w:szCs w:val="24"/>
          <w:lang w:val="it-IT"/>
        </w:rPr>
      </w:pPr>
    </w:p>
    <w:p w:rsidR="004A16E6" w:rsidRPr="009041A4" w:rsidRDefault="004A16E6" w:rsidP="004A16E6">
      <w:pPr>
        <w:rPr>
          <w:rFonts w:cs="Calibri"/>
          <w:b/>
          <w:sz w:val="28"/>
          <w:szCs w:val="28"/>
          <w:lang w:val="it-IT"/>
        </w:rPr>
      </w:pPr>
      <w:r>
        <w:rPr>
          <w:rFonts w:cs="Calibri"/>
          <w:b/>
          <w:sz w:val="28"/>
          <w:szCs w:val="28"/>
          <w:lang w:val="it-IT"/>
        </w:rPr>
        <w:t>4</w:t>
      </w:r>
      <w:r w:rsidRPr="009041A4">
        <w:rPr>
          <w:rFonts w:cs="Calibri"/>
          <w:b/>
          <w:sz w:val="28"/>
          <w:szCs w:val="28"/>
          <w:lang w:val="it-IT"/>
        </w:rPr>
        <w:t>. Kopolimeri</w:t>
      </w:r>
    </w:p>
    <w:p w:rsidR="004A16E6" w:rsidRPr="009041A4" w:rsidRDefault="004A16E6" w:rsidP="004A16E6">
      <w:pPr>
        <w:rPr>
          <w:rFonts w:cs="Calibri"/>
          <w:b/>
          <w:sz w:val="28"/>
          <w:szCs w:val="28"/>
          <w:lang w:val="it-IT"/>
        </w:rPr>
      </w:pPr>
      <w:r>
        <w:rPr>
          <w:rFonts w:cs="Calibri"/>
          <w:b/>
          <w:noProof/>
          <w:sz w:val="28"/>
          <w:szCs w:val="28"/>
        </w:rPr>
        <w:lastRenderedPageBreak/>
        <w:drawing>
          <wp:inline distT="0" distB="0" distL="0" distR="0">
            <wp:extent cx="5332730" cy="805815"/>
            <wp:effectExtent l="19050" t="0" r="1270" b="0"/>
            <wp:docPr id="15" name="Picture 15" descr="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730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6E6" w:rsidRPr="009041A4" w:rsidRDefault="004A16E6" w:rsidP="004A16E6">
      <w:pPr>
        <w:rPr>
          <w:rFonts w:cs="Calibri"/>
          <w:b/>
          <w:sz w:val="28"/>
          <w:szCs w:val="28"/>
          <w:lang w:val="it-IT"/>
        </w:rPr>
      </w:pPr>
    </w:p>
    <w:p w:rsidR="004A16E6" w:rsidRPr="009041A4" w:rsidRDefault="004A16E6" w:rsidP="004A16E6">
      <w:pPr>
        <w:rPr>
          <w:rFonts w:cs="Calibri"/>
          <w:b/>
          <w:sz w:val="28"/>
          <w:szCs w:val="28"/>
          <w:lang w:val="it-IT"/>
        </w:rPr>
      </w:pPr>
      <w:r>
        <w:rPr>
          <w:rFonts w:cs="Calibri"/>
          <w:b/>
          <w:noProof/>
          <w:sz w:val="28"/>
          <w:szCs w:val="28"/>
        </w:rPr>
        <w:drawing>
          <wp:inline distT="0" distB="0" distL="0" distR="0">
            <wp:extent cx="6835140" cy="950595"/>
            <wp:effectExtent l="19050" t="0" r="3810" b="0"/>
            <wp:docPr id="16" name="Picture 16" descr="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95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  <w:noProof/>
          <w:sz w:val="28"/>
          <w:szCs w:val="28"/>
        </w:rPr>
        <w:drawing>
          <wp:inline distT="0" distB="0" distL="0" distR="0">
            <wp:extent cx="6844665" cy="969010"/>
            <wp:effectExtent l="19050" t="0" r="0" b="0"/>
            <wp:docPr id="17" name="Picture 17" descr="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66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AAB" w:rsidRDefault="00196AAB" w:rsidP="00196AAB">
      <w:pPr>
        <w:jc w:val="center"/>
        <w:rPr>
          <w:sz w:val="28"/>
          <w:szCs w:val="28"/>
        </w:rPr>
      </w:pPr>
      <w:hyperlink r:id="rId13" w:history="1">
        <w:r>
          <w:rPr>
            <w:rStyle w:val="Hyperlink"/>
            <w:sz w:val="28"/>
            <w:szCs w:val="28"/>
          </w:rPr>
          <w:t>www.maturski.org</w:t>
        </w:r>
      </w:hyperlink>
    </w:p>
    <w:p w:rsidR="00D44C2A" w:rsidRDefault="00D44C2A"/>
    <w:sectPr w:rsidR="00D44C2A" w:rsidSect="00BD7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A0A62"/>
    <w:multiLevelType w:val="hybridMultilevel"/>
    <w:tmpl w:val="1F0A3620"/>
    <w:lvl w:ilvl="0" w:tplc="D91249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E8C7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EACE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854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C0CC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A837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24F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D0FD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5E35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952097"/>
    <w:multiLevelType w:val="hybridMultilevel"/>
    <w:tmpl w:val="08E213C0"/>
    <w:lvl w:ilvl="0" w:tplc="2A2C5B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C0C7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D61B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24C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50AE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2EF8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E6BF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0864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BCDB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A16E6"/>
    <w:rsid w:val="00196AAB"/>
    <w:rsid w:val="004A16E6"/>
    <w:rsid w:val="00785413"/>
    <w:rsid w:val="00BD7F30"/>
    <w:rsid w:val="00D44C2A"/>
    <w:rsid w:val="00D92771"/>
    <w:rsid w:val="00F13F08"/>
    <w:rsid w:val="00FC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6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F13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www.matursk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emf"/><Relationship Id="rId5" Type="http://schemas.openxmlformats.org/officeDocument/2006/relationships/hyperlink" Target="http://www.maturski.or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Proizvodnja propilen-oksida</dc:title>
  <dc:subject/>
  <dc:creator>BsR</dc:creator>
  <cp:keywords/>
  <dc:description/>
  <cp:lastModifiedBy>voodoo</cp:lastModifiedBy>
  <cp:revision>5</cp:revision>
  <dcterms:created xsi:type="dcterms:W3CDTF">2013-12-02T21:04:00Z</dcterms:created>
  <dcterms:modified xsi:type="dcterms:W3CDTF">2014-01-07T23:54:00Z</dcterms:modified>
</cp:coreProperties>
</file>