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r>
        <w:rPr>
          <w:rFonts w:ascii="Times New Roman" w:hAnsi="Times New Roman" w:cs="Times New Roman"/>
          <w:sz w:val="24"/>
          <w:szCs w:val="24"/>
        </w:rPr>
        <w:t xml:space="preserve">               </w:t>
      </w:r>
    </w:p>
    <w:p w:rsidR="00463430" w:rsidRDefault="00463430">
      <w:pPr>
        <w:rPr>
          <w:rFonts w:ascii="Times New Roman" w:hAnsi="Times New Roman" w:cs="Times New Roman"/>
          <w:sz w:val="24"/>
          <w:szCs w:val="24"/>
        </w:rPr>
      </w:pPr>
      <w:r>
        <w:rPr>
          <w:rFonts w:ascii="Times New Roman" w:hAnsi="Times New Roman" w:cs="Times New Roman"/>
          <w:sz w:val="24"/>
          <w:szCs w:val="24"/>
        </w:rPr>
        <w:t xml:space="preserve">                       ORIJENTALNA KULTURA I CIVILIZACIJA U BiH</w:t>
      </w: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r>
        <w:rPr>
          <w:rFonts w:ascii="Times New Roman" w:hAnsi="Times New Roman" w:cs="Times New Roman"/>
          <w:sz w:val="24"/>
          <w:szCs w:val="24"/>
        </w:rPr>
        <w:t xml:space="preserve">                                                 SEMINARSKI RAD</w:t>
      </w: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5D5A66" w:rsidP="00C35F5E">
      <w:pPr>
        <w:jc w:val="center"/>
        <w:rPr>
          <w:sz w:val="28"/>
          <w:szCs w:val="28"/>
        </w:rPr>
      </w:pPr>
      <w:hyperlink r:id="rId7" w:history="1">
        <w:r w:rsidR="00463430">
          <w:rPr>
            <w:rStyle w:val="Hyperlink"/>
            <w:sz w:val="28"/>
            <w:szCs w:val="28"/>
          </w:rPr>
          <w:t>www.</w:t>
        </w:r>
        <w:r w:rsidR="00757C3F">
          <w:rPr>
            <w:rStyle w:val="Hyperlink"/>
            <w:sz w:val="28"/>
            <w:szCs w:val="28"/>
          </w:rPr>
          <w:t>maturski.org</w:t>
        </w:r>
      </w:hyperlink>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sz w:val="24"/>
          <w:szCs w:val="24"/>
        </w:rPr>
      </w:pPr>
    </w:p>
    <w:p w:rsidR="00463430" w:rsidRDefault="00463430">
      <w:pPr>
        <w:rPr>
          <w:rFonts w:ascii="Times New Roman" w:hAnsi="Times New Roman" w:cs="Times New Roman"/>
          <w:b/>
          <w:bCs/>
          <w:sz w:val="32"/>
          <w:szCs w:val="32"/>
        </w:rPr>
      </w:pPr>
      <w:r>
        <w:rPr>
          <w:rFonts w:ascii="Times New Roman" w:hAnsi="Times New Roman" w:cs="Times New Roman"/>
          <w:sz w:val="24"/>
          <w:szCs w:val="24"/>
        </w:rPr>
        <w:t xml:space="preserve">                                                      </w:t>
      </w:r>
      <w:r w:rsidRPr="00691E7C">
        <w:rPr>
          <w:rFonts w:ascii="Times New Roman" w:hAnsi="Times New Roman" w:cs="Times New Roman"/>
          <w:b/>
          <w:bCs/>
          <w:sz w:val="32"/>
          <w:szCs w:val="32"/>
        </w:rPr>
        <w:t>Sažetak:</w:t>
      </w:r>
    </w:p>
    <w:p w:rsidR="00463430" w:rsidRDefault="00463430">
      <w:pPr>
        <w:rPr>
          <w:rFonts w:ascii="Times New Roman" w:hAnsi="Times New Roman" w:cs="Times New Roman"/>
          <w:b/>
          <w:bCs/>
          <w:sz w:val="32"/>
          <w:szCs w:val="32"/>
        </w:rPr>
      </w:pPr>
    </w:p>
    <w:p w:rsidR="00463430" w:rsidRPr="00691E7C" w:rsidRDefault="00463430">
      <w:pPr>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sz w:val="24"/>
          <w:szCs w:val="24"/>
        </w:rPr>
        <w:tab/>
        <w:t>Ovde cemo govoriti o orijentalnoj kulturi i tradiciji u Bosni i Hercegovini, cim spomenemo ''orijentalno'' sigurno odmah pomislimo na Tursku, (mada je tu još i arapski i perzijski uticaj), i Osmanlije, te njihovu vladavinu, kulturu, tradiciju i slicno, jer ovdje su proveli mnogo vremena i ostavli duboke i neizbrisive tragove. Upravo ovaj rad govori o toj orijentalnoj Osmanlijskoj kulturi, tradiciji, arhitekturi i jos o mnogo cemu. Dolaskom Osmanlija Bosna je postala dio velikog i veoma snažnog carstva, pa samim tim doslo je i do prodiranja i širenja nove kulture tzv: orijentalno-islamska kultura. Dolazi do širenja islama. Do promjena pod uticajem orijentalno-islamske kulture došlo je u arhitekturi, prodoru arapskog, turskog i perzijskog jezika. Orijentalni uticaj se osjetio u izradi ukrasnih predmeta, nišanima, rukopisima i raznim zanatskim predmetima i sl. Dakle BiH prolazi kroz velike kulturne i tradicionalne promjene.</w:t>
      </w:r>
    </w:p>
    <w:p w:rsidR="00463430" w:rsidRDefault="00463430">
      <w:pPr>
        <w:rPr>
          <w:rFonts w:ascii="Times New Roman" w:hAnsi="Times New Roman" w:cs="Times New Roman"/>
          <w:b/>
          <w:bCs/>
          <w:sz w:val="28"/>
          <w:szCs w:val="28"/>
        </w:rPr>
      </w:pPr>
    </w:p>
    <w:p w:rsidR="00463430" w:rsidRDefault="00463430">
      <w:pPr>
        <w:rPr>
          <w:rFonts w:ascii="Times New Roman" w:hAnsi="Times New Roman" w:cs="Times New Roman"/>
          <w:b/>
          <w:bCs/>
          <w:sz w:val="28"/>
          <w:szCs w:val="28"/>
        </w:rPr>
      </w:pPr>
    </w:p>
    <w:p w:rsidR="00463430" w:rsidRPr="006866F5" w:rsidRDefault="00463430">
      <w:pPr>
        <w:rPr>
          <w:rFonts w:ascii="Times New Roman" w:hAnsi="Times New Roman" w:cs="Times New Roman"/>
          <w:b/>
          <w:bCs/>
          <w:sz w:val="24"/>
          <w:szCs w:val="24"/>
        </w:rPr>
      </w:pPr>
    </w:p>
    <w:p w:rsidR="00463430" w:rsidRPr="00D278EF" w:rsidRDefault="00463430" w:rsidP="00D278EF">
      <w:pPr>
        <w:spacing w:after="0" w:line="240" w:lineRule="auto"/>
        <w:rPr>
          <w:rFonts w:ascii="Times New Roman" w:hAnsi="Times New Roman" w:cs="Times New Roman"/>
          <w:sz w:val="24"/>
          <w:szCs w:val="24"/>
        </w:rPr>
      </w:pP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D278EF">
      <w:pPr>
        <w:spacing w:after="0" w:line="240" w:lineRule="auto"/>
        <w:rPr>
          <w:rFonts w:ascii="Times New Roman" w:hAnsi="Times New Roman" w:cs="Times New Roman"/>
          <w:spacing w:val="55"/>
          <w:sz w:val="37"/>
          <w:szCs w:val="37"/>
        </w:rPr>
      </w:pPr>
    </w:p>
    <w:p w:rsidR="00463430" w:rsidRPr="00C856A8" w:rsidRDefault="00463430" w:rsidP="00D278EF">
      <w:pPr>
        <w:spacing w:after="0" w:line="240" w:lineRule="auto"/>
        <w:rPr>
          <w:rFonts w:ascii="Times New Roman" w:hAnsi="Times New Roman" w:cs="Times New Roman"/>
          <w:spacing w:val="55"/>
          <w:sz w:val="24"/>
          <w:szCs w:val="24"/>
        </w:rPr>
      </w:pP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D278EF">
      <w:pPr>
        <w:spacing w:after="0" w:line="240" w:lineRule="auto"/>
        <w:rPr>
          <w:rFonts w:ascii="Times New Roman" w:hAnsi="Times New Roman" w:cs="Times New Roman"/>
          <w:b/>
          <w:bCs/>
          <w:spacing w:val="55"/>
          <w:sz w:val="28"/>
          <w:szCs w:val="28"/>
        </w:rPr>
      </w:pPr>
    </w:p>
    <w:p w:rsidR="00463430" w:rsidRDefault="00463430" w:rsidP="00D278EF">
      <w:pPr>
        <w:spacing w:after="0" w:line="240" w:lineRule="auto"/>
        <w:rPr>
          <w:rFonts w:ascii="Times New Roman" w:hAnsi="Times New Roman" w:cs="Times New Roman"/>
          <w:b/>
          <w:bCs/>
          <w:spacing w:val="55"/>
          <w:sz w:val="28"/>
          <w:szCs w:val="28"/>
        </w:rPr>
      </w:pPr>
    </w:p>
    <w:p w:rsidR="00463430" w:rsidRDefault="00463430" w:rsidP="00D278EF">
      <w:pPr>
        <w:spacing w:after="0" w:line="240" w:lineRule="auto"/>
        <w:rPr>
          <w:rFonts w:ascii="Times New Roman" w:hAnsi="Times New Roman" w:cs="Times New Roman"/>
          <w:b/>
          <w:bCs/>
          <w:spacing w:val="55"/>
          <w:sz w:val="28"/>
          <w:szCs w:val="28"/>
        </w:rPr>
      </w:pPr>
    </w:p>
    <w:p w:rsidR="00463430" w:rsidRDefault="00463430" w:rsidP="00D278EF">
      <w:pPr>
        <w:spacing w:after="0" w:line="240" w:lineRule="auto"/>
        <w:rPr>
          <w:rFonts w:ascii="Times New Roman" w:hAnsi="Times New Roman" w:cs="Times New Roman"/>
          <w:b/>
          <w:bCs/>
          <w:spacing w:val="55"/>
          <w:sz w:val="28"/>
          <w:szCs w:val="28"/>
        </w:rPr>
      </w:pPr>
    </w:p>
    <w:p w:rsidR="00463430" w:rsidRDefault="00463430" w:rsidP="00D278EF">
      <w:pPr>
        <w:spacing w:after="0" w:line="240" w:lineRule="auto"/>
        <w:rPr>
          <w:rFonts w:ascii="Times New Roman" w:hAnsi="Times New Roman" w:cs="Times New Roman"/>
          <w:b/>
          <w:bCs/>
          <w:spacing w:val="55"/>
          <w:sz w:val="28"/>
          <w:szCs w:val="28"/>
        </w:rPr>
      </w:pPr>
    </w:p>
    <w:p w:rsidR="00463430" w:rsidRPr="00691E7C" w:rsidRDefault="00463430" w:rsidP="00D278EF">
      <w:pPr>
        <w:spacing w:after="0" w:line="240" w:lineRule="auto"/>
        <w:rPr>
          <w:rFonts w:ascii="Times New Roman" w:hAnsi="Times New Roman" w:cs="Times New Roman"/>
          <w:b/>
          <w:bCs/>
          <w:spacing w:val="55"/>
          <w:sz w:val="32"/>
          <w:szCs w:val="32"/>
        </w:rPr>
      </w:pPr>
      <w:r w:rsidRPr="00691E7C">
        <w:rPr>
          <w:rFonts w:ascii="Times New Roman" w:hAnsi="Times New Roman" w:cs="Times New Roman"/>
          <w:b/>
          <w:bCs/>
          <w:spacing w:val="55"/>
          <w:sz w:val="32"/>
          <w:szCs w:val="32"/>
        </w:rPr>
        <w:t>Uvod:</w:t>
      </w:r>
    </w:p>
    <w:p w:rsidR="00463430" w:rsidRDefault="00463430" w:rsidP="00D278EF">
      <w:pPr>
        <w:spacing w:after="0" w:line="240" w:lineRule="auto"/>
        <w:rPr>
          <w:rFonts w:ascii="Times New Roman" w:hAnsi="Times New Roman" w:cs="Times New Roman"/>
          <w:spacing w:val="55"/>
          <w:sz w:val="28"/>
          <w:szCs w:val="28"/>
        </w:rPr>
      </w:pPr>
    </w:p>
    <w:p w:rsidR="00463430" w:rsidRDefault="00463430" w:rsidP="00876CB5">
      <w:pPr>
        <w:pStyle w:val="NormalWeb"/>
      </w:pPr>
      <w:r>
        <w:rPr>
          <w:rFonts w:ascii="Times New Roman" w:hAnsi="Times New Roman" w:cs="Times New Roman"/>
        </w:rPr>
        <w:t>Bosna i Hercegovina je pala pod osmansku vlast u 15. stoljeću (tačnije 1463. godine) i ostala pod vlašću Osmanlija više od četiri stoljeća. To je prouzrokovalo ogromne promjene na svim područjima ekonomskog, društvenog i kulturnog života. Pored toga, Osman</w:t>
      </w:r>
      <w:r>
        <w:t>lije su sa sobom donijele državnu i društvenu organizaciju, kao i elemente islamske civilizacije. U  ovakvim prilikama i pod utjecajem principa islamske civilizacije veliki broj Bosanaca je iz vlastitih pobuda, dobrovoljno, prešao na islam. Postepeno su na</w:t>
      </w:r>
      <w:r>
        <w:rPr>
          <w:rFonts w:ascii="Times New Roman" w:hAnsi="Times New Roman" w:cs="Times New Roman"/>
        </w:rPr>
        <w:t xml:space="preserve">predovali u novom političkom sistemu postajući ustrajni branitelji islamske vjere, dok su istovremeno ljubomorno i hrabro čuvali svoj bosanski jezik, raznoliko nasljeđe i vladanje svojstveno njihovom identitetu i nacionalnosti. </w:t>
      </w:r>
      <w:r w:rsidRPr="008F58BB">
        <w:t>U skladu sa ovim novim okoln</w:t>
      </w:r>
      <w:r w:rsidRPr="008F58BB">
        <w:rPr>
          <w:rFonts w:ascii="Times New Roman" w:hAnsi="Times New Roman" w:cs="Times New Roman"/>
        </w:rPr>
        <w:t>ostima, razvijale su  se i povećavale njihove potrebe za duhovnošću i kulturom. Bosanci i Hercegovci su počeli učiti čitati i pisati na orijentalnim jezicima, uključili  su se u obrazovni sistem na svim nivoima i, općenito, se uklopili u naučne, kulturne i književne djelatnosti. Bilo je prirodno da u tom pogledu ushićeno žele upoznati arapski jezik jer je to jezik Kur’ana, islama i glavni jezik islamske civilizacije i kulture, te da se okrenu  arapskoj kulturi i književnosti poučavajući njihovim plodovima svoj um i odgajajući</w:t>
      </w:r>
      <w:r>
        <w:rPr>
          <w:rFonts w:ascii="Times New Roman" w:hAnsi="Times New Roman" w:cs="Times New Roman"/>
        </w:rPr>
        <w:t xml:space="preserve"> dušu.Došlo je međusobnog prožimanja bosanske tradicije i islamske kulture, što je prvo posebno posebno uočljivo na nišanima i predmetima zanatske radinosti. Zapaženo mjesto u kulturi i umjetnosti Bosne pripada arhitekturi (sakralnoj i profanoj), nišanima, pismenosti i književnosti, rukopisima i raznim zanatskim predmetima, ukrašavanju nišana i slikarstvu. Najjači uticaj orijentalno-islamske tradicije i kulture najvidljiviji je svakako u arhitekturi (gradovima, kućama, namještaju, okućnic</w:t>
      </w:r>
      <w:r>
        <w:t>ama-aviljama, kulama i sl</w:t>
      </w:r>
      <w:r w:rsidRPr="002E242B">
        <w:t xml:space="preserve">.). </w:t>
      </w:r>
      <w:r>
        <w:rPr>
          <w:rFonts w:ascii="Times New Roman" w:hAnsi="Times New Roman" w:cs="Times New Roman"/>
        </w:rPr>
        <w:t>Veoma brzo je Bosna u okviru Osmanske imperije postala most između Istoka i Zapada. Otpočeo je proces izgradnje, naročito podizanja i osnivanja novih gradova sa svim neophodnim potrepštinama što je uveliko doprinijelo oživljavanju ekonomskih prilika i povećanju odgovarajućih materijalnih sredstava koja su stanovništvu Bosne i Hercegovine osigurala dobar život i povećala poštovanje prema civilizaciji, blagostanju i kulturi. U skladu sa ovim novim okolnostima, razvijale su  se i povećavale njihove potrebe za duhovnošću i kulturom. Bosanci i Hercegovci su počeli učiti čitati i pisati na orijentalnim jezicima, uključili  su se u obrazovni sistem na svim nivoima i, općenito, se uklopili u naučne, kulturne i književne djelatnosti. Bilo je prirodno da u tom pogledu ushićeno žele upoznati arapski jezik jer je to jezik Kur’ana, islama i glavni jezik islamske civilizacije i kulture, te da se okrenu  arapskoj kulturi i književnosti poučavajući njihovim plodovima svoj um i odgajajući dušu. Ne možemo zanemariti činjenicu da su sami Turci Osmanlije učestvovali u velikoj mjeri u dubokom prodiranju arapskog jezika u Bosnu i Hercegovinu. Od početka su držali da je arapski jezik, jezik Kur’ana i islamske vjere, najsavršeniji i najistaknutiji. Na tu činjenicu ne ukazuje samo ogroman broj rukopisnih dokumenata i isprava nego i sudskih presuda napisanih na arapskom jeziku za vrijeme osmanskog perioda u Bosni.</w:t>
      </w:r>
      <w:r w:rsidRPr="00E76805">
        <w:t xml:space="preserve"> </w:t>
      </w:r>
      <w:r>
        <w:rPr>
          <w:rFonts w:ascii="Times New Roman" w:hAnsi="Times New Roman" w:cs="Times New Roman"/>
        </w:rPr>
        <w:t xml:space="preserve">Učenje i usavršavanje u arapskom jeziku se proširilo zahvaljujući brzom osnivanju niza islamskih obrazovnih ustanova, koje su u osnovi počivale na dobročinstvu i vakufima, poput mekteba i islamskih škola sa različitim nivoima obrazovanja, džamija i tekija uz koje su bile pripojene bogate opće i specijalizirane biblioteke. Ova mreža ustanova se širila sve dok nije postala izvor kulture i svjetionik nauke vodeći računa o naučnom životu i razvijanju učtivosti. Postoje dokazi koji ukazuju da su Bosanci veoma brzo usavršili sve temeljne znanstvene discipline postavši nosiocima nauke i poklonicima obrazovanja, te da su zauzeli najviše položaje i napredovali do najvećih zvanja na polju obrazovanja ne zaostajući za svojim savremenicima u Carigradu. Proslavili su se na </w:t>
      </w:r>
      <w:r>
        <w:rPr>
          <w:rFonts w:ascii="Times New Roman" w:hAnsi="Times New Roman" w:cs="Times New Roman"/>
        </w:rPr>
        <w:lastRenderedPageBreak/>
        <w:t>ovom području bosanski gradovi: Sarajevo, Mostar, Akhisar (Prusac), Foča, Banja Luka, Tuzla,</w:t>
      </w:r>
      <w:r>
        <w:t xml:space="preserve"> Travnik i dr.</w:t>
      </w:r>
    </w:p>
    <w:p w:rsidR="00463430" w:rsidRPr="00876CB5" w:rsidRDefault="00463430" w:rsidP="00876CB5">
      <w:pPr>
        <w:pStyle w:val="NormalWeb"/>
      </w:pPr>
      <w:r w:rsidRPr="00CF0AF5">
        <w:rPr>
          <w:b/>
          <w:bCs/>
          <w:spacing w:val="55"/>
          <w:sz w:val="32"/>
          <w:szCs w:val="32"/>
        </w:rPr>
        <w:t>Glavni dio:</w:t>
      </w:r>
    </w:p>
    <w:p w:rsidR="00463430" w:rsidRPr="00876CB5" w:rsidRDefault="00463430" w:rsidP="00CF0AF5">
      <w:pPr>
        <w:pStyle w:val="ListParagraph"/>
        <w:numPr>
          <w:ilvl w:val="0"/>
          <w:numId w:val="3"/>
        </w:numPr>
        <w:rPr>
          <w:rFonts w:ascii="Times New Roman" w:hAnsi="Times New Roman" w:cs="Times New Roman"/>
          <w:b/>
          <w:bCs/>
          <w:spacing w:val="55"/>
          <w:sz w:val="28"/>
          <w:szCs w:val="28"/>
        </w:rPr>
      </w:pPr>
      <w:r w:rsidRPr="00876CB5">
        <w:rPr>
          <w:rFonts w:ascii="Times New Roman" w:hAnsi="Times New Roman" w:cs="Times New Roman"/>
          <w:b/>
          <w:bCs/>
          <w:spacing w:val="55"/>
          <w:sz w:val="28"/>
          <w:szCs w:val="28"/>
        </w:rPr>
        <w:t>Književni rad na orijentalnim jezicima</w:t>
      </w:r>
    </w:p>
    <w:p w:rsidR="00463430" w:rsidRPr="00CF0AF5" w:rsidRDefault="00463430" w:rsidP="00CF0AF5">
      <w:pPr>
        <w:pStyle w:val="ListParagraph"/>
        <w:rPr>
          <w:rFonts w:ascii="Times New Roman" w:hAnsi="Times New Roman" w:cs="Times New Roman"/>
          <w:spacing w:val="55"/>
          <w:sz w:val="24"/>
          <w:szCs w:val="24"/>
        </w:rPr>
      </w:pPr>
    </w:p>
    <w:p w:rsidR="00463430" w:rsidRPr="00CF0AF5" w:rsidRDefault="00463430" w:rsidP="00876CB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hr-HR"/>
        </w:rPr>
        <w:tab/>
      </w:r>
      <w:r w:rsidRPr="00CF0AF5">
        <w:rPr>
          <w:rFonts w:ascii="Times New Roman" w:hAnsi="Times New Roman" w:cs="Times New Roman"/>
          <w:sz w:val="24"/>
          <w:szCs w:val="24"/>
          <w:lang w:val="hr-HR"/>
        </w:rPr>
        <w:t>U četiristoljetnom razdoblju osmanske vladavine u Bosni, od 1463. do 1878. godine, književni rad Bošnjaka razvio se u četiri različita toka:</w:t>
      </w:r>
    </w:p>
    <w:p w:rsidR="00463430" w:rsidRPr="00CF0AF5" w:rsidRDefault="00463430" w:rsidP="00CF0AF5">
      <w:pPr>
        <w:spacing w:after="0" w:line="240" w:lineRule="auto"/>
        <w:jc w:val="both"/>
        <w:rPr>
          <w:rFonts w:ascii="Times New Roman" w:hAnsi="Times New Roman" w:cs="Times New Roman"/>
          <w:sz w:val="24"/>
          <w:szCs w:val="24"/>
        </w:rPr>
      </w:pPr>
      <w:r w:rsidRPr="00CF0AF5">
        <w:rPr>
          <w:rFonts w:ascii="Times New Roman" w:hAnsi="Times New Roman" w:cs="Times New Roman"/>
          <w:b/>
          <w:bCs/>
          <w:sz w:val="24"/>
          <w:szCs w:val="24"/>
          <w:lang w:val="hr-HR"/>
        </w:rPr>
        <w:t>1.</w:t>
      </w:r>
      <w:r w:rsidRPr="00CF0AF5">
        <w:rPr>
          <w:rFonts w:ascii="Times New Roman" w:hAnsi="Times New Roman" w:cs="Times New Roman"/>
          <w:sz w:val="24"/>
          <w:szCs w:val="24"/>
          <w:lang w:val="hr-HR"/>
        </w:rPr>
        <w:t xml:space="preserve"> usmeno, narodno pjesništvo,</w:t>
      </w:r>
    </w:p>
    <w:p w:rsidR="00463430" w:rsidRPr="00CF0AF5" w:rsidRDefault="00463430" w:rsidP="00CF0AF5">
      <w:pPr>
        <w:spacing w:after="0" w:line="240" w:lineRule="auto"/>
        <w:jc w:val="both"/>
        <w:rPr>
          <w:rFonts w:ascii="Times New Roman" w:hAnsi="Times New Roman" w:cs="Times New Roman"/>
          <w:sz w:val="24"/>
          <w:szCs w:val="24"/>
        </w:rPr>
      </w:pPr>
      <w:r w:rsidRPr="00CF0AF5">
        <w:rPr>
          <w:rFonts w:ascii="Times New Roman" w:hAnsi="Times New Roman" w:cs="Times New Roman"/>
          <w:b/>
          <w:bCs/>
          <w:sz w:val="24"/>
          <w:szCs w:val="24"/>
          <w:lang w:val="hr-HR"/>
        </w:rPr>
        <w:t>2.</w:t>
      </w:r>
      <w:r w:rsidRPr="00CF0AF5">
        <w:rPr>
          <w:rFonts w:ascii="Times New Roman" w:hAnsi="Times New Roman" w:cs="Times New Roman"/>
          <w:sz w:val="24"/>
          <w:szCs w:val="24"/>
          <w:lang w:val="hr-HR"/>
        </w:rPr>
        <w:t xml:space="preserve"> epistolarna književnost, krajišnička pisma,</w:t>
      </w:r>
    </w:p>
    <w:p w:rsidR="00463430" w:rsidRPr="00CF0AF5" w:rsidRDefault="00463430" w:rsidP="00CF0AF5">
      <w:pPr>
        <w:spacing w:after="0" w:line="240" w:lineRule="auto"/>
        <w:jc w:val="both"/>
        <w:rPr>
          <w:rFonts w:ascii="Times New Roman" w:hAnsi="Times New Roman" w:cs="Times New Roman"/>
          <w:sz w:val="24"/>
          <w:szCs w:val="24"/>
        </w:rPr>
      </w:pPr>
      <w:r w:rsidRPr="00CF0AF5">
        <w:rPr>
          <w:rFonts w:ascii="Times New Roman" w:hAnsi="Times New Roman" w:cs="Times New Roman"/>
          <w:b/>
          <w:bCs/>
          <w:sz w:val="24"/>
          <w:szCs w:val="24"/>
          <w:lang w:val="hr-HR"/>
        </w:rPr>
        <w:t>3.</w:t>
      </w:r>
      <w:r w:rsidRPr="00CF0AF5">
        <w:rPr>
          <w:rFonts w:ascii="Times New Roman" w:hAnsi="Times New Roman" w:cs="Times New Roman"/>
          <w:sz w:val="24"/>
          <w:szCs w:val="24"/>
          <w:lang w:val="hr-HR"/>
        </w:rPr>
        <w:t xml:space="preserve"> književnost na turskom, arapskom i persijskom jeziku i</w:t>
      </w:r>
    </w:p>
    <w:p w:rsidR="00463430" w:rsidRPr="00CF0AF5" w:rsidRDefault="00463430" w:rsidP="00CF0AF5">
      <w:pPr>
        <w:spacing w:after="0" w:line="240" w:lineRule="auto"/>
        <w:jc w:val="both"/>
        <w:rPr>
          <w:rFonts w:ascii="Times New Roman" w:hAnsi="Times New Roman" w:cs="Times New Roman"/>
          <w:sz w:val="24"/>
          <w:szCs w:val="24"/>
        </w:rPr>
      </w:pPr>
      <w:r w:rsidRPr="00CF0AF5">
        <w:rPr>
          <w:rFonts w:ascii="Times New Roman" w:hAnsi="Times New Roman" w:cs="Times New Roman"/>
          <w:b/>
          <w:bCs/>
          <w:sz w:val="24"/>
          <w:szCs w:val="24"/>
          <w:lang w:val="hr-HR"/>
        </w:rPr>
        <w:t>4.</w:t>
      </w:r>
      <w:r w:rsidRPr="00CF0AF5">
        <w:rPr>
          <w:rFonts w:ascii="Times New Roman" w:hAnsi="Times New Roman" w:cs="Times New Roman"/>
          <w:sz w:val="24"/>
          <w:szCs w:val="24"/>
          <w:lang w:val="hr-HR"/>
        </w:rPr>
        <w:t xml:space="preserve"> alhamijado književnost.</w:t>
      </w:r>
    </w:p>
    <w:p w:rsidR="00463430" w:rsidRDefault="00463430" w:rsidP="00CF0AF5">
      <w:pPr>
        <w:spacing w:after="0" w:line="240" w:lineRule="auto"/>
        <w:jc w:val="both"/>
        <w:rPr>
          <w:rFonts w:ascii="Times New Roman" w:hAnsi="Times New Roman" w:cs="Times New Roman"/>
          <w:sz w:val="24"/>
          <w:szCs w:val="24"/>
          <w:lang w:val="hr-HR"/>
        </w:rPr>
      </w:pPr>
    </w:p>
    <w:p w:rsidR="00463430" w:rsidRPr="00CF0AF5" w:rsidRDefault="00463430" w:rsidP="00CF0AF5">
      <w:pPr>
        <w:spacing w:after="0" w:line="240" w:lineRule="auto"/>
        <w:jc w:val="both"/>
        <w:rPr>
          <w:rFonts w:ascii="Times New Roman" w:hAnsi="Times New Roman" w:cs="Times New Roman"/>
          <w:sz w:val="24"/>
          <w:szCs w:val="24"/>
        </w:rPr>
      </w:pPr>
      <w:r w:rsidRPr="00CF0AF5">
        <w:rPr>
          <w:rFonts w:ascii="Times New Roman" w:hAnsi="Times New Roman" w:cs="Times New Roman"/>
          <w:sz w:val="24"/>
          <w:szCs w:val="24"/>
          <w:lang w:val="hr-HR"/>
        </w:rPr>
        <w:t>Posebno mjesto u staroj bošnjačkoj književnosti pripada književnom radu na orijentalnim jezicima (turskom, arapskom i persijskom), koja svoj procvat doživljava u periodu od 15. do 17. stoljeća, nastavlja sa nešto slabijim intenzitetom u 18. i traje do polovine 19. stoljeća. Od Adnija (umro 1474.) do Arifa Hikmeta (umro 1903.).</w:t>
      </w:r>
    </w:p>
    <w:p w:rsidR="00463430" w:rsidRPr="00CF0AF5" w:rsidRDefault="00463430" w:rsidP="00CF0AF5">
      <w:pPr>
        <w:spacing w:after="0" w:line="240" w:lineRule="auto"/>
        <w:jc w:val="both"/>
        <w:rPr>
          <w:rFonts w:ascii="Times New Roman" w:hAnsi="Times New Roman" w:cs="Times New Roman"/>
          <w:sz w:val="24"/>
          <w:szCs w:val="24"/>
        </w:rPr>
      </w:pPr>
      <w:r w:rsidRPr="00CF0AF5">
        <w:rPr>
          <w:rFonts w:ascii="Times New Roman" w:hAnsi="Times New Roman" w:cs="Times New Roman"/>
          <w:sz w:val="24"/>
          <w:szCs w:val="24"/>
          <w:lang w:val="hr-HR"/>
        </w:rPr>
        <w:t xml:space="preserve">Još od prvih dana prihvatanja islama u Bosni, brojni Bošnjaci školuju se u domaćim medresama, zatim u Carigradu. Mnogi od njih, svojim radom, stiču ugledna mjesta u orijentalnim islamskim književnostima i nauci. </w:t>
      </w:r>
    </w:p>
    <w:p w:rsidR="00463430" w:rsidRPr="00CF0AF5" w:rsidRDefault="00463430" w:rsidP="00CF0AF5">
      <w:pPr>
        <w:spacing w:after="0" w:line="240" w:lineRule="auto"/>
        <w:jc w:val="both"/>
        <w:rPr>
          <w:rFonts w:ascii="Times New Roman" w:hAnsi="Times New Roman" w:cs="Times New Roman"/>
          <w:sz w:val="24"/>
          <w:szCs w:val="24"/>
        </w:rPr>
      </w:pPr>
      <w:r w:rsidRPr="00CF0AF5">
        <w:rPr>
          <w:rFonts w:ascii="Times New Roman" w:hAnsi="Times New Roman" w:cs="Times New Roman"/>
          <w:sz w:val="24"/>
          <w:szCs w:val="24"/>
          <w:lang w:val="hr-HR"/>
        </w:rPr>
        <w:t>Ostavljajući po strani teološku književnost i naučna djela većinom pisana arapskim jezikom, te rad na gramatici, leksikografiji i historiji, poetska djelatnost Bošnjaka, najviše na turskom i persijskom, obuvata veliki broj stvaralaca od kojih su neki ušli u klasiku ovih književnosti.</w:t>
      </w:r>
    </w:p>
    <w:p w:rsidR="00463430" w:rsidRPr="00CF0AF5" w:rsidRDefault="00463430" w:rsidP="00CF0AF5">
      <w:pPr>
        <w:spacing w:after="0" w:line="240" w:lineRule="auto"/>
        <w:jc w:val="both"/>
        <w:rPr>
          <w:rFonts w:ascii="Times New Roman" w:hAnsi="Times New Roman" w:cs="Times New Roman"/>
          <w:sz w:val="24"/>
          <w:szCs w:val="24"/>
        </w:rPr>
      </w:pPr>
      <w:r w:rsidRPr="00CF0AF5">
        <w:rPr>
          <w:rFonts w:ascii="Times New Roman" w:hAnsi="Times New Roman" w:cs="Times New Roman"/>
          <w:sz w:val="24"/>
          <w:szCs w:val="24"/>
          <w:lang w:val="hr-HR"/>
        </w:rPr>
        <w:t xml:space="preserve">Tako, dr. Safvet-beg Bašagić u svojoj disertaciji </w:t>
      </w:r>
      <w:r w:rsidRPr="00CF0AF5">
        <w:rPr>
          <w:rFonts w:ascii="Times New Roman" w:hAnsi="Times New Roman" w:cs="Times New Roman"/>
          <w:i/>
          <w:iCs/>
          <w:sz w:val="24"/>
          <w:szCs w:val="24"/>
          <w:lang w:val="hr-HR"/>
        </w:rPr>
        <w:t>“Bošnjaci i Hercegovci u islamskoj književnosti”,</w:t>
      </w:r>
      <w:r w:rsidRPr="00CF0AF5">
        <w:rPr>
          <w:rFonts w:ascii="Times New Roman" w:hAnsi="Times New Roman" w:cs="Times New Roman"/>
          <w:sz w:val="24"/>
          <w:szCs w:val="24"/>
          <w:lang w:val="hr-HR"/>
        </w:rPr>
        <w:t xml:space="preserve"> 1912., opisuje život i rad oko 130 pjesnika i ljudi od pera, a Mehmed Handžić je objavio </w:t>
      </w:r>
      <w:r w:rsidRPr="00CF0AF5">
        <w:rPr>
          <w:rFonts w:ascii="Times New Roman" w:hAnsi="Times New Roman" w:cs="Times New Roman"/>
          <w:i/>
          <w:iCs/>
          <w:sz w:val="24"/>
          <w:szCs w:val="24"/>
          <w:lang w:val="hr-HR"/>
        </w:rPr>
        <w:t>“Književni rad bosanskohercegovačkih muslimana”</w:t>
      </w:r>
      <w:r w:rsidRPr="00CF0AF5">
        <w:rPr>
          <w:rFonts w:ascii="Times New Roman" w:hAnsi="Times New Roman" w:cs="Times New Roman"/>
          <w:sz w:val="24"/>
          <w:szCs w:val="24"/>
          <w:lang w:val="hr-HR"/>
        </w:rPr>
        <w:t xml:space="preserve">, 1934. godine, u kojoj govori o životu oko 200 pjesnika i naučnika. Dr. Hazim Šabanović, poslije dugo godina rada, uspio je kompletirati </w:t>
      </w:r>
      <w:r w:rsidRPr="00CF0AF5">
        <w:rPr>
          <w:rFonts w:ascii="Times New Roman" w:hAnsi="Times New Roman" w:cs="Times New Roman"/>
          <w:i/>
          <w:iCs/>
          <w:sz w:val="24"/>
          <w:szCs w:val="24"/>
          <w:lang w:val="hr-HR"/>
        </w:rPr>
        <w:t>“Književnost Muslimana BiH na orijentalnim jezicima”</w:t>
      </w:r>
      <w:r w:rsidRPr="00CF0AF5">
        <w:rPr>
          <w:rFonts w:ascii="Times New Roman" w:hAnsi="Times New Roman" w:cs="Times New Roman"/>
          <w:sz w:val="24"/>
          <w:szCs w:val="24"/>
          <w:lang w:val="hr-HR"/>
        </w:rPr>
        <w:t>, koja sadrži bio-bibliografske podatke o poznatim i do njega nepoznatim piscima. Safvet-beg Bašagić o ovim piscima u svojoj disertaciji kaže:</w:t>
      </w:r>
    </w:p>
    <w:p w:rsidR="00463430" w:rsidRPr="00CF0AF5" w:rsidRDefault="00463430" w:rsidP="00CF0AF5">
      <w:pPr>
        <w:spacing w:after="0" w:line="240" w:lineRule="auto"/>
        <w:jc w:val="both"/>
        <w:rPr>
          <w:rFonts w:ascii="Times New Roman" w:hAnsi="Times New Roman" w:cs="Times New Roman"/>
          <w:sz w:val="24"/>
          <w:szCs w:val="24"/>
        </w:rPr>
      </w:pPr>
      <w:r w:rsidRPr="00CF0AF5">
        <w:rPr>
          <w:rFonts w:ascii="Times New Roman" w:hAnsi="Times New Roman" w:cs="Times New Roman"/>
          <w:i/>
          <w:iCs/>
          <w:sz w:val="24"/>
          <w:szCs w:val="24"/>
          <w:lang w:val="hr-HR"/>
        </w:rPr>
        <w:t>“... pjesnici iz naših krajeva većinom čine neki poseban genre na polju turskog pjesništva. Bez svake sumnje oni su stajali pod uplivom naše narodne poezije, koja imade toliko obilje turskoj književnosti nepoznatih pjesničkih izraza i slika. Mjesto da pozajmljuju sve pjesničke ljepote od Arapa i Persijanaca, kao što su to činili i turski pjesnici, posegnuli bi kat-kad i za bogatom riznicom naše usmene poezije, pa iz nje u finoj formi izložili na turskom Parnasu mnogu dragocjenu umotvorinu.”</w:t>
      </w:r>
    </w:p>
    <w:p w:rsidR="00463430" w:rsidRPr="00CF0AF5" w:rsidRDefault="00463430" w:rsidP="00CF0AF5">
      <w:pPr>
        <w:spacing w:after="0" w:line="240" w:lineRule="auto"/>
        <w:jc w:val="both"/>
        <w:rPr>
          <w:rFonts w:ascii="Times New Roman" w:hAnsi="Times New Roman" w:cs="Times New Roman"/>
          <w:sz w:val="24"/>
          <w:szCs w:val="24"/>
        </w:rPr>
      </w:pPr>
      <w:r w:rsidRPr="00CF0AF5">
        <w:rPr>
          <w:rFonts w:ascii="Times New Roman" w:hAnsi="Times New Roman" w:cs="Times New Roman"/>
          <w:sz w:val="24"/>
          <w:szCs w:val="24"/>
          <w:lang w:val="hr-HR"/>
        </w:rPr>
        <w:t>Kao i na turske pjesnike i na većinu Bošnjaka koji su pisali na orijentalnim jezicima uticala je klasična persijska književnost, a naročito književni rad dvojice velikih perzijskih pjesnika Omera Hajjama (umro 1123.) i Hafiza (umro 1389.) U svojim rubaijama i gazelama (naročitim pjesničkim oblicima) oni su uglavnom pjevali (često u mističnom zanosu) - o ljubavi, vinu i životnim radostima. Ti ljubavni, bekrijski i hedonistički motivi preovladavaju i u orijentalnoj književnosti Bošnjaka. Značajno je da su oni često unosili i duh i ton narodne usmene pjesme svoga zavičaja. Taj narodni duh izvire iz poezije Derviš-paše Bajezidagića, iz gazela Muhameda Nerkesije, prisutan je i u ljubavnoj poeziji Habibe Stočević - Rizvanbegović. Sam Arif Hikmet jednom je kazao da je njegov narod najveći pjesnik. Dakle, nesumnjiv je uticaj sevdalinke u njegovom djelu.</w:t>
      </w:r>
    </w:p>
    <w:p w:rsidR="00463430" w:rsidRPr="00CF0AF5" w:rsidRDefault="00463430" w:rsidP="00CF0AF5">
      <w:pPr>
        <w:spacing w:after="0" w:line="240" w:lineRule="auto"/>
        <w:jc w:val="both"/>
        <w:rPr>
          <w:rFonts w:ascii="Times New Roman" w:hAnsi="Times New Roman" w:cs="Times New Roman"/>
          <w:sz w:val="24"/>
          <w:szCs w:val="24"/>
        </w:rPr>
      </w:pPr>
      <w:r w:rsidRPr="00CF0AF5">
        <w:rPr>
          <w:rFonts w:ascii="Times New Roman" w:hAnsi="Times New Roman" w:cs="Times New Roman"/>
          <w:sz w:val="24"/>
          <w:szCs w:val="24"/>
          <w:lang w:val="hr-HR"/>
        </w:rPr>
        <w:lastRenderedPageBreak/>
        <w:t>Niz motiva koji se javljaju u ovoj poeziji; ljubav, ljepota i erotika, proširuju se ka hedonizmu, lirsko-bekrijskom zanosu da bi na kraju prešao u mistiku. Od ljubavi i vina ostaje samo mistično-simbolična poetska alegorija na putu približavanja Bogu i saznanja Boga, odnosno sjedinjenje s njim.</w:t>
      </w:r>
    </w:p>
    <w:p w:rsidR="00463430" w:rsidRDefault="00463430" w:rsidP="00D278EF">
      <w:pPr>
        <w:spacing w:after="0" w:line="240" w:lineRule="auto"/>
        <w:rPr>
          <w:rFonts w:ascii="Times New Roman" w:hAnsi="Times New Roman" w:cs="Times New Roman"/>
          <w:spacing w:val="55"/>
          <w:sz w:val="37"/>
          <w:szCs w:val="37"/>
        </w:rPr>
      </w:pPr>
    </w:p>
    <w:p w:rsidR="00463430" w:rsidRDefault="00463430" w:rsidP="00876CB5">
      <w:pPr>
        <w:pStyle w:val="ListParagraph"/>
        <w:numPr>
          <w:ilvl w:val="0"/>
          <w:numId w:val="3"/>
        </w:numPr>
        <w:rPr>
          <w:rFonts w:ascii="Times New Roman" w:hAnsi="Times New Roman" w:cs="Times New Roman"/>
          <w:b/>
          <w:bCs/>
          <w:sz w:val="28"/>
          <w:szCs w:val="28"/>
        </w:rPr>
      </w:pPr>
      <w:r w:rsidRPr="00876CB5">
        <w:rPr>
          <w:rFonts w:ascii="Times New Roman" w:hAnsi="Times New Roman" w:cs="Times New Roman"/>
          <w:b/>
          <w:bCs/>
          <w:sz w:val="28"/>
          <w:szCs w:val="28"/>
        </w:rPr>
        <w:t>Materijalna kultura</w:t>
      </w:r>
    </w:p>
    <w:p w:rsidR="00463430" w:rsidRDefault="00463430" w:rsidP="00876CB5">
      <w:pPr>
        <w:ind w:left="360"/>
        <w:rPr>
          <w:rFonts w:ascii="Times New Roman" w:hAnsi="Times New Roman" w:cs="Times New Roman"/>
          <w:b/>
          <w:bCs/>
          <w:sz w:val="24"/>
          <w:szCs w:val="24"/>
        </w:rPr>
      </w:pPr>
      <w:r w:rsidRPr="00876CB5">
        <w:rPr>
          <w:rFonts w:ascii="Times New Roman" w:hAnsi="Times New Roman" w:cs="Times New Roman"/>
          <w:b/>
          <w:bCs/>
          <w:sz w:val="24"/>
          <w:szCs w:val="24"/>
        </w:rPr>
        <w:t>Arhitektura:</w:t>
      </w:r>
    </w:p>
    <w:p w:rsidR="00463430" w:rsidRPr="00D278EF" w:rsidRDefault="00463430" w:rsidP="008C268C">
      <w:pPr>
        <w:spacing w:before="100" w:beforeAutospacing="1" w:after="100" w:afterAutospacing="1" w:line="252" w:lineRule="atLeast"/>
        <w:rPr>
          <w:rFonts w:ascii="Times New Roman" w:hAnsi="Times New Roman" w:cs="Times New Roman"/>
          <w:sz w:val="24"/>
          <w:szCs w:val="24"/>
        </w:rPr>
      </w:pPr>
      <w:r>
        <w:rPr>
          <w:rFonts w:ascii="Times New Roman" w:hAnsi="Times New Roman" w:cs="Times New Roman"/>
          <w:sz w:val="24"/>
          <w:szCs w:val="24"/>
        </w:rPr>
        <w:tab/>
      </w:r>
      <w:r w:rsidRPr="00D278EF">
        <w:rPr>
          <w:rFonts w:ascii="Times New Roman" w:hAnsi="Times New Roman" w:cs="Times New Roman"/>
          <w:sz w:val="24"/>
          <w:szCs w:val="24"/>
        </w:rPr>
        <w:t xml:space="preserve">Arhitektura Osmanskog carstva je u cjelini specifična i drugačija od ostalih, posebno kada je u pitanju izgradnja džamija u stilu Mimara Sinana, kao Sulejmanija džamija iz 16. vijeka. Gotovo 500 godina bizantska arhitektura je utjecala na izgradnju džamija kao što je Aja Sofija, koja je poslužila kao primjer za mnoge osmanske džamije kao što je Šehzada džamija, Sulejmanija džamija i Rustem-pašina džamija. Osmanlije su dostigle najviši stepen arhitekture u islamskim zemljama. Oni su posjedovali tehnike izgradnje nepreglednog unutrašnjeg prostora ograničenog "bestežinskom", ali masivnom kupolom i uspjevali su napraviti perfektan sklad između unutrašnjeg i vanjskog prostora, kao i sklad tame i svjetlosti. Islamska orijentalna arhitektura se sastojala od izgradnje jednostavnih zgrada sa prostranom dekoracijom, sve dok je nisu preobrazile Osmanlije kroz novi dinamični arhitektonski izražaj, </w:t>
      </w:r>
      <w:r w:rsidRPr="008C268C">
        <w:rPr>
          <w:rFonts w:ascii="Times New Roman" w:hAnsi="Times New Roman" w:cs="Times New Roman"/>
          <w:sz w:val="24"/>
          <w:szCs w:val="24"/>
        </w:rPr>
        <w:t xml:space="preserve">koji se ogledao u izgradnji lukova, kupola, polukupola i stubova.  </w:t>
      </w:r>
      <w:r w:rsidRPr="008C268C">
        <w:rPr>
          <w:rStyle w:val="nw"/>
          <w:rFonts w:ascii="Times New Roman" w:hAnsi="Times New Roman" w:cs="Times New Roman"/>
          <w:sz w:val="24"/>
          <w:szCs w:val="24"/>
        </w:rPr>
        <w:t>Džamije koje su bile male i mračne prostorije sa zidovima pokrivenim arabeskama su</w:t>
      </w:r>
      <w:r w:rsidRPr="008C268C">
        <w:rPr>
          <w:rFonts w:ascii="Times New Roman" w:hAnsi="Times New Roman" w:cs="Times New Roman"/>
          <w:sz w:val="24"/>
          <w:szCs w:val="24"/>
        </w:rPr>
        <w:t xml:space="preserve"> </w:t>
      </w:r>
      <w:r w:rsidRPr="008C268C">
        <w:rPr>
          <w:rStyle w:val="nw"/>
          <w:rFonts w:ascii="Times New Roman" w:hAnsi="Times New Roman" w:cs="Times New Roman"/>
          <w:sz w:val="24"/>
          <w:szCs w:val="24"/>
        </w:rPr>
        <w:t>preobražene u svetište estetike i tehnološke ravnoteže, oplemenjene elegancijom i sa</w:t>
      </w:r>
      <w:r w:rsidRPr="008C268C">
        <w:rPr>
          <w:rFonts w:ascii="Times New Roman" w:hAnsi="Times New Roman" w:cs="Times New Roman"/>
          <w:sz w:val="24"/>
          <w:szCs w:val="24"/>
        </w:rPr>
        <w:t xml:space="preserve"> </w:t>
      </w:r>
      <w:r w:rsidRPr="008C268C">
        <w:rPr>
          <w:rStyle w:val="nw"/>
          <w:rFonts w:ascii="Times New Roman" w:hAnsi="Times New Roman" w:cs="Times New Roman"/>
          <w:sz w:val="24"/>
          <w:szCs w:val="24"/>
        </w:rPr>
        <w:t>nagovještajem dotad neviđene superiornosti.</w:t>
      </w:r>
      <w:r w:rsidRPr="008C268C">
        <w:rPr>
          <w:rFonts w:ascii="Times New Roman" w:hAnsi="Times New Roman" w:cs="Times New Roman"/>
          <w:sz w:val="24"/>
          <w:szCs w:val="24"/>
        </w:rPr>
        <w:t xml:space="preserve"> Turski utjecaj se neposredno </w:t>
      </w:r>
      <w:r w:rsidRPr="00D278EF">
        <w:rPr>
          <w:rFonts w:ascii="Times New Roman" w:hAnsi="Times New Roman" w:cs="Times New Roman"/>
          <w:sz w:val="24"/>
          <w:szCs w:val="24"/>
        </w:rPr>
        <w:t xml:space="preserve">pojavljuje u naše krajeve preko administracije kako pojedinaca tako i grupa koji su boravili u Stambolu, a i u drugim islamskim centrima i to su bili pretežno janjičari, studenti, trgovci, hađžije i dr. To što je službeni jezik bio turski bio je takođe važan činilac za širenje ove kulture. Džamija sultana Sulejmana Veličanstvenog u Istambolu. </w:t>
      </w:r>
      <w:r>
        <w:rPr>
          <w:rFonts w:ascii="Times New Roman" w:hAnsi="Times New Roman" w:cs="Times New Roman"/>
          <w:sz w:val="24"/>
          <w:szCs w:val="24"/>
        </w:rPr>
        <w:t xml:space="preserve">Najmonumentalnije djelo </w:t>
      </w:r>
      <w:r w:rsidRPr="00D278EF">
        <w:rPr>
          <w:rFonts w:ascii="Times New Roman" w:hAnsi="Times New Roman" w:cs="Times New Roman"/>
          <w:sz w:val="24"/>
          <w:szCs w:val="24"/>
        </w:rPr>
        <w:t>osmanskog klasičnog arhitektonskog stila. Najveći osma</w:t>
      </w:r>
      <w:r>
        <w:rPr>
          <w:rFonts w:ascii="Times New Roman" w:hAnsi="Times New Roman" w:cs="Times New Roman"/>
          <w:sz w:val="24"/>
          <w:szCs w:val="24"/>
        </w:rPr>
        <w:t>nski arhitekt mimar Sinan svoje najve</w:t>
      </w:r>
      <w:r w:rsidRPr="00D278EF">
        <w:rPr>
          <w:rFonts w:ascii="Times New Roman" w:hAnsi="Times New Roman" w:cs="Times New Roman"/>
          <w:sz w:val="24"/>
          <w:szCs w:val="24"/>
        </w:rPr>
        <w:t>će graditeljsko ostvarenje realizovao je u vrijeme najmočnijeg osmanskog vladara.</w:t>
      </w:r>
    </w:p>
    <w:p w:rsidR="00463430" w:rsidRDefault="00463430" w:rsidP="008C268C">
      <w:pPr>
        <w:spacing w:before="100" w:beforeAutospacing="1" w:after="100" w:afterAutospacing="1" w:line="252" w:lineRule="atLeast"/>
        <w:rPr>
          <w:rFonts w:ascii="Times New Roman" w:hAnsi="Times New Roman" w:cs="Times New Roman"/>
          <w:sz w:val="24"/>
          <w:szCs w:val="24"/>
        </w:rPr>
      </w:pPr>
      <w:r w:rsidRPr="00D278EF">
        <w:rPr>
          <w:rFonts w:ascii="Times New Roman" w:hAnsi="Times New Roman" w:cs="Times New Roman"/>
          <w:sz w:val="24"/>
          <w:szCs w:val="24"/>
        </w:rPr>
        <w:t>U popularizaciji ove kulture posredničku ulogu odigrali su bosanski Muslimani kao geografski najisturenija skupina. ''Međutim, bosanski Muslimani nisu bili obični transmiteri, jer su, kao i drugi narodi, preuzete civilizacijske tekovine obogaćivali svojim udjelom u skladu sa vlastitim kulturnim tradicijama.''</w:t>
      </w:r>
      <w:r>
        <w:rPr>
          <w:rStyle w:val="FootnoteReference"/>
          <w:rFonts w:ascii="Times New Roman" w:hAnsi="Times New Roman" w:cs="Times New Roman"/>
          <w:sz w:val="24"/>
          <w:szCs w:val="24"/>
        </w:rPr>
        <w:footnoteReference w:id="2"/>
      </w:r>
    </w:p>
    <w:p w:rsidR="00463430" w:rsidRDefault="00463430" w:rsidP="000207F1">
      <w:pPr>
        <w:spacing w:before="100" w:beforeAutospacing="1" w:after="100" w:afterAutospacing="1" w:line="252" w:lineRule="atLeast"/>
        <w:rPr>
          <w:rFonts w:ascii="Times New Roman" w:hAnsi="Times New Roman" w:cs="Times New Roman"/>
          <w:sz w:val="24"/>
          <w:szCs w:val="24"/>
        </w:rPr>
      </w:pPr>
      <w:r w:rsidRPr="00D278EF">
        <w:rPr>
          <w:rFonts w:ascii="Times New Roman" w:hAnsi="Times New Roman" w:cs="Times New Roman"/>
          <w:sz w:val="24"/>
          <w:szCs w:val="24"/>
        </w:rPr>
        <w:t xml:space="preserve">Jedna vrlo važna odlika islamske civilizacije našla je svoj snažan izraz takođe u bosanskoj arhitekturi, a to je bio dobro naglašen odnos prema prirodi i prema životu. U Bosni je arhitektura težila tome da se skladno uklopi u zelenilo pejzaža i da su stambeni i drugi objekti izloženi suncu, da se tekuća voda do maksimuma iskoristi, ali se tjelesni kult takođe nije zapostavljao. Islamsko strogo monoteističko naziranje našlo je svoj izraz u tome što je zapostavljala slikarstvo i kiparstvo, kao i oblikovanje živih bića. Prikazivanje životinjskih likova u stilizovanom obliku zastupljano je i u muslimanskom vezu u BiH. Osobito ovo važi za pauka (radu), koji je, kako je poznato kod muslimana, simbol radosti, labuda na vodi, riba i još nekih. U izradi nadgrobnih spomenika – nišana nađena je supstitucija za plastično oblikovanje ljudskih bića. Dekorativni elementi orijentalno–islamske umjetnosti zastupljeni su i u bosanskom graditeljstvu, proizvodima umjetnog obrta, u izradama bakra, zlata, i srebra, željeza i drugih metala, keramici, opremi knjiga i drugim, ali je sigurno da nigdje nije u čistoj </w:t>
      </w:r>
      <w:r w:rsidRPr="00D278EF">
        <w:rPr>
          <w:rFonts w:ascii="Times New Roman" w:hAnsi="Times New Roman" w:cs="Times New Roman"/>
          <w:sz w:val="24"/>
          <w:szCs w:val="24"/>
        </w:rPr>
        <w:lastRenderedPageBreak/>
        <w:t xml:space="preserve">formi zastupljen. Upravo su dvojica Bošnjaka glavni predstavnici turskog minijaturnog slikarstva, to su Visočak Nesuh Mitraki i Nakaš Osman. U ćilimarstvu su takođe jako naglašeni orijentalno– islamski utjecaj, a ono se oslanja na određene vjerske običaje, a i na način života. </w:t>
      </w:r>
    </w:p>
    <w:p w:rsidR="00463430" w:rsidRPr="00D278EF" w:rsidRDefault="00463430" w:rsidP="000207F1">
      <w:pPr>
        <w:spacing w:before="100" w:beforeAutospacing="1" w:after="100" w:afterAutospacing="1" w:line="252" w:lineRule="atLeast"/>
        <w:rPr>
          <w:rFonts w:ascii="Times New Roman" w:hAnsi="Times New Roman" w:cs="Times New Roman"/>
          <w:sz w:val="24"/>
          <w:szCs w:val="24"/>
        </w:rPr>
      </w:pPr>
      <w:r>
        <w:rPr>
          <w:rFonts w:ascii="Times New Roman" w:hAnsi="Times New Roman" w:cs="Times New Roman"/>
          <w:sz w:val="24"/>
          <w:szCs w:val="24"/>
        </w:rPr>
        <w:tab/>
      </w:r>
      <w:r w:rsidRPr="00D278EF">
        <w:rPr>
          <w:rFonts w:ascii="Times New Roman" w:hAnsi="Times New Roman" w:cs="Times New Roman"/>
          <w:sz w:val="24"/>
          <w:szCs w:val="24"/>
        </w:rPr>
        <w:t>Barokni dvorac Dolmabakče (nova rezidencija) u Istambulu na Bosforu sa veoma</w:t>
      </w:r>
      <w:r w:rsidRPr="00D278EF">
        <w:rPr>
          <w:rFonts w:ascii="Times New Roman" w:hAnsi="Times New Roman" w:cs="Times New Roman"/>
          <w:sz w:val="24"/>
          <w:szCs w:val="24"/>
        </w:rPr>
        <w:br/>
        <w:t>bogatim i vrijednim umjetničkim eksponatima. Predstavlja graditeljstvo osmanskog</w:t>
      </w:r>
      <w:r w:rsidRPr="00D278EF">
        <w:rPr>
          <w:rFonts w:ascii="Times New Roman" w:hAnsi="Times New Roman" w:cs="Times New Roman"/>
          <w:sz w:val="24"/>
          <w:szCs w:val="24"/>
        </w:rPr>
        <w:br/>
        <w:t>ampira koji karakteriše prodor evropskog uticaja na osmansku arhitekturu.</w:t>
      </w:r>
      <w:r w:rsidRPr="00B45D98">
        <w:rPr>
          <w:rFonts w:ascii="Times New Roman" w:hAnsi="Times New Roman" w:cs="Times New Roman"/>
          <w:sz w:val="24"/>
          <w:szCs w:val="24"/>
        </w:rPr>
        <w:t xml:space="preserve"> </w:t>
      </w:r>
      <w:r w:rsidRPr="00D278EF">
        <w:rPr>
          <w:rFonts w:ascii="Times New Roman" w:hAnsi="Times New Roman" w:cs="Times New Roman"/>
          <w:sz w:val="24"/>
          <w:szCs w:val="24"/>
        </w:rPr>
        <w:t xml:space="preserve">U Jajcu, koje je također granično naselje, nastale su dvije posebne i jedinstvene džamije sa drvenom munarom i unutrašnjom kamenom kupolom. Već od Ključa prema zapadu uočavaju se znatnije promjene u arhitekturi džamija. Skoro sve imaju drvenu munaru, džamija sa kamenom munarom ima malo, a onih sa kupolama nema. U Bosanskoj krajini, gdje je zastupljena gradnja džamija sa standardnim rješenjem, grade se i jednoprostrane džamije sa izduženom osnovom i novim varijantama mahfila. </w:t>
      </w:r>
    </w:p>
    <w:p w:rsidR="00463430" w:rsidRPr="00D278EF" w:rsidRDefault="00463430" w:rsidP="00B45D98">
      <w:pPr>
        <w:spacing w:before="100" w:beforeAutospacing="1" w:after="100" w:afterAutospacing="1" w:line="252" w:lineRule="atLeast"/>
        <w:rPr>
          <w:rFonts w:ascii="Times New Roman" w:hAnsi="Times New Roman" w:cs="Times New Roman"/>
          <w:sz w:val="24"/>
          <w:szCs w:val="24"/>
        </w:rPr>
      </w:pPr>
      <w:r w:rsidRPr="00D278EF">
        <w:rPr>
          <w:rFonts w:ascii="Times New Roman" w:hAnsi="Times New Roman" w:cs="Times New Roman"/>
          <w:sz w:val="24"/>
          <w:szCs w:val="24"/>
        </w:rPr>
        <w:t>Kako su u Bosanskoj krajini džamije sa drvenom munarom, ka</w:t>
      </w:r>
      <w:r>
        <w:rPr>
          <w:rFonts w:ascii="Times New Roman" w:hAnsi="Times New Roman" w:cs="Times New Roman"/>
          <w:sz w:val="24"/>
          <w:szCs w:val="24"/>
        </w:rPr>
        <w:t xml:space="preserve">o najčešći, a negdje i jedini </w:t>
      </w:r>
      <w:r w:rsidRPr="00D278EF">
        <w:rPr>
          <w:rFonts w:ascii="Times New Roman" w:hAnsi="Times New Roman" w:cs="Times New Roman"/>
          <w:sz w:val="24"/>
          <w:szCs w:val="24"/>
        </w:rPr>
        <w:t xml:space="preserve">oblik sakralnog objekta, imale ulogu glavnih džamija, graditelji su nastojali da im daju odgovarajući reprezentativan izgled. To su postigli gradnjom velikih džamija, te izmjenom oblika munare. </w:t>
      </w:r>
    </w:p>
    <w:p w:rsidR="00463430" w:rsidRPr="00D278EF" w:rsidRDefault="00463430" w:rsidP="008C268C">
      <w:pPr>
        <w:spacing w:before="100" w:beforeAutospacing="1" w:after="100" w:afterAutospacing="1" w:line="252" w:lineRule="atLeast"/>
        <w:rPr>
          <w:rFonts w:ascii="Times New Roman" w:hAnsi="Times New Roman" w:cs="Times New Roman"/>
          <w:sz w:val="24"/>
          <w:szCs w:val="24"/>
        </w:rPr>
      </w:pPr>
    </w:p>
    <w:p w:rsidR="00463430" w:rsidRDefault="00463430" w:rsidP="00876CB5">
      <w:pPr>
        <w:ind w:left="360"/>
        <w:rPr>
          <w:rFonts w:ascii="Times New Roman" w:hAnsi="Times New Roman" w:cs="Times New Roman"/>
          <w:b/>
          <w:bCs/>
          <w:sz w:val="28"/>
          <w:szCs w:val="28"/>
        </w:rPr>
      </w:pPr>
      <w:r w:rsidRPr="00B45D98">
        <w:rPr>
          <w:rFonts w:ascii="Times New Roman" w:hAnsi="Times New Roman" w:cs="Times New Roman"/>
          <w:b/>
          <w:bCs/>
          <w:sz w:val="28"/>
          <w:szCs w:val="28"/>
        </w:rPr>
        <w:t>Džamije u Bosni i Hercegovini</w:t>
      </w:r>
    </w:p>
    <w:p w:rsidR="00463430" w:rsidRPr="00D278EF" w:rsidRDefault="00463430" w:rsidP="00B45D98">
      <w:pPr>
        <w:spacing w:after="0" w:line="240" w:lineRule="auto"/>
        <w:rPr>
          <w:rFonts w:ascii="Times New Roman" w:hAnsi="Times New Roman" w:cs="Times New Roman"/>
          <w:spacing w:val="194"/>
          <w:sz w:val="16"/>
          <w:szCs w:val="16"/>
        </w:rPr>
      </w:pPr>
      <w:r w:rsidRPr="00D278EF">
        <w:rPr>
          <w:rFonts w:ascii="Times New Roman" w:hAnsi="Times New Roman" w:cs="Times New Roman"/>
          <w:sz w:val="24"/>
          <w:szCs w:val="24"/>
        </w:rPr>
        <w:t>Spisak džamija u Bosni i Hercegovini izgrađenih od 15. vijeka do danas</w:t>
      </w:r>
      <w:r w:rsidRPr="00D278EF">
        <w:rPr>
          <w:rFonts w:ascii="Times New Roman" w:hAnsi="Times New Roman" w:cs="Times New Roman"/>
          <w:spacing w:val="194"/>
          <w:sz w:val="16"/>
          <w:szCs w:val="16"/>
        </w:rPr>
        <w:t xml:space="preserve"> </w:t>
      </w:r>
    </w:p>
    <w:p w:rsidR="00463430" w:rsidRDefault="00463430" w:rsidP="000207F1">
      <w:pPr>
        <w:spacing w:after="0" w:line="240" w:lineRule="auto"/>
        <w:rPr>
          <w:rFonts w:ascii="Times New Roman" w:hAnsi="Times New Roman" w:cs="Times New Roman"/>
          <w:sz w:val="24"/>
          <w:szCs w:val="24"/>
        </w:rPr>
      </w:pPr>
      <w:r w:rsidRPr="00D278EF">
        <w:rPr>
          <w:rFonts w:ascii="Times New Roman" w:hAnsi="Times New Roman" w:cs="Times New Roman"/>
          <w:sz w:val="24"/>
          <w:szCs w:val="24"/>
        </w:rPr>
        <w:t xml:space="preserve">zaštićenih kao spomenici kulturne baštine Bosne i Hercegovine. </w:t>
      </w:r>
    </w:p>
    <w:p w:rsidR="00463430" w:rsidRPr="00B45D98" w:rsidRDefault="00463430" w:rsidP="000207F1">
      <w:pPr>
        <w:spacing w:after="0" w:line="240" w:lineRule="auto"/>
        <w:rPr>
          <w:rFonts w:ascii="Times New Roman" w:hAnsi="Times New Roman" w:cs="Times New Roman"/>
          <w:sz w:val="24"/>
          <w:szCs w:val="24"/>
        </w:rPr>
      </w:pPr>
      <w:r w:rsidRPr="00B45D98">
        <w:rPr>
          <w:rFonts w:ascii="Times New Roman" w:hAnsi="Times New Roman" w:cs="Times New Roman"/>
          <w:sz w:val="24"/>
          <w:szCs w:val="24"/>
        </w:rPr>
        <w:t>Aladža džamija, Foča</w:t>
      </w:r>
      <w:r w:rsidRPr="00B45D98">
        <w:rPr>
          <w:rFonts w:ascii="Times New Roman" w:hAnsi="Times New Roman" w:cs="Times New Roman"/>
          <w:sz w:val="24"/>
          <w:szCs w:val="24"/>
        </w:rPr>
        <w:br/>
        <w:t>Arnaudija džamija, Banja Luka</w:t>
      </w:r>
      <w:r w:rsidRPr="00B45D98">
        <w:rPr>
          <w:rFonts w:ascii="Times New Roman" w:hAnsi="Times New Roman" w:cs="Times New Roman"/>
          <w:sz w:val="24"/>
          <w:szCs w:val="24"/>
        </w:rPr>
        <w:br/>
        <w:t>Azizija džamija, Bosanski Šamac</w:t>
      </w:r>
      <w:r w:rsidRPr="00B45D98">
        <w:rPr>
          <w:rFonts w:ascii="Times New Roman" w:hAnsi="Times New Roman" w:cs="Times New Roman"/>
          <w:sz w:val="24"/>
          <w:szCs w:val="24"/>
        </w:rPr>
        <w:br/>
        <w:t>Begova džamija, Sarajevo</w:t>
      </w:r>
      <w:r w:rsidRPr="00B45D98">
        <w:rPr>
          <w:rFonts w:ascii="Times New Roman" w:hAnsi="Times New Roman" w:cs="Times New Roman"/>
          <w:sz w:val="24"/>
          <w:szCs w:val="24"/>
        </w:rPr>
        <w:br/>
        <w:t>Careva džamija, Sarajevo</w:t>
      </w:r>
      <w:r w:rsidRPr="00B45D98">
        <w:rPr>
          <w:rFonts w:ascii="Times New Roman" w:hAnsi="Times New Roman" w:cs="Times New Roman"/>
          <w:sz w:val="24"/>
          <w:szCs w:val="24"/>
        </w:rPr>
        <w:br/>
        <w:t>Čaršijska džamija, Livno</w:t>
      </w:r>
      <w:r w:rsidRPr="00B45D98">
        <w:rPr>
          <w:rFonts w:ascii="Times New Roman" w:hAnsi="Times New Roman" w:cs="Times New Roman"/>
          <w:sz w:val="24"/>
          <w:szCs w:val="24"/>
        </w:rPr>
        <w:br/>
        <w:t>Ferhat-Pašina džamija "Ferhadija", Banja Luka</w:t>
      </w:r>
      <w:r w:rsidRPr="00B45D98">
        <w:rPr>
          <w:rFonts w:ascii="Times New Roman" w:hAnsi="Times New Roman" w:cs="Times New Roman"/>
          <w:sz w:val="24"/>
          <w:szCs w:val="24"/>
        </w:rPr>
        <w:br/>
        <w:t>Fethija džamija, Bihać</w:t>
      </w:r>
      <w:r w:rsidRPr="00B45D98">
        <w:rPr>
          <w:rFonts w:ascii="Times New Roman" w:hAnsi="Times New Roman" w:cs="Times New Roman"/>
          <w:sz w:val="24"/>
          <w:szCs w:val="24"/>
        </w:rPr>
        <w:br/>
        <w:t>Hadži Ahmet Dukatareva džamija "Glavica džamija", Livno</w:t>
      </w:r>
      <w:r w:rsidRPr="00B45D98">
        <w:rPr>
          <w:rFonts w:ascii="Times New Roman" w:hAnsi="Times New Roman" w:cs="Times New Roman"/>
          <w:sz w:val="24"/>
          <w:szCs w:val="24"/>
        </w:rPr>
        <w:br/>
        <w:t>Husejnija džamija, Gradačac</w:t>
      </w:r>
      <w:r w:rsidRPr="00B45D98">
        <w:rPr>
          <w:rFonts w:ascii="Times New Roman" w:hAnsi="Times New Roman" w:cs="Times New Roman"/>
          <w:sz w:val="24"/>
          <w:szCs w:val="24"/>
        </w:rPr>
        <w:br/>
        <w:t>Karađozbegova džamija, Mostar</w:t>
      </w:r>
      <w:r w:rsidRPr="00B45D98">
        <w:rPr>
          <w:rFonts w:ascii="Times New Roman" w:hAnsi="Times New Roman" w:cs="Times New Roman"/>
          <w:sz w:val="24"/>
          <w:szCs w:val="24"/>
        </w:rPr>
        <w:br/>
        <w:t>Osman-pašina džamija, Trebinje</w:t>
      </w:r>
      <w:r w:rsidRPr="00B45D98">
        <w:rPr>
          <w:rFonts w:ascii="Times New Roman" w:hAnsi="Times New Roman" w:cs="Times New Roman"/>
          <w:sz w:val="24"/>
          <w:szCs w:val="24"/>
        </w:rPr>
        <w:br/>
        <w:t>Sultan Sulejmanova - Careva džamija, Blagaj kod Mostara</w:t>
      </w:r>
      <w:r w:rsidRPr="00B45D98">
        <w:rPr>
          <w:rFonts w:ascii="Times New Roman" w:hAnsi="Times New Roman" w:cs="Times New Roman"/>
          <w:sz w:val="24"/>
          <w:szCs w:val="24"/>
        </w:rPr>
        <w:br/>
        <w:t>Šišman Ibrahim-pašina džamija, Počitelj</w:t>
      </w:r>
      <w:r w:rsidRPr="00B45D98">
        <w:rPr>
          <w:rFonts w:ascii="Times New Roman" w:hAnsi="Times New Roman" w:cs="Times New Roman"/>
          <w:sz w:val="24"/>
          <w:szCs w:val="24"/>
        </w:rPr>
        <w:br/>
        <w:t>Tabhanska džamija, Visoko - Restaurirana, drveni minaret</w:t>
      </w:r>
      <w:r w:rsidRPr="00B45D98">
        <w:rPr>
          <w:rFonts w:ascii="Times New Roman" w:hAnsi="Times New Roman" w:cs="Times New Roman"/>
          <w:sz w:val="24"/>
          <w:szCs w:val="24"/>
        </w:rPr>
        <w:br/>
        <w:t>Alaudinova (Šadrvanska) džamija, Visoko</w:t>
      </w:r>
      <w:r w:rsidRPr="00B45D98">
        <w:rPr>
          <w:rFonts w:ascii="Times New Roman" w:hAnsi="Times New Roman" w:cs="Times New Roman"/>
          <w:sz w:val="24"/>
          <w:szCs w:val="24"/>
        </w:rPr>
        <w:br/>
        <w:t>Veli-dedina džamija, Stolac</w:t>
      </w:r>
      <w:r w:rsidRPr="00B45D98">
        <w:rPr>
          <w:rFonts w:ascii="Times New Roman" w:hAnsi="Times New Roman" w:cs="Times New Roman"/>
          <w:sz w:val="24"/>
          <w:szCs w:val="24"/>
        </w:rPr>
        <w:br/>
        <w:t>Kalavun Jusuf-pašina, Kuršumlija džamija, Maglaj</w:t>
      </w:r>
    </w:p>
    <w:p w:rsidR="00463430" w:rsidRDefault="00463430" w:rsidP="00876CB5">
      <w:pPr>
        <w:ind w:left="360"/>
        <w:rPr>
          <w:rFonts w:ascii="Times New Roman" w:hAnsi="Times New Roman" w:cs="Times New Roman"/>
          <w:b/>
          <w:bCs/>
          <w:sz w:val="28"/>
          <w:szCs w:val="28"/>
        </w:rPr>
      </w:pPr>
    </w:p>
    <w:p w:rsidR="00463430" w:rsidRPr="00FC1985" w:rsidRDefault="00463430" w:rsidP="00876CB5">
      <w:pPr>
        <w:ind w:left="360"/>
        <w:rPr>
          <w:rFonts w:ascii="Times New Roman" w:hAnsi="Times New Roman" w:cs="Times New Roman"/>
          <w:sz w:val="24"/>
          <w:szCs w:val="24"/>
        </w:rPr>
      </w:pPr>
      <w:r>
        <w:rPr>
          <w:rFonts w:ascii="Times New Roman" w:hAnsi="Times New Roman" w:cs="Times New Roman"/>
          <w:sz w:val="24"/>
          <w:szCs w:val="24"/>
        </w:rPr>
        <w:t xml:space="preserve">Prve džamije u Bosni i Hercegovini nikle su negdje polovinom XV stoljeća. Ne zna se sigurno koja je najstarija. Narodna tradicija to tvrdi za onu u Uskotlinu u jugoistočnoj </w:t>
      </w:r>
      <w:r>
        <w:rPr>
          <w:rFonts w:ascii="Times New Roman" w:hAnsi="Times New Roman" w:cs="Times New Roman"/>
          <w:sz w:val="24"/>
          <w:szCs w:val="24"/>
        </w:rPr>
        <w:lastRenderedPageBreak/>
        <w:t>Bosni, a to nije nemoguće, jer je taj kraj došao u sastav osmanske države prije ostalih naših krajeva. Kasnije se džamije grade u većini mjesta s muslimanskim stanovništvom.</w:t>
      </w:r>
      <w:r>
        <w:rPr>
          <w:rStyle w:val="FootnoteReference"/>
          <w:rFonts w:ascii="Times New Roman" w:hAnsi="Times New Roman" w:cs="Times New Roman"/>
          <w:sz w:val="24"/>
          <w:szCs w:val="24"/>
        </w:rPr>
        <w:footnoteReference w:id="3"/>
      </w:r>
    </w:p>
    <w:p w:rsidR="00463430" w:rsidRDefault="00463430">
      <w:pPr>
        <w:rPr>
          <w:rFonts w:ascii="Times New Roman" w:hAnsi="Times New Roman" w:cs="Times New Roman"/>
          <w:sz w:val="24"/>
          <w:szCs w:val="24"/>
        </w:rPr>
      </w:pPr>
    </w:p>
    <w:p w:rsidR="00463430" w:rsidRPr="00FC1985" w:rsidRDefault="00463430" w:rsidP="00FC1985">
      <w:pPr>
        <w:spacing w:after="0" w:line="240" w:lineRule="auto"/>
        <w:rPr>
          <w:rFonts w:ascii="Times New Roman" w:hAnsi="Times New Roman" w:cs="Times New Roman"/>
          <w:b/>
          <w:bCs/>
          <w:sz w:val="28"/>
          <w:szCs w:val="28"/>
        </w:rPr>
      </w:pPr>
      <w:r w:rsidRPr="00D278EF">
        <w:rPr>
          <w:rFonts w:ascii="Times New Roman" w:hAnsi="Times New Roman" w:cs="Times New Roman"/>
          <w:sz w:val="24"/>
          <w:szCs w:val="24"/>
        </w:rPr>
        <w:t xml:space="preserve"> </w:t>
      </w:r>
      <w:r>
        <w:rPr>
          <w:rFonts w:ascii="Times New Roman" w:hAnsi="Times New Roman" w:cs="Times New Roman"/>
          <w:b/>
          <w:bCs/>
          <w:sz w:val="28"/>
          <w:szCs w:val="28"/>
        </w:rPr>
        <w:t>Crkve</w:t>
      </w:r>
      <w:r w:rsidRPr="00FC1985">
        <w:rPr>
          <w:rFonts w:ascii="Times New Roman" w:hAnsi="Times New Roman" w:cs="Times New Roman"/>
          <w:b/>
          <w:bCs/>
          <w:sz w:val="28"/>
          <w:szCs w:val="28"/>
        </w:rPr>
        <w:t xml:space="preserve"> </w:t>
      </w:r>
    </w:p>
    <w:p w:rsidR="00463430" w:rsidRPr="00D278EF" w:rsidRDefault="00463430" w:rsidP="00FC1985">
      <w:pPr>
        <w:spacing w:before="100" w:beforeAutospacing="1" w:after="100" w:afterAutospacing="1" w:line="252" w:lineRule="atLeast"/>
        <w:rPr>
          <w:rFonts w:ascii="Times New Roman" w:hAnsi="Times New Roman" w:cs="Times New Roman"/>
          <w:sz w:val="24"/>
          <w:szCs w:val="24"/>
        </w:rPr>
      </w:pPr>
      <w:r>
        <w:rPr>
          <w:rFonts w:ascii="Times New Roman" w:hAnsi="Times New Roman" w:cs="Times New Roman"/>
          <w:sz w:val="24"/>
          <w:szCs w:val="24"/>
        </w:rPr>
        <w:tab/>
      </w:r>
      <w:r w:rsidRPr="00D278EF">
        <w:rPr>
          <w:rFonts w:ascii="Times New Roman" w:hAnsi="Times New Roman" w:cs="Times New Roman"/>
          <w:sz w:val="24"/>
          <w:szCs w:val="24"/>
        </w:rPr>
        <w:t xml:space="preserve">Pored džamija i ostale sakralne arhitekture kada je riječ o sakralnoj arhitekturi orijentalnog stila za proučavanje su važne i crkve od drveta, takozvane crkve brvnare, jer odražavaju bosanski način gradnje i imaju dosta toga zajedničkog sa džamijama. O arhitrktonskim karakteristikama bosanskih crkava od drveta saznajemo iz studije Petr Momirovića.31 Dosta sličnosti imaju i drvene crkve u Srbiji, koje je obradio Dabroslav Pavlović u svojoj iscrpnoj studiji.32 </w:t>
      </w:r>
    </w:p>
    <w:p w:rsidR="00463430" w:rsidRPr="00D278EF" w:rsidRDefault="00463430" w:rsidP="00FC1985">
      <w:pPr>
        <w:spacing w:before="100" w:beforeAutospacing="1" w:after="100" w:afterAutospacing="1" w:line="252" w:lineRule="atLeast"/>
        <w:rPr>
          <w:rFonts w:ascii="Times New Roman" w:hAnsi="Times New Roman" w:cs="Times New Roman"/>
          <w:sz w:val="24"/>
          <w:szCs w:val="24"/>
        </w:rPr>
      </w:pPr>
      <w:r w:rsidRPr="00D278EF">
        <w:rPr>
          <w:rFonts w:ascii="Times New Roman" w:hAnsi="Times New Roman" w:cs="Times New Roman"/>
          <w:sz w:val="24"/>
          <w:szCs w:val="24"/>
        </w:rPr>
        <w:t>Govoreći o Bosni Momirović pretpostavlja da je u srednjem vijeku po ovim oblastima bilo crkava, najviše drvenih, pa se zato nije očuvala nijedna. Poznate drvene crkve u Bosni potiču iz XVIII i XIX stoljeća. Mnogo crkava izgrađeno je nakon austrijske okupacije, ali se uočava degradacija i opadanje. Očuvano je oko tridesetak objekata, a po jednom popisu iz 1911. godine, samo u banjalučko – bihaćkoj eparhiji bilo je 83 drvena hrama i kapele.</w:t>
      </w:r>
      <w:r w:rsidRPr="00D278EF">
        <w:rPr>
          <w:rFonts w:ascii="Times New Roman" w:hAnsi="Times New Roman" w:cs="Times New Roman"/>
          <w:spacing w:val="-2"/>
          <w:sz w:val="24"/>
          <w:szCs w:val="24"/>
        </w:rPr>
        <w:t>33</w:t>
      </w:r>
      <w:r w:rsidRPr="00D278EF">
        <w:rPr>
          <w:rFonts w:ascii="Times New Roman" w:hAnsi="Times New Roman" w:cs="Times New Roman"/>
          <w:sz w:val="24"/>
          <w:szCs w:val="24"/>
        </w:rPr>
        <w:t xml:space="preserve"> </w:t>
      </w:r>
    </w:p>
    <w:p w:rsidR="00463430" w:rsidRPr="00FB5810" w:rsidRDefault="00463430" w:rsidP="00FC1985">
      <w:pPr>
        <w:spacing w:after="0" w:line="240" w:lineRule="auto"/>
        <w:rPr>
          <w:rFonts w:ascii="Times New Roman" w:hAnsi="Times New Roman" w:cs="Times New Roman"/>
          <w:sz w:val="24"/>
          <w:szCs w:val="24"/>
        </w:rPr>
      </w:pPr>
      <w:r w:rsidRPr="00FB5810">
        <w:rPr>
          <w:rFonts w:ascii="Times New Roman" w:hAnsi="Times New Roman" w:cs="Times New Roman"/>
          <w:sz w:val="24"/>
          <w:szCs w:val="24"/>
        </w:rPr>
        <w:t xml:space="preserve">Najstarija crkva u Bosni i Hercegovini – Stara vareška crkva </w:t>
      </w:r>
      <w:r>
        <w:rPr>
          <w:rFonts w:ascii="Times New Roman" w:hAnsi="Times New Roman" w:cs="Times New Roman"/>
          <w:sz w:val="24"/>
          <w:szCs w:val="24"/>
        </w:rPr>
        <w:t xml:space="preserve"> </w:t>
      </w:r>
      <w:r w:rsidRPr="00FB5810">
        <w:rPr>
          <w:rFonts w:ascii="Times New Roman" w:hAnsi="Times New Roman" w:cs="Times New Roman"/>
          <w:sz w:val="24"/>
          <w:szCs w:val="24"/>
        </w:rPr>
        <w:t xml:space="preserve">Stara vareška crkva ili, kako je zovu Varešani, mala crkva, posvećena svetom Mihovilu, postoji na ovom mjestu od 16. stoljeća. Prema predanju, bez sigurnih dokaza, ona je ovdje bila podignuta još u predtursko vrijeme. U velikim požarima koji su izbili u posljednjem deceniju 17. stoljeća, u kojima su stradale čitave četvrti Vareša, izgorjela je i crkva. Uskoro je podignuta nova kojoj je 1716. godine sultan Ahmed III. svojim fermanom dozvolio da se postavi krov. Današnja stara crkva iz temelja je obnovljena 1819, o čemu govori natpis u kamenoj ploći kod ulaznih vrata. Kompletan objekt konzervatorski je restauriran 1990/91. O prvobitnoj crkvi koja je krajem 17. st. izgorjela, zabilježeno je u izvještaju biskupa Olovčića koji je posjetio crkvu 1673. godine da ima "jedan oltar potpuno opremljen, sa svim svojim nužnim". Od tog oltara ostaje sačuvan samo barokni kožni antipendij sa slikom sv. Mihovila u sredini, oslikan u 17. st. koji se čuva u Sarajevu. </w:t>
      </w:r>
    </w:p>
    <w:p w:rsidR="00463430" w:rsidRDefault="00463430">
      <w:pPr>
        <w:rPr>
          <w:rFonts w:ascii="Times New Roman" w:hAnsi="Times New Roman" w:cs="Times New Roman"/>
          <w:sz w:val="24"/>
          <w:szCs w:val="24"/>
        </w:rPr>
      </w:pPr>
    </w:p>
    <w:p w:rsidR="00463430" w:rsidRDefault="00463430" w:rsidP="00FC1985">
      <w:pPr>
        <w:spacing w:after="0" w:line="240" w:lineRule="auto"/>
        <w:rPr>
          <w:rFonts w:ascii="Times New Roman" w:hAnsi="Times New Roman" w:cs="Times New Roman"/>
          <w:b/>
          <w:bCs/>
          <w:sz w:val="28"/>
          <w:szCs w:val="28"/>
        </w:rPr>
      </w:pPr>
    </w:p>
    <w:p w:rsidR="00463430" w:rsidRPr="00FB5810" w:rsidRDefault="00463430" w:rsidP="00FC1985">
      <w:pPr>
        <w:spacing w:after="0" w:line="240" w:lineRule="auto"/>
        <w:rPr>
          <w:rFonts w:ascii="Times New Roman" w:hAnsi="Times New Roman" w:cs="Times New Roman"/>
          <w:sz w:val="24"/>
          <w:szCs w:val="24"/>
        </w:rPr>
      </w:pPr>
      <w:r>
        <w:rPr>
          <w:rFonts w:ascii="Times New Roman" w:hAnsi="Times New Roman" w:cs="Times New Roman"/>
          <w:b/>
          <w:bCs/>
          <w:sz w:val="28"/>
          <w:szCs w:val="28"/>
        </w:rPr>
        <w:t>Medrese</w:t>
      </w:r>
      <w:r w:rsidRPr="00FB5810">
        <w:rPr>
          <w:rFonts w:ascii="Times New Roman" w:hAnsi="Times New Roman" w:cs="Times New Roman"/>
          <w:sz w:val="24"/>
          <w:szCs w:val="24"/>
        </w:rPr>
        <w:t xml:space="preserve"> </w:t>
      </w:r>
    </w:p>
    <w:p w:rsidR="00463430" w:rsidRPr="00FB5810" w:rsidRDefault="00463430" w:rsidP="00FC1985">
      <w:pPr>
        <w:spacing w:before="100" w:beforeAutospacing="1" w:after="100" w:afterAutospacing="1" w:line="252" w:lineRule="atLeast"/>
        <w:rPr>
          <w:rFonts w:ascii="Times New Roman" w:hAnsi="Times New Roman" w:cs="Times New Roman"/>
          <w:sz w:val="24"/>
          <w:szCs w:val="24"/>
        </w:rPr>
      </w:pPr>
      <w:r>
        <w:rPr>
          <w:rFonts w:ascii="Times New Roman" w:hAnsi="Times New Roman" w:cs="Times New Roman"/>
          <w:sz w:val="24"/>
          <w:szCs w:val="24"/>
        </w:rPr>
        <w:tab/>
      </w:r>
      <w:r w:rsidRPr="00FB5810">
        <w:rPr>
          <w:rFonts w:ascii="Times New Roman" w:hAnsi="Times New Roman" w:cs="Times New Roman"/>
          <w:sz w:val="24"/>
          <w:szCs w:val="24"/>
        </w:rPr>
        <w:t>Medrese su škole u kojima se sticala srednja i viša naobrazba. Lako je zaključiti da su se one razvile iz džamija. Ne zna se tačno da li je prva medresa bila u gradu Nejsabura ili Bagdatu. '' Sigurno je samo to, da je prvu medresu u tom posljednjem mjestu osnovao 1065. godine Nizamul - Mulk, vezir seldžučkih sultana Alp Arslana i Melik Šaha, i da je Nizamul – Mulk prvi uveo plaće nastavnicima i stipendije. Ta njegova medresa, koja se po njemu prozvala Nizamija</w:t>
      </w:r>
      <w:r w:rsidRPr="00FB5810">
        <w:rPr>
          <w:rFonts w:ascii="Times New Roman" w:hAnsi="Times New Roman" w:cs="Times New Roman"/>
          <w:spacing w:val="-2"/>
          <w:sz w:val="24"/>
          <w:szCs w:val="24"/>
        </w:rPr>
        <w:t>36</w:t>
      </w:r>
      <w:r w:rsidRPr="00FB5810">
        <w:rPr>
          <w:rFonts w:ascii="Times New Roman" w:hAnsi="Times New Roman" w:cs="Times New Roman"/>
          <w:sz w:val="24"/>
          <w:szCs w:val="24"/>
        </w:rPr>
        <w:t xml:space="preserve">, gradio je godine 1065. do 22.IX.1607. arhitekti Ebu Seid Safi, a za njezino uzdržavanje je uvakufio dućane oko nje i druge nekretnine, koje su donosile godišnji prihod oko 60 000 ondanašnjih zlatnih dinara (dukata).'' </w:t>
      </w:r>
    </w:p>
    <w:p w:rsidR="00463430" w:rsidRPr="00FB5810" w:rsidRDefault="00463430" w:rsidP="00FC1985">
      <w:pPr>
        <w:spacing w:before="100" w:beforeAutospacing="1" w:after="100" w:afterAutospacing="1" w:line="252" w:lineRule="atLeast"/>
        <w:rPr>
          <w:rFonts w:ascii="Times New Roman" w:hAnsi="Times New Roman" w:cs="Times New Roman"/>
          <w:sz w:val="24"/>
          <w:szCs w:val="24"/>
        </w:rPr>
      </w:pPr>
      <w:r w:rsidRPr="00FB5810">
        <w:rPr>
          <w:rFonts w:ascii="Times New Roman" w:hAnsi="Times New Roman" w:cs="Times New Roman"/>
          <w:sz w:val="24"/>
          <w:szCs w:val="24"/>
        </w:rPr>
        <w:lastRenderedPageBreak/>
        <w:t xml:space="preserve">Od džamije je medresa na početku razlikovala samo po tome što je imala prostorije za smještanje učenika (internat). Medrese novijeg tipa su se odlikovale po tome što su se odvojile od džamije ali su ipak smještene u njenu blizinu, prostorije im se nižu u dva ili četiri trakta i to uglavnom oko manjeg ili većeg dvorišta koji je imao šadrvan na sredini. Dvorište je uvijek bilo odvojeno od vanjskog svijeta sa sve četiri strane, popločeno je kamenom i opasano je bar sa dvije strane trijemom ili arkadama. U obično jedan ili dva duža trakta su smještene sobe za po jednog ili dvojicu sučelice, a slučalice glavnom ulazu je zajednička predavaonica ili dershana u kojoj slušači sjede na tlima i prave halku ili krug oko predavača. Sultan Orhan je 1360. godine osnovao prvu medresu toga samostalnog tipa kod Osmanlija. U 15. i 16. stoljeću izgrađene su u Carigradu medrese sultana Fatiha i one sultana Sulejmana, zvane Medarisi–seman (osam mederesa kao osam viših i nižih odjeljenja), i te se i danas smatraju najznamenitijim i u građevnom smislu najimpozantnijim na čitavom prostoru bivše turske carevine. </w:t>
      </w:r>
    </w:p>
    <w:p w:rsidR="00463430" w:rsidRPr="00FB5810" w:rsidRDefault="00463430" w:rsidP="00FC1985">
      <w:pPr>
        <w:spacing w:before="100" w:beforeAutospacing="1" w:after="100" w:afterAutospacing="1" w:line="252" w:lineRule="atLeast"/>
        <w:rPr>
          <w:rFonts w:ascii="Times New Roman" w:hAnsi="Times New Roman" w:cs="Times New Roman"/>
          <w:sz w:val="24"/>
          <w:szCs w:val="24"/>
        </w:rPr>
      </w:pPr>
      <w:r w:rsidRPr="00FB5810">
        <w:rPr>
          <w:rFonts w:ascii="Times New Roman" w:hAnsi="Times New Roman" w:cs="Times New Roman"/>
          <w:sz w:val="24"/>
          <w:szCs w:val="24"/>
        </w:rPr>
        <w:t xml:space="preserve">Prva medresa na prostoru bivše Jugoslavije nastala je u Skoplju na Vardaru. Osnovao ju je krajški vojvoda i sultanov namjesnik u Skoplju Gazi Ishak-beg 1445. godine i svojom zakladnicom od te godine odredio beriva predavaču (muderisu) i stipendije učenicima od prihoda velikog broja nekretnina što je ih u tu i u druge svrhe uvakufio.'' Bosanski namjesnik Ferizbeg je između 1505. i 1512. sagradio prvu poznatu medresu u Bosni. Pošto je ona 1697. godine propala u požaru ne zna se od kakve je građe bila. Nalazila je se visoko u brdu i danas na nju sjeća naziv tamošnje četvrti Medrese. Druga poznata i danas uopće najstarija medresa u BiH, sagrađena je 1537. godine od ondanašnjeg bosanskog namjesnika Gazi Husrev-bega u Sarajevu. </w:t>
      </w:r>
    </w:p>
    <w:p w:rsidR="00463430" w:rsidRPr="00FB5810" w:rsidRDefault="00463430" w:rsidP="00FC1985">
      <w:pPr>
        <w:spacing w:before="100" w:beforeAutospacing="1" w:after="100" w:afterAutospacing="1" w:line="252" w:lineRule="atLeast"/>
        <w:rPr>
          <w:rFonts w:ascii="Times New Roman" w:hAnsi="Times New Roman" w:cs="Times New Roman"/>
          <w:sz w:val="24"/>
          <w:szCs w:val="24"/>
        </w:rPr>
      </w:pPr>
      <w:r w:rsidRPr="00FB5810">
        <w:rPr>
          <w:rFonts w:ascii="Times New Roman" w:hAnsi="Times New Roman" w:cs="Times New Roman"/>
          <w:sz w:val="24"/>
          <w:szCs w:val="24"/>
        </w:rPr>
        <w:t>Za vrijeme turske vladavine sagrađeno ih je u četrdeset i sedam mjesta nešto više od sedamdeset. Do danas su se tek dvije očuvale od starijeg doba kao odlični predstavnici te vrste spomenika na ovome tlu. Jedna je Gazi Husrev-begova u Sarajevu, a druga je Šišman Ibrahim–pašina u Počitelju na Neretvi</w:t>
      </w:r>
      <w:r>
        <w:rPr>
          <w:rFonts w:ascii="Times New Roman" w:hAnsi="Times New Roman" w:cs="Times New Roman"/>
          <w:spacing w:val="-2"/>
          <w:sz w:val="24"/>
          <w:szCs w:val="24"/>
        </w:rPr>
        <w:t>.</w:t>
      </w:r>
    </w:p>
    <w:p w:rsidR="00463430" w:rsidRPr="00780AEC" w:rsidRDefault="00463430" w:rsidP="00FC1985">
      <w:pPr>
        <w:spacing w:before="100" w:beforeAutospacing="1" w:after="100" w:afterAutospacing="1" w:line="252" w:lineRule="atLeast"/>
        <w:rPr>
          <w:rFonts w:ascii="Times New Roman" w:hAnsi="Times New Roman" w:cs="Times New Roman"/>
          <w:b/>
          <w:bCs/>
          <w:sz w:val="28"/>
          <w:szCs w:val="28"/>
        </w:rPr>
      </w:pPr>
      <w:r w:rsidRPr="00780AEC">
        <w:rPr>
          <w:rFonts w:ascii="Times New Roman" w:hAnsi="Times New Roman" w:cs="Times New Roman"/>
          <w:b/>
          <w:bCs/>
          <w:sz w:val="28"/>
          <w:szCs w:val="28"/>
        </w:rPr>
        <w:t>Tekije</w:t>
      </w:r>
    </w:p>
    <w:p w:rsidR="00463430" w:rsidRPr="00FB5810" w:rsidRDefault="00463430" w:rsidP="00FC1985">
      <w:pPr>
        <w:spacing w:before="100" w:beforeAutospacing="1" w:after="100" w:afterAutospacing="1" w:line="252" w:lineRule="atLeast"/>
        <w:rPr>
          <w:rFonts w:ascii="Times New Roman" w:hAnsi="Times New Roman" w:cs="Times New Roman"/>
          <w:sz w:val="24"/>
          <w:szCs w:val="24"/>
        </w:rPr>
      </w:pPr>
      <w:r>
        <w:rPr>
          <w:rFonts w:ascii="Times New Roman" w:hAnsi="Times New Roman" w:cs="Times New Roman"/>
          <w:sz w:val="24"/>
          <w:szCs w:val="24"/>
        </w:rPr>
        <w:tab/>
      </w:r>
      <w:r w:rsidRPr="00FB5810">
        <w:rPr>
          <w:rFonts w:ascii="Times New Roman" w:hAnsi="Times New Roman" w:cs="Times New Roman"/>
          <w:sz w:val="24"/>
          <w:szCs w:val="24"/>
        </w:rPr>
        <w:t xml:space="preserve">U Bosni i Hercegovini pojavljuju se dolaskom islama u 15. vijeku, mada su neke izgrađene i prije dolaska Osmanlija poput Mevlevijske tekije na Bembaši koju je izgradio Isa-beg Ishaković 1461. Riječ tekija je perzijskog porijekla:tekke. </w:t>
      </w:r>
    </w:p>
    <w:p w:rsidR="00463430" w:rsidRPr="00FB5810" w:rsidRDefault="00463430" w:rsidP="00FC1985">
      <w:pPr>
        <w:spacing w:before="100" w:beforeAutospacing="1" w:after="100" w:afterAutospacing="1" w:line="252" w:lineRule="atLeast"/>
        <w:rPr>
          <w:rFonts w:ascii="Times New Roman" w:hAnsi="Times New Roman" w:cs="Times New Roman"/>
          <w:sz w:val="24"/>
          <w:szCs w:val="24"/>
        </w:rPr>
      </w:pPr>
      <w:r w:rsidRPr="00FB5810">
        <w:rPr>
          <w:rFonts w:ascii="Times New Roman" w:hAnsi="Times New Roman" w:cs="Times New Roman"/>
          <w:sz w:val="24"/>
          <w:szCs w:val="24"/>
        </w:rPr>
        <w:t xml:space="preserve">Tekije su građene na ulazu u grad odnosno kasabu i često su predstavljale prvi izgrađeni objekat. Gradili su ih derviši, najčešće šejhovi. Služile su i kao mjesta za odmor ili prenoćište za putnike namjernike. </w:t>
      </w:r>
    </w:p>
    <w:p w:rsidR="00463430" w:rsidRPr="004C731B" w:rsidRDefault="00463430" w:rsidP="00FC1985">
      <w:pPr>
        <w:spacing w:before="100" w:beforeAutospacing="1" w:after="100" w:afterAutospacing="1" w:line="252" w:lineRule="atLeast"/>
        <w:rPr>
          <w:rFonts w:ascii="Times New Roman" w:hAnsi="Times New Roman" w:cs="Times New Roman"/>
          <w:sz w:val="24"/>
          <w:szCs w:val="24"/>
        </w:rPr>
      </w:pPr>
      <w:r w:rsidRPr="00FB5810">
        <w:rPr>
          <w:rFonts w:ascii="Times New Roman" w:hAnsi="Times New Roman" w:cs="Times New Roman"/>
          <w:sz w:val="24"/>
          <w:szCs w:val="24"/>
        </w:rPr>
        <w:t xml:space="preserve">Neke od poznatijih tekija u Bosni i Hercegovini su tekija na vrelu Bune u Blagaju i Hadži Sinanova tekija u Sarajevu. Od pada Bosanske Kraljevine do danas podignuto je više od četrdeset tekija. </w:t>
      </w:r>
      <w:r>
        <w:rPr>
          <w:rFonts w:ascii="Times New Roman" w:hAnsi="Times New Roman" w:cs="Times New Roman"/>
          <w:sz w:val="24"/>
          <w:szCs w:val="24"/>
        </w:rPr>
        <w:t xml:space="preserve"> Od ostalih tekija poznata je bila ona na Oglavku u fojničkom kraju (početak 19.stoljeća), a kao građevina vrijedne su spomena još ona na Tekiji u Foči i na vrelu  Bune u Blagaju.</w:t>
      </w:r>
    </w:p>
    <w:p w:rsidR="00463430" w:rsidRPr="00D82961" w:rsidRDefault="00463430" w:rsidP="00FC1985">
      <w:pPr>
        <w:spacing w:before="100" w:beforeAutospacing="1" w:after="100" w:afterAutospacing="1" w:line="252" w:lineRule="atLeast"/>
        <w:rPr>
          <w:rFonts w:ascii="Times New Roman" w:hAnsi="Times New Roman" w:cs="Times New Roman"/>
          <w:b/>
          <w:bCs/>
          <w:sz w:val="28"/>
          <w:szCs w:val="28"/>
        </w:rPr>
      </w:pPr>
      <w:r w:rsidRPr="00D82961">
        <w:rPr>
          <w:rFonts w:ascii="Times New Roman" w:hAnsi="Times New Roman" w:cs="Times New Roman"/>
          <w:b/>
          <w:bCs/>
          <w:sz w:val="28"/>
          <w:szCs w:val="28"/>
        </w:rPr>
        <w:t>Hanovi i Karavan saraji</w:t>
      </w:r>
    </w:p>
    <w:p w:rsidR="00463430" w:rsidRDefault="00463430" w:rsidP="00D82961">
      <w:pPr>
        <w:spacing w:before="100" w:beforeAutospacing="1" w:after="100" w:afterAutospacing="1" w:line="252" w:lineRule="atLeast"/>
        <w:rPr>
          <w:rFonts w:ascii="Times New Roman" w:hAnsi="Times New Roman" w:cs="Times New Roman"/>
          <w:sz w:val="24"/>
          <w:szCs w:val="24"/>
        </w:rPr>
      </w:pPr>
      <w:r>
        <w:rPr>
          <w:rFonts w:ascii="Times New Roman" w:hAnsi="Times New Roman" w:cs="Times New Roman"/>
          <w:sz w:val="24"/>
          <w:szCs w:val="24"/>
        </w:rPr>
        <w:tab/>
      </w:r>
      <w:r w:rsidRPr="00D82961">
        <w:rPr>
          <w:rFonts w:ascii="Times New Roman" w:hAnsi="Times New Roman" w:cs="Times New Roman"/>
          <w:sz w:val="24"/>
          <w:szCs w:val="24"/>
        </w:rPr>
        <w:t xml:space="preserve">Iz različitih putopisa XVI I XVII stoljeća znamo da je bilo različitih hanskih zgrada. Naprostija hanska zgrada bila je slična staji. To je prizemna zgrada s osnovicom pravokutnika, zidovi su joj 2 – 2.50 m visoki građeni </w:t>
      </w:r>
      <w:r>
        <w:rPr>
          <w:rFonts w:ascii="Times New Roman" w:hAnsi="Times New Roman" w:cs="Times New Roman"/>
          <w:sz w:val="24"/>
          <w:szCs w:val="24"/>
        </w:rPr>
        <w:t xml:space="preserve">od brvnara, kamena i ćerpiča s </w:t>
      </w:r>
      <w:r w:rsidRPr="00D82961">
        <w:rPr>
          <w:rFonts w:ascii="Times New Roman" w:hAnsi="Times New Roman" w:cs="Times New Roman"/>
          <w:sz w:val="24"/>
          <w:szCs w:val="24"/>
        </w:rPr>
        <w:t xml:space="preserve">krovom </w:t>
      </w:r>
      <w:r w:rsidRPr="00D82961">
        <w:rPr>
          <w:rFonts w:ascii="Times New Roman" w:hAnsi="Times New Roman" w:cs="Times New Roman"/>
          <w:sz w:val="24"/>
          <w:szCs w:val="24"/>
        </w:rPr>
        <w:lastRenderedPageBreak/>
        <w:t>na četri vode, prekriveni šimlom. Vrata su obično u sredini jedne od dviju dužih stranica i tako velika da kroz njih može komotno proći konj pod tovarom. U zidovima je po koji malen otvor – prozor, a na krovu j</w:t>
      </w:r>
      <w:r>
        <w:rPr>
          <w:rFonts w:ascii="Times New Roman" w:hAnsi="Times New Roman" w:cs="Times New Roman"/>
          <w:sz w:val="24"/>
          <w:szCs w:val="24"/>
        </w:rPr>
        <w:t xml:space="preserve">e jedna ili više badža. Stropa </w:t>
      </w:r>
      <w:r w:rsidRPr="00D82961">
        <w:rPr>
          <w:rFonts w:ascii="Times New Roman" w:hAnsi="Times New Roman" w:cs="Times New Roman"/>
          <w:sz w:val="24"/>
          <w:szCs w:val="24"/>
        </w:rPr>
        <w:t xml:space="preserve">nema. Unutra je jedno, dva ili više ognjišta, gdje se vatra </w:t>
      </w:r>
      <w:r>
        <w:rPr>
          <w:rFonts w:ascii="Times New Roman" w:hAnsi="Times New Roman" w:cs="Times New Roman"/>
          <w:sz w:val="24"/>
          <w:szCs w:val="24"/>
        </w:rPr>
        <w:t xml:space="preserve">loži zimi, da se putnik ogrije </w:t>
      </w:r>
      <w:r w:rsidRPr="00D82961">
        <w:rPr>
          <w:rFonts w:ascii="Times New Roman" w:hAnsi="Times New Roman" w:cs="Times New Roman"/>
          <w:sz w:val="24"/>
          <w:szCs w:val="24"/>
        </w:rPr>
        <w:t>i, ako je pokisnuo, da osuši odjeću. Osim toga nalazila se i po koja klupa na kojoj</w:t>
      </w:r>
      <w:r>
        <w:rPr>
          <w:rFonts w:ascii="Times New Roman" w:hAnsi="Times New Roman" w:cs="Times New Roman"/>
          <w:sz w:val="24"/>
          <w:szCs w:val="24"/>
        </w:rPr>
        <w:t xml:space="preserve"> je </w:t>
      </w:r>
      <w:r w:rsidRPr="00D82961">
        <w:rPr>
          <w:rFonts w:ascii="Times New Roman" w:hAnsi="Times New Roman" w:cs="Times New Roman"/>
          <w:sz w:val="24"/>
          <w:szCs w:val="24"/>
        </w:rPr>
        <w:t xml:space="preserve">putnik spavao. </w:t>
      </w:r>
    </w:p>
    <w:p w:rsidR="00463430" w:rsidRPr="00D82961" w:rsidRDefault="00463430" w:rsidP="00D82961">
      <w:pPr>
        <w:spacing w:before="100" w:beforeAutospacing="1" w:after="100" w:afterAutospacing="1" w:line="252" w:lineRule="atLeast"/>
        <w:rPr>
          <w:rFonts w:ascii="Times New Roman" w:hAnsi="Times New Roman" w:cs="Times New Roman"/>
          <w:sz w:val="24"/>
          <w:szCs w:val="24"/>
        </w:rPr>
      </w:pPr>
      <w:r w:rsidRPr="00D82961">
        <w:rPr>
          <w:rFonts w:ascii="Times New Roman" w:hAnsi="Times New Roman" w:cs="Times New Roman"/>
          <w:sz w:val="24"/>
          <w:szCs w:val="24"/>
        </w:rPr>
        <w:t>1762 godine.Posebnu vrstu hanskih zgrada čine hanovi s jednom sobom iznad vrata, dakle soba na katu. Osim ove, mogle su biti jedna ili dvije sobe</w:t>
      </w:r>
      <w:r>
        <w:rPr>
          <w:rFonts w:ascii="Times New Roman" w:hAnsi="Times New Roman" w:cs="Times New Roman"/>
          <w:sz w:val="24"/>
          <w:szCs w:val="24"/>
        </w:rPr>
        <w:t xml:space="preserve"> i u prizemlju. </w:t>
      </w:r>
    </w:p>
    <w:p w:rsidR="00463430" w:rsidRPr="00D82961" w:rsidRDefault="00463430" w:rsidP="00D82961">
      <w:pPr>
        <w:spacing w:before="100" w:beforeAutospacing="1" w:after="100" w:afterAutospacing="1" w:line="252" w:lineRule="atLeast"/>
        <w:rPr>
          <w:rFonts w:ascii="Times New Roman" w:hAnsi="Times New Roman" w:cs="Times New Roman"/>
          <w:b/>
          <w:bCs/>
          <w:sz w:val="28"/>
          <w:szCs w:val="28"/>
        </w:rPr>
      </w:pPr>
      <w:r w:rsidRPr="00D82961">
        <w:rPr>
          <w:rFonts w:ascii="Times New Roman" w:hAnsi="Times New Roman" w:cs="Times New Roman"/>
          <w:b/>
          <w:bCs/>
          <w:sz w:val="28"/>
          <w:szCs w:val="28"/>
        </w:rPr>
        <w:t>Bezistani</w:t>
      </w:r>
    </w:p>
    <w:p w:rsidR="00463430" w:rsidRDefault="00463430" w:rsidP="00D82961">
      <w:pPr>
        <w:rPr>
          <w:rFonts w:ascii="Times New Roman" w:hAnsi="Times New Roman" w:cs="Times New Roman"/>
          <w:sz w:val="24"/>
          <w:szCs w:val="24"/>
        </w:rPr>
      </w:pPr>
      <w:r>
        <w:rPr>
          <w:rFonts w:ascii="Times New Roman" w:hAnsi="Times New Roman" w:cs="Times New Roman"/>
          <w:sz w:val="24"/>
          <w:szCs w:val="24"/>
        </w:rPr>
        <w:tab/>
      </w:r>
      <w:r w:rsidRPr="00D82961">
        <w:rPr>
          <w:rFonts w:ascii="Times New Roman" w:hAnsi="Times New Roman" w:cs="Times New Roman"/>
          <w:sz w:val="24"/>
          <w:szCs w:val="24"/>
        </w:rPr>
        <w:t>Funkcija musafirhane u ovim prostorijama ukinuta je nakon austrougarske</w:t>
      </w:r>
      <w:r>
        <w:rPr>
          <w:rFonts w:ascii="Times New Roman" w:hAnsi="Times New Roman" w:cs="Times New Roman"/>
          <w:sz w:val="24"/>
          <w:szCs w:val="24"/>
        </w:rPr>
        <w:t xml:space="preserve"> okupacije, a funkcija imareta </w:t>
      </w:r>
      <w:r w:rsidRPr="00D82961">
        <w:rPr>
          <w:rFonts w:ascii="Times New Roman" w:hAnsi="Times New Roman" w:cs="Times New Roman"/>
          <w:sz w:val="24"/>
          <w:szCs w:val="24"/>
        </w:rPr>
        <w:t>se je zadržala do 1943 godine kada je ova kuhinja prestala sa radom zbog</w:t>
      </w:r>
      <w:r>
        <w:rPr>
          <w:rFonts w:ascii="Times New Roman" w:hAnsi="Times New Roman" w:cs="Times New Roman"/>
          <w:sz w:val="24"/>
          <w:szCs w:val="24"/>
        </w:rPr>
        <w:t xml:space="preserve"> ratnih okolnosti i nedostatka </w:t>
      </w:r>
      <w:r w:rsidRPr="00D82961">
        <w:rPr>
          <w:rFonts w:ascii="Times New Roman" w:hAnsi="Times New Roman" w:cs="Times New Roman"/>
          <w:sz w:val="24"/>
          <w:szCs w:val="24"/>
        </w:rPr>
        <w:t>sredstava. Do danas je od tradicionalnih djelatnosti imareta koje su os</w:t>
      </w:r>
      <w:r>
        <w:rPr>
          <w:rFonts w:ascii="Times New Roman" w:hAnsi="Times New Roman" w:cs="Times New Roman"/>
          <w:sz w:val="24"/>
          <w:szCs w:val="24"/>
        </w:rPr>
        <w:t xml:space="preserve">tale u sklopu pomenutih zgrada </w:t>
      </w:r>
      <w:r w:rsidRPr="00D82961">
        <w:rPr>
          <w:rFonts w:ascii="Times New Roman" w:hAnsi="Times New Roman" w:cs="Times New Roman"/>
          <w:sz w:val="24"/>
          <w:szCs w:val="24"/>
        </w:rPr>
        <w:t>jedino opstao javni toalet koji Uprava Vakufa održava i u kome zapošljav</w:t>
      </w:r>
      <w:r>
        <w:rPr>
          <w:rFonts w:ascii="Times New Roman" w:hAnsi="Times New Roman" w:cs="Times New Roman"/>
          <w:sz w:val="24"/>
          <w:szCs w:val="24"/>
        </w:rPr>
        <w:t xml:space="preserve">a dvije službenice na dežuri i </w:t>
      </w:r>
      <w:r w:rsidRPr="00D82961">
        <w:rPr>
          <w:rFonts w:ascii="Times New Roman" w:hAnsi="Times New Roman" w:cs="Times New Roman"/>
          <w:sz w:val="24"/>
          <w:szCs w:val="24"/>
        </w:rPr>
        <w:t xml:space="preserve">održavanju. </w:t>
      </w:r>
      <w:r>
        <w:rPr>
          <w:rStyle w:val="FootnoteReference"/>
          <w:rFonts w:ascii="Times New Roman" w:hAnsi="Times New Roman" w:cs="Times New Roman"/>
          <w:sz w:val="24"/>
          <w:szCs w:val="24"/>
        </w:rPr>
        <w:footnoteReference w:id="4"/>
      </w:r>
    </w:p>
    <w:p w:rsidR="00463430" w:rsidRPr="004C731B" w:rsidRDefault="00463430" w:rsidP="00D82961">
      <w:pPr>
        <w:rPr>
          <w:rFonts w:ascii="Times New Roman" w:hAnsi="Times New Roman" w:cs="Times New Roman"/>
          <w:sz w:val="24"/>
          <w:szCs w:val="24"/>
        </w:rPr>
      </w:pPr>
      <w:r w:rsidRPr="00D82961">
        <w:rPr>
          <w:rFonts w:ascii="Times New Roman" w:hAnsi="Times New Roman" w:cs="Times New Roman"/>
          <w:sz w:val="24"/>
          <w:szCs w:val="24"/>
        </w:rPr>
        <w:t>U orijentalnoj arhitekturi bezistani spadaju među najznača</w:t>
      </w:r>
      <w:r>
        <w:rPr>
          <w:rFonts w:ascii="Times New Roman" w:hAnsi="Times New Roman" w:cs="Times New Roman"/>
          <w:sz w:val="24"/>
          <w:szCs w:val="24"/>
        </w:rPr>
        <w:t xml:space="preserve">jnije građevine kako po svojoj </w:t>
      </w:r>
      <w:r w:rsidRPr="00D82961">
        <w:rPr>
          <w:rFonts w:ascii="Times New Roman" w:hAnsi="Times New Roman" w:cs="Times New Roman"/>
          <w:sz w:val="24"/>
          <w:szCs w:val="24"/>
        </w:rPr>
        <w:t>veličini tako i po materijalima i konstrukcijama primjenjeni</w:t>
      </w:r>
      <w:r>
        <w:rPr>
          <w:rFonts w:ascii="Times New Roman" w:hAnsi="Times New Roman" w:cs="Times New Roman"/>
          <w:sz w:val="24"/>
          <w:szCs w:val="24"/>
        </w:rPr>
        <w:t xml:space="preserve">m u njihovoj izgradnji. Oni su </w:t>
      </w:r>
      <w:r w:rsidRPr="00D82961">
        <w:rPr>
          <w:rFonts w:ascii="Times New Roman" w:hAnsi="Times New Roman" w:cs="Times New Roman"/>
          <w:sz w:val="24"/>
          <w:szCs w:val="24"/>
        </w:rPr>
        <w:t>jedna vrsta nekadašnjih robnih kuća, ustvari pokrivene</w:t>
      </w:r>
      <w:r>
        <w:rPr>
          <w:rFonts w:ascii="Times New Roman" w:hAnsi="Times New Roman" w:cs="Times New Roman"/>
          <w:sz w:val="24"/>
          <w:szCs w:val="24"/>
        </w:rPr>
        <w:t xml:space="preserve"> čaršije u kojima su smještene </w:t>
      </w:r>
      <w:r w:rsidRPr="00D82961">
        <w:rPr>
          <w:rFonts w:ascii="Times New Roman" w:hAnsi="Times New Roman" w:cs="Times New Roman"/>
          <w:sz w:val="24"/>
          <w:szCs w:val="24"/>
        </w:rPr>
        <w:t>razne zanatske i trgovačke radnje. Kao i sve vrste orijentalnih građevina, bezistane su u naše krajeve donijeli Turci. Ove građevine grade se samo u većim čaršijama, a preds</w:t>
      </w:r>
      <w:r>
        <w:rPr>
          <w:rFonts w:ascii="Times New Roman" w:hAnsi="Times New Roman" w:cs="Times New Roman"/>
          <w:sz w:val="24"/>
          <w:szCs w:val="24"/>
        </w:rPr>
        <w:t xml:space="preserve">tavljaju volumenski dominante u </w:t>
      </w:r>
      <w:r w:rsidRPr="00D82961">
        <w:rPr>
          <w:rFonts w:ascii="Times New Roman" w:hAnsi="Times New Roman" w:cs="Times New Roman"/>
          <w:sz w:val="24"/>
          <w:szCs w:val="24"/>
        </w:rPr>
        <w:t>sitnom tkivu čaršijskih dućana. U Bosni su građeni u tri vezir</w:t>
      </w:r>
      <w:r>
        <w:rPr>
          <w:rFonts w:ascii="Times New Roman" w:hAnsi="Times New Roman" w:cs="Times New Roman"/>
          <w:sz w:val="24"/>
          <w:szCs w:val="24"/>
        </w:rPr>
        <w:t xml:space="preserve">ska grada: Sarajevu, </w:t>
      </w:r>
      <w:r w:rsidRPr="00D82961">
        <w:rPr>
          <w:rFonts w:ascii="Times New Roman" w:hAnsi="Times New Roman" w:cs="Times New Roman"/>
          <w:sz w:val="24"/>
          <w:szCs w:val="24"/>
        </w:rPr>
        <w:t>Travniku i Banjoj Luci. Pošto su požari bili glavni neprijatelji čaršije, bezistani su građeni od tvrdih materijala, kamena i opeke, pokrivani su svodovima i kupolama a</w:t>
      </w:r>
      <w:r>
        <w:rPr>
          <w:rFonts w:ascii="Times New Roman" w:hAnsi="Times New Roman" w:cs="Times New Roman"/>
          <w:sz w:val="24"/>
          <w:szCs w:val="24"/>
        </w:rPr>
        <w:t xml:space="preserve"> zatvarani željeznim kapijama. </w:t>
      </w:r>
      <w:r w:rsidRPr="00D82961">
        <w:rPr>
          <w:rFonts w:ascii="Times New Roman" w:hAnsi="Times New Roman" w:cs="Times New Roman"/>
          <w:sz w:val="24"/>
          <w:szCs w:val="24"/>
        </w:rPr>
        <w:t xml:space="preserve">Pokrivač svoda i kupola je bio od olova, bakra ili ćeremita. </w:t>
      </w:r>
    </w:p>
    <w:p w:rsidR="00463430" w:rsidRDefault="00463430" w:rsidP="00D82961">
      <w:pPr>
        <w:rPr>
          <w:rFonts w:ascii="Times New Roman" w:hAnsi="Times New Roman" w:cs="Times New Roman"/>
          <w:b/>
          <w:bCs/>
          <w:sz w:val="28"/>
          <w:szCs w:val="28"/>
        </w:rPr>
      </w:pPr>
      <w:r w:rsidRPr="00A807E5">
        <w:rPr>
          <w:rFonts w:ascii="Times New Roman" w:hAnsi="Times New Roman" w:cs="Times New Roman"/>
          <w:b/>
          <w:bCs/>
          <w:sz w:val="28"/>
          <w:szCs w:val="28"/>
        </w:rPr>
        <w:t>S a h a t – k u l e</w:t>
      </w:r>
    </w:p>
    <w:p w:rsidR="00463430" w:rsidRDefault="00463430" w:rsidP="00A807E5">
      <w:pPr>
        <w:rPr>
          <w:rFonts w:ascii="Times New Roman" w:hAnsi="Times New Roman" w:cs="Times New Roman"/>
          <w:sz w:val="24"/>
          <w:szCs w:val="24"/>
        </w:rPr>
      </w:pPr>
      <w:r>
        <w:rPr>
          <w:rFonts w:ascii="Times New Roman" w:hAnsi="Times New Roman" w:cs="Times New Roman"/>
          <w:sz w:val="24"/>
          <w:szCs w:val="24"/>
        </w:rPr>
        <w:tab/>
      </w:r>
      <w:r w:rsidRPr="00A807E5">
        <w:rPr>
          <w:rFonts w:ascii="Times New Roman" w:hAnsi="Times New Roman" w:cs="Times New Roman"/>
          <w:sz w:val="24"/>
          <w:szCs w:val="24"/>
        </w:rPr>
        <w:t xml:space="preserve">Sahat-kula je kula karakteristična za bosanske čaršije ali </w:t>
      </w:r>
      <w:r>
        <w:rPr>
          <w:rFonts w:ascii="Times New Roman" w:hAnsi="Times New Roman" w:cs="Times New Roman"/>
          <w:sz w:val="24"/>
          <w:szCs w:val="24"/>
        </w:rPr>
        <w:t xml:space="preserve">i za druga mjesta koja su bila </w:t>
      </w:r>
      <w:r w:rsidRPr="00A807E5">
        <w:rPr>
          <w:rFonts w:ascii="Times New Roman" w:hAnsi="Times New Roman" w:cs="Times New Roman"/>
          <w:sz w:val="24"/>
          <w:szCs w:val="24"/>
        </w:rPr>
        <w:t>pod vlašću ili uticajem Osmanlijske imperije. Naime saha</w:t>
      </w:r>
      <w:r>
        <w:rPr>
          <w:rFonts w:ascii="Times New Roman" w:hAnsi="Times New Roman" w:cs="Times New Roman"/>
          <w:sz w:val="24"/>
          <w:szCs w:val="24"/>
        </w:rPr>
        <w:t xml:space="preserve">t-kule su građene isključivo u </w:t>
      </w:r>
      <w:r w:rsidRPr="00A807E5">
        <w:rPr>
          <w:rFonts w:ascii="Times New Roman" w:hAnsi="Times New Roman" w:cs="Times New Roman"/>
          <w:sz w:val="24"/>
          <w:szCs w:val="24"/>
        </w:rPr>
        <w:t>evropskom dijelu Osmanskog carstva, naročito u Bosni i He</w:t>
      </w:r>
      <w:r>
        <w:rPr>
          <w:rFonts w:ascii="Times New Roman" w:hAnsi="Times New Roman" w:cs="Times New Roman"/>
          <w:sz w:val="24"/>
          <w:szCs w:val="24"/>
        </w:rPr>
        <w:t xml:space="preserve">rcegovini što je bila islamska </w:t>
      </w:r>
      <w:r w:rsidRPr="00A807E5">
        <w:rPr>
          <w:rFonts w:ascii="Times New Roman" w:hAnsi="Times New Roman" w:cs="Times New Roman"/>
          <w:sz w:val="24"/>
          <w:szCs w:val="24"/>
        </w:rPr>
        <w:t>varijacija na zapadnoevropsku formu zvonika to je simboli</w:t>
      </w:r>
      <w:r>
        <w:rPr>
          <w:rFonts w:ascii="Times New Roman" w:hAnsi="Times New Roman" w:cs="Times New Roman"/>
          <w:sz w:val="24"/>
          <w:szCs w:val="24"/>
        </w:rPr>
        <w:t xml:space="preserve">čna graditeljska osobina Bosne </w:t>
      </w:r>
      <w:r w:rsidRPr="00A807E5">
        <w:rPr>
          <w:rFonts w:ascii="Times New Roman" w:hAnsi="Times New Roman" w:cs="Times New Roman"/>
          <w:sz w:val="24"/>
          <w:szCs w:val="24"/>
        </w:rPr>
        <w:t>i Hercegovine. Sahat-kule su građene uglavnom sa velikim</w:t>
      </w:r>
      <w:r>
        <w:rPr>
          <w:rFonts w:ascii="Times New Roman" w:hAnsi="Times New Roman" w:cs="Times New Roman"/>
          <w:sz w:val="24"/>
          <w:szCs w:val="24"/>
        </w:rPr>
        <w:t xml:space="preserve"> satom na jednom ili više lica </w:t>
      </w:r>
      <w:r w:rsidRPr="00A807E5">
        <w:rPr>
          <w:rFonts w:ascii="Times New Roman" w:hAnsi="Times New Roman" w:cs="Times New Roman"/>
          <w:sz w:val="24"/>
          <w:szCs w:val="24"/>
        </w:rPr>
        <w:t>objekta (obično na četri lica) kako bi veći broj stanovnika</w:t>
      </w:r>
      <w:r>
        <w:rPr>
          <w:rFonts w:ascii="Times New Roman" w:hAnsi="Times New Roman" w:cs="Times New Roman"/>
          <w:sz w:val="24"/>
          <w:szCs w:val="24"/>
        </w:rPr>
        <w:t xml:space="preserve"> određenog mjesta mogao čitati </w:t>
      </w:r>
      <w:r w:rsidRPr="00A807E5">
        <w:rPr>
          <w:rFonts w:ascii="Times New Roman" w:hAnsi="Times New Roman" w:cs="Times New Roman"/>
          <w:sz w:val="24"/>
          <w:szCs w:val="24"/>
        </w:rPr>
        <w:t>vrijeme.Sahat -kulaje arhaični izraz u bosanskom jez</w:t>
      </w:r>
      <w:r>
        <w:rPr>
          <w:rFonts w:ascii="Times New Roman" w:hAnsi="Times New Roman" w:cs="Times New Roman"/>
          <w:sz w:val="24"/>
          <w:szCs w:val="24"/>
        </w:rPr>
        <w:t xml:space="preserve">iku i odnosni se na specifične </w:t>
      </w:r>
      <w:r w:rsidRPr="00A807E5">
        <w:rPr>
          <w:rFonts w:ascii="Times New Roman" w:hAnsi="Times New Roman" w:cs="Times New Roman"/>
          <w:sz w:val="24"/>
          <w:szCs w:val="24"/>
        </w:rPr>
        <w:t>građevine izgrađene pretežno na području Bosne i Herce</w:t>
      </w:r>
      <w:r>
        <w:rPr>
          <w:rFonts w:ascii="Times New Roman" w:hAnsi="Times New Roman" w:cs="Times New Roman"/>
          <w:sz w:val="24"/>
          <w:szCs w:val="24"/>
        </w:rPr>
        <w:t xml:space="preserve">govine. Sahat-kule su najčešće </w:t>
      </w:r>
      <w:r w:rsidRPr="00A807E5">
        <w:rPr>
          <w:rFonts w:ascii="Times New Roman" w:hAnsi="Times New Roman" w:cs="Times New Roman"/>
          <w:sz w:val="24"/>
          <w:szCs w:val="24"/>
        </w:rPr>
        <w:t>građene u centralnim zonama čaršije, i to uz džamije, k</w:t>
      </w:r>
      <w:r>
        <w:rPr>
          <w:rFonts w:ascii="Times New Roman" w:hAnsi="Times New Roman" w:cs="Times New Roman"/>
          <w:sz w:val="24"/>
          <w:szCs w:val="24"/>
        </w:rPr>
        <w:t xml:space="preserve">ao zadužbine pojedinih vakifa, </w:t>
      </w:r>
      <w:r w:rsidRPr="00A807E5">
        <w:rPr>
          <w:rFonts w:ascii="Times New Roman" w:hAnsi="Times New Roman" w:cs="Times New Roman"/>
          <w:sz w:val="24"/>
          <w:szCs w:val="24"/>
        </w:rPr>
        <w:t>mada ih ima i na drugim mjestima, poput sahat-kule u Mag</w:t>
      </w:r>
      <w:r>
        <w:rPr>
          <w:rFonts w:ascii="Times New Roman" w:hAnsi="Times New Roman" w:cs="Times New Roman"/>
          <w:sz w:val="24"/>
          <w:szCs w:val="24"/>
        </w:rPr>
        <w:t xml:space="preserve">laju koja je podignuta u oboru </w:t>
      </w:r>
      <w:r w:rsidRPr="00A807E5">
        <w:rPr>
          <w:rFonts w:ascii="Times New Roman" w:hAnsi="Times New Roman" w:cs="Times New Roman"/>
          <w:sz w:val="24"/>
          <w:szCs w:val="24"/>
        </w:rPr>
        <w:t xml:space="preserve">maglajske utvrde, ili onih u Tešnju, Gradačcu ili Počitelju. </w:t>
      </w:r>
      <w:r>
        <w:rPr>
          <w:rFonts w:ascii="Times New Roman" w:hAnsi="Times New Roman" w:cs="Times New Roman"/>
          <w:sz w:val="24"/>
          <w:szCs w:val="24"/>
        </w:rPr>
        <w:t xml:space="preserve">Za slične građevine u svijetu, </w:t>
      </w:r>
      <w:r w:rsidRPr="00A807E5">
        <w:rPr>
          <w:rFonts w:ascii="Times New Roman" w:hAnsi="Times New Roman" w:cs="Times New Roman"/>
          <w:sz w:val="24"/>
          <w:szCs w:val="24"/>
        </w:rPr>
        <w:t xml:space="preserve">u bosanskom jeziku </w:t>
      </w:r>
      <w:r w:rsidRPr="00A807E5">
        <w:rPr>
          <w:rFonts w:ascii="Times New Roman" w:hAnsi="Times New Roman" w:cs="Times New Roman"/>
          <w:sz w:val="24"/>
          <w:szCs w:val="24"/>
        </w:rPr>
        <w:lastRenderedPageBreak/>
        <w:t>postoji izraz toranj ili jednostavno</w:t>
      </w:r>
      <w:r>
        <w:rPr>
          <w:rFonts w:ascii="Times New Roman" w:hAnsi="Times New Roman" w:cs="Times New Roman"/>
          <w:sz w:val="24"/>
          <w:szCs w:val="24"/>
        </w:rPr>
        <w:t xml:space="preserve"> kula. Kule su obično dijelovi </w:t>
      </w:r>
      <w:r w:rsidRPr="00A807E5">
        <w:rPr>
          <w:rFonts w:ascii="Times New Roman" w:hAnsi="Times New Roman" w:cs="Times New Roman"/>
          <w:sz w:val="24"/>
          <w:szCs w:val="24"/>
        </w:rPr>
        <w:t>crkava ili objekata gradske uprave.</w:t>
      </w:r>
      <w:r>
        <w:rPr>
          <w:rFonts w:ascii="Times New Roman" w:hAnsi="Times New Roman" w:cs="Times New Roman"/>
          <w:sz w:val="24"/>
          <w:szCs w:val="24"/>
        </w:rPr>
        <w:t xml:space="preserve">U </w:t>
      </w:r>
      <w:r w:rsidRPr="00A807E5">
        <w:rPr>
          <w:rFonts w:ascii="Times New Roman" w:hAnsi="Times New Roman" w:cs="Times New Roman"/>
          <w:sz w:val="24"/>
          <w:szCs w:val="24"/>
        </w:rPr>
        <w:t>periodu osmanlijske uprave u Bosni i Hercegovini izgrađena je 21 sahat-kula</w:t>
      </w:r>
      <w:r>
        <w:rPr>
          <w:rFonts w:ascii="Times New Roman" w:hAnsi="Times New Roman" w:cs="Times New Roman"/>
          <w:sz w:val="24"/>
          <w:szCs w:val="24"/>
        </w:rPr>
        <w:t>:</w:t>
      </w:r>
      <w:r w:rsidRPr="00A807E5">
        <w:rPr>
          <w:rFonts w:ascii="Times New Roman" w:hAnsi="Times New Roman" w:cs="Times New Roman"/>
          <w:sz w:val="24"/>
          <w:szCs w:val="24"/>
        </w:rPr>
        <w:t xml:space="preserve"> </w:t>
      </w:r>
    </w:p>
    <w:p w:rsidR="00463430"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Banjalučka sahat-kula – Banja Luka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Donjovakufska sahat-kula -Donji Vakuf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Fočanska sahat-kula -Foča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Gračanička sahat-kula -Gračanica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Gradačačka sahat-kula -Gradačac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 Gornjovakufska sahat-kula -Gornji Vakuf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 Jajačka sahat-kula -Jajce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Livanjska sahat-kula -Livno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Maglajska sahat-kula -Maglaj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Mostarska sahat-kula -Mostar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Nevesinjska sahat-kula -Nevesinje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Počiteljska sahat-kula -Počitelj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Prozorska sahat-kula -Prozor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Prusačka sahat-kula -Prusac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Sarajevska sahat-kula -Sarajevo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Stolačka sahat-kula -Stolac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 xml:space="preserve">Tešanjska sahat-kula -Tešanj </w:t>
      </w:r>
    </w:p>
    <w:p w:rsidR="00463430" w:rsidRPr="00A807E5" w:rsidRDefault="00463430" w:rsidP="00A807E5">
      <w:pPr>
        <w:rPr>
          <w:rFonts w:ascii="Times New Roman" w:hAnsi="Times New Roman" w:cs="Times New Roman"/>
          <w:sz w:val="24"/>
          <w:szCs w:val="24"/>
        </w:rPr>
      </w:pPr>
      <w:r w:rsidRPr="00A807E5">
        <w:rPr>
          <w:rFonts w:ascii="Times New Roman" w:hAnsi="Times New Roman" w:cs="Times New Roman"/>
          <w:sz w:val="24"/>
          <w:szCs w:val="24"/>
        </w:rPr>
        <w:t>Travnička sahat-kula na Mušali -Travnik</w:t>
      </w:r>
    </w:p>
    <w:p w:rsidR="00463430" w:rsidRDefault="00463430" w:rsidP="00A807E5">
      <w:pPr>
        <w:rPr>
          <w:rFonts w:ascii="Times New Roman" w:hAnsi="Times New Roman" w:cs="Times New Roman"/>
          <w:b/>
          <w:bCs/>
          <w:sz w:val="28"/>
          <w:szCs w:val="28"/>
        </w:rPr>
      </w:pPr>
      <w:r w:rsidRPr="00A807E5">
        <w:rPr>
          <w:rFonts w:ascii="Times New Roman" w:hAnsi="Times New Roman" w:cs="Times New Roman"/>
          <w:b/>
          <w:bCs/>
          <w:sz w:val="28"/>
          <w:szCs w:val="28"/>
        </w:rPr>
        <w:t>M ostovi</w:t>
      </w:r>
    </w:p>
    <w:p w:rsidR="00463430" w:rsidRPr="00A807E5" w:rsidRDefault="00463430" w:rsidP="00A807E5">
      <w:pPr>
        <w:rPr>
          <w:rFonts w:ascii="Times New Roman" w:hAnsi="Times New Roman" w:cs="Times New Roman"/>
          <w:sz w:val="24"/>
          <w:szCs w:val="24"/>
        </w:rPr>
      </w:pPr>
      <w:r>
        <w:rPr>
          <w:rFonts w:ascii="Times New Roman" w:hAnsi="Times New Roman" w:cs="Times New Roman"/>
          <w:sz w:val="24"/>
          <w:szCs w:val="24"/>
        </w:rPr>
        <w:tab/>
      </w:r>
      <w:r w:rsidRPr="00A807E5">
        <w:rPr>
          <w:rFonts w:ascii="Times New Roman" w:hAnsi="Times New Roman" w:cs="Times New Roman"/>
          <w:sz w:val="24"/>
          <w:szCs w:val="24"/>
        </w:rPr>
        <w:t xml:space="preserve">Spomenici, koji su služili prometu i trgovini </w:t>
      </w:r>
      <w:r>
        <w:rPr>
          <w:rFonts w:ascii="Times New Roman" w:hAnsi="Times New Roman" w:cs="Times New Roman"/>
          <w:sz w:val="24"/>
          <w:szCs w:val="24"/>
        </w:rPr>
        <w:t xml:space="preserve">svojom smjelom konstrukcijom i </w:t>
      </w:r>
      <w:r w:rsidRPr="00A807E5">
        <w:rPr>
          <w:rFonts w:ascii="Times New Roman" w:hAnsi="Times New Roman" w:cs="Times New Roman"/>
          <w:sz w:val="24"/>
          <w:szCs w:val="24"/>
        </w:rPr>
        <w:t>arhitekturom, među njima se osobito ističu kameni mostovi</w:t>
      </w:r>
      <w:r>
        <w:rPr>
          <w:rFonts w:ascii="Times New Roman" w:hAnsi="Times New Roman" w:cs="Times New Roman"/>
          <w:sz w:val="24"/>
          <w:szCs w:val="24"/>
        </w:rPr>
        <w:t xml:space="preserve"> ili ćuprije, koji i dan-danas </w:t>
      </w:r>
      <w:r w:rsidRPr="00A807E5">
        <w:rPr>
          <w:rFonts w:ascii="Times New Roman" w:hAnsi="Times New Roman" w:cs="Times New Roman"/>
          <w:sz w:val="24"/>
          <w:szCs w:val="24"/>
        </w:rPr>
        <w:t>postoje na našim rijekama i riječicama. Ti stari turski</w:t>
      </w:r>
      <w:r>
        <w:rPr>
          <w:rFonts w:ascii="Times New Roman" w:hAnsi="Times New Roman" w:cs="Times New Roman"/>
          <w:sz w:val="24"/>
          <w:szCs w:val="24"/>
        </w:rPr>
        <w:t xml:space="preserve"> mostovi građeni su solidno od </w:t>
      </w:r>
      <w:r w:rsidRPr="00A807E5">
        <w:rPr>
          <w:rFonts w:ascii="Times New Roman" w:hAnsi="Times New Roman" w:cs="Times New Roman"/>
          <w:sz w:val="24"/>
          <w:szCs w:val="24"/>
        </w:rPr>
        <w:t>kamena tesanca na jakim pilovima u riječnom koritu i p</w:t>
      </w:r>
      <w:r>
        <w:rPr>
          <w:rFonts w:ascii="Times New Roman" w:hAnsi="Times New Roman" w:cs="Times New Roman"/>
          <w:sz w:val="24"/>
          <w:szCs w:val="24"/>
        </w:rPr>
        <w:t xml:space="preserve">rema sredini su uzdignuti radi </w:t>
      </w:r>
      <w:r w:rsidRPr="00A807E5">
        <w:rPr>
          <w:rFonts w:ascii="Times New Roman" w:hAnsi="Times New Roman" w:cs="Times New Roman"/>
          <w:sz w:val="24"/>
          <w:szCs w:val="24"/>
        </w:rPr>
        <w:t xml:space="preserve">bržeg otjecanja vode sa kolovoza. Na našim prostorima su </w:t>
      </w:r>
      <w:r>
        <w:rPr>
          <w:rFonts w:ascii="Times New Roman" w:hAnsi="Times New Roman" w:cs="Times New Roman"/>
          <w:sz w:val="24"/>
          <w:szCs w:val="24"/>
        </w:rPr>
        <w:t xml:space="preserve">graditelji tih kamenih mostova </w:t>
      </w:r>
      <w:r w:rsidRPr="00A807E5">
        <w:rPr>
          <w:rFonts w:ascii="Times New Roman" w:hAnsi="Times New Roman" w:cs="Times New Roman"/>
          <w:sz w:val="24"/>
          <w:szCs w:val="24"/>
        </w:rPr>
        <w:t>bili iz raznih krajeva, iz Carigrada, Dalmacije, Bosne, Hercegovine i čak Italije. Među tim graditeljima svakako je bio najvještiji i najuzori</w:t>
      </w:r>
      <w:r>
        <w:rPr>
          <w:rFonts w:ascii="Times New Roman" w:hAnsi="Times New Roman" w:cs="Times New Roman"/>
          <w:sz w:val="24"/>
          <w:szCs w:val="24"/>
        </w:rPr>
        <w:t>tiji Kodža Mimar Sinan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koji </w:t>
      </w:r>
      <w:r w:rsidRPr="00A807E5">
        <w:rPr>
          <w:rFonts w:ascii="Times New Roman" w:hAnsi="Times New Roman" w:cs="Times New Roman"/>
          <w:sz w:val="24"/>
          <w:szCs w:val="24"/>
        </w:rPr>
        <w:t xml:space="preserve">je, uostalom, i započeo </w:t>
      </w:r>
      <w:r w:rsidRPr="00A807E5">
        <w:rPr>
          <w:rFonts w:ascii="Times New Roman" w:hAnsi="Times New Roman" w:cs="Times New Roman"/>
          <w:sz w:val="24"/>
          <w:szCs w:val="24"/>
        </w:rPr>
        <w:lastRenderedPageBreak/>
        <w:t>graditeljsku karijeru sličnim poslom,</w:t>
      </w:r>
      <w:r>
        <w:rPr>
          <w:rFonts w:ascii="Times New Roman" w:hAnsi="Times New Roman" w:cs="Times New Roman"/>
          <w:sz w:val="24"/>
          <w:szCs w:val="24"/>
        </w:rPr>
        <w:t xml:space="preserve"> izgradnjom triju velikih lađa </w:t>
      </w:r>
      <w:r w:rsidRPr="00A807E5">
        <w:rPr>
          <w:rFonts w:ascii="Times New Roman" w:hAnsi="Times New Roman" w:cs="Times New Roman"/>
          <w:sz w:val="24"/>
          <w:szCs w:val="24"/>
        </w:rPr>
        <w:t>za prijevoz vojske preko Vanskog jezera u istočnom Anadolu u danima voj</w:t>
      </w:r>
      <w:r>
        <w:rPr>
          <w:rFonts w:ascii="Times New Roman" w:hAnsi="Times New Roman" w:cs="Times New Roman"/>
          <w:sz w:val="24"/>
          <w:szCs w:val="24"/>
        </w:rPr>
        <w:t xml:space="preserve">nog pohoda na </w:t>
      </w:r>
      <w:r w:rsidRPr="00A807E5">
        <w:rPr>
          <w:rFonts w:ascii="Times New Roman" w:hAnsi="Times New Roman" w:cs="Times New Roman"/>
          <w:sz w:val="24"/>
          <w:szCs w:val="24"/>
        </w:rPr>
        <w:t>Perziju. Pojedini kameni mostovi turskog perioda ističu s</w:t>
      </w:r>
      <w:r>
        <w:rPr>
          <w:rFonts w:ascii="Times New Roman" w:hAnsi="Times New Roman" w:cs="Times New Roman"/>
          <w:sz w:val="24"/>
          <w:szCs w:val="24"/>
        </w:rPr>
        <w:t xml:space="preserve">e pravim majstorskim oblikom i </w:t>
      </w:r>
      <w:r w:rsidRPr="00A807E5">
        <w:rPr>
          <w:rFonts w:ascii="Times New Roman" w:hAnsi="Times New Roman" w:cs="Times New Roman"/>
          <w:sz w:val="24"/>
          <w:szCs w:val="24"/>
        </w:rPr>
        <w:t>izradom. Takva je jednolučna Kozja ćuprija na Mi</w:t>
      </w:r>
      <w:r>
        <w:rPr>
          <w:rFonts w:ascii="Times New Roman" w:hAnsi="Times New Roman" w:cs="Times New Roman"/>
          <w:sz w:val="24"/>
          <w:szCs w:val="24"/>
        </w:rPr>
        <w:t xml:space="preserve">ljacki niže Sarajeva na starom </w:t>
      </w:r>
      <w:r w:rsidRPr="00A807E5">
        <w:rPr>
          <w:rFonts w:ascii="Times New Roman" w:hAnsi="Times New Roman" w:cs="Times New Roman"/>
          <w:sz w:val="24"/>
          <w:szCs w:val="24"/>
        </w:rPr>
        <w:t>Carigradskom drumu, koja i danas stoji gore potpuno očuvana i koje nam j</w:t>
      </w:r>
      <w:r>
        <w:rPr>
          <w:rFonts w:ascii="Times New Roman" w:hAnsi="Times New Roman" w:cs="Times New Roman"/>
          <w:sz w:val="24"/>
          <w:szCs w:val="24"/>
        </w:rPr>
        <w:t xml:space="preserve">e prvi poznati </w:t>
      </w:r>
      <w:r w:rsidRPr="00A807E5">
        <w:rPr>
          <w:rFonts w:ascii="Times New Roman" w:hAnsi="Times New Roman" w:cs="Times New Roman"/>
          <w:sz w:val="24"/>
          <w:szCs w:val="24"/>
        </w:rPr>
        <w:t>spomen sačuvao mletački putopisac Katarina Ze</w:t>
      </w:r>
      <w:r>
        <w:rPr>
          <w:rFonts w:ascii="Times New Roman" w:hAnsi="Times New Roman" w:cs="Times New Roman"/>
          <w:sz w:val="24"/>
          <w:szCs w:val="24"/>
        </w:rPr>
        <w:t xml:space="preserve">no 1550. godine. Vrijedna je i </w:t>
      </w:r>
      <w:r w:rsidRPr="00A807E5">
        <w:rPr>
          <w:rFonts w:ascii="Times New Roman" w:hAnsi="Times New Roman" w:cs="Times New Roman"/>
          <w:sz w:val="24"/>
          <w:szCs w:val="24"/>
        </w:rPr>
        <w:t>Šeherčehajina ili Šeherija ćuprija u Sarajevu koja je pr</w:t>
      </w:r>
      <w:r>
        <w:rPr>
          <w:rFonts w:ascii="Times New Roman" w:hAnsi="Times New Roman" w:cs="Times New Roman"/>
          <w:sz w:val="24"/>
          <w:szCs w:val="24"/>
        </w:rPr>
        <w:t xml:space="preserve">emostila Miljacku sa pet okana </w:t>
      </w:r>
      <w:r w:rsidRPr="00A807E5">
        <w:rPr>
          <w:rFonts w:ascii="Times New Roman" w:hAnsi="Times New Roman" w:cs="Times New Roman"/>
          <w:sz w:val="24"/>
          <w:szCs w:val="24"/>
        </w:rPr>
        <w:t>(danas ih ima četiri, a peto, ona na lijevoj obali, zasuto je 1897. godine), i koju jesagradio Šeherčehaja (načelnik grada) Hadži Husejn 1620.</w:t>
      </w:r>
      <w:r>
        <w:rPr>
          <w:rFonts w:ascii="Times New Roman" w:hAnsi="Times New Roman" w:cs="Times New Roman"/>
          <w:sz w:val="24"/>
          <w:szCs w:val="24"/>
        </w:rPr>
        <w:t xml:space="preserve"> godine. Njoj je i po obliku i </w:t>
      </w:r>
      <w:r w:rsidRPr="00A807E5">
        <w:rPr>
          <w:rFonts w:ascii="Times New Roman" w:hAnsi="Times New Roman" w:cs="Times New Roman"/>
          <w:sz w:val="24"/>
          <w:szCs w:val="24"/>
        </w:rPr>
        <w:t>po umjetničkoj izradi slična, dalje, današnja Latinska ćuprija s</w:t>
      </w:r>
      <w:r>
        <w:rPr>
          <w:rFonts w:ascii="Times New Roman" w:hAnsi="Times New Roman" w:cs="Times New Roman"/>
          <w:sz w:val="24"/>
          <w:szCs w:val="24"/>
        </w:rPr>
        <w:t xml:space="preserve"> četiri okna na istoj rijeci i </w:t>
      </w:r>
      <w:r w:rsidRPr="00A807E5">
        <w:rPr>
          <w:rFonts w:ascii="Times New Roman" w:hAnsi="Times New Roman" w:cs="Times New Roman"/>
          <w:sz w:val="24"/>
          <w:szCs w:val="24"/>
        </w:rPr>
        <w:t>u istom mjestu. Sagrađena je 1798. godine troškom sarajevskog</w:t>
      </w:r>
      <w:r>
        <w:rPr>
          <w:rFonts w:ascii="Times New Roman" w:hAnsi="Times New Roman" w:cs="Times New Roman"/>
          <w:sz w:val="24"/>
          <w:szCs w:val="24"/>
        </w:rPr>
        <w:t xml:space="preserve"> trgovca Abulahage </w:t>
      </w:r>
      <w:r w:rsidRPr="00A807E5">
        <w:rPr>
          <w:rFonts w:ascii="Times New Roman" w:hAnsi="Times New Roman" w:cs="Times New Roman"/>
          <w:sz w:val="24"/>
          <w:szCs w:val="24"/>
        </w:rPr>
        <w:t>Brige, koji je u tu svrhu pred svoju smrt oporukom o</w:t>
      </w:r>
      <w:r>
        <w:rPr>
          <w:rFonts w:ascii="Times New Roman" w:hAnsi="Times New Roman" w:cs="Times New Roman"/>
          <w:sz w:val="24"/>
          <w:szCs w:val="24"/>
        </w:rPr>
        <w:t xml:space="preserve">stavio trećinu svoga imetka za </w:t>
      </w:r>
      <w:r w:rsidRPr="00A807E5">
        <w:rPr>
          <w:rFonts w:ascii="Times New Roman" w:hAnsi="Times New Roman" w:cs="Times New Roman"/>
          <w:sz w:val="24"/>
          <w:szCs w:val="24"/>
        </w:rPr>
        <w:t xml:space="preserve">izgradnju toga mosta pozvan je iz Ljubinja neimar Risto </w:t>
      </w:r>
      <w:r>
        <w:rPr>
          <w:rFonts w:ascii="Times New Roman" w:hAnsi="Times New Roman" w:cs="Times New Roman"/>
          <w:sz w:val="24"/>
          <w:szCs w:val="24"/>
        </w:rPr>
        <w:t xml:space="preserve">i njegovih 20 majstora. Risto, </w:t>
      </w:r>
      <w:r w:rsidRPr="00A807E5">
        <w:rPr>
          <w:rFonts w:ascii="Times New Roman" w:hAnsi="Times New Roman" w:cs="Times New Roman"/>
          <w:sz w:val="24"/>
          <w:szCs w:val="24"/>
        </w:rPr>
        <w:t>međutim, nije došao i gradnju je izveo neimar Jovan za 76 dana s</w:t>
      </w:r>
      <w:r>
        <w:rPr>
          <w:rFonts w:ascii="Times New Roman" w:hAnsi="Times New Roman" w:cs="Times New Roman"/>
          <w:sz w:val="24"/>
          <w:szCs w:val="24"/>
        </w:rPr>
        <w:t xml:space="preserve"> klesarima Grgom, </w:t>
      </w:r>
      <w:r w:rsidRPr="00A807E5">
        <w:rPr>
          <w:rFonts w:ascii="Times New Roman" w:hAnsi="Times New Roman" w:cs="Times New Roman"/>
          <w:sz w:val="24"/>
          <w:szCs w:val="24"/>
        </w:rPr>
        <w:t xml:space="preserve">Trifkom i Ahmedom i brojnim zidarima. Iz 16. stoljeća je vrijedan i most u Žepi nariječici Žepi, ćuprija na rijeci Bosni u Sarajevskom polju </w:t>
      </w:r>
      <w:r>
        <w:rPr>
          <w:rFonts w:ascii="Times New Roman" w:hAnsi="Times New Roman" w:cs="Times New Roman"/>
          <w:sz w:val="24"/>
          <w:szCs w:val="24"/>
        </w:rPr>
        <w:t xml:space="preserve">na Trebišnjici kod Trebinja je </w:t>
      </w:r>
      <w:r w:rsidRPr="00A807E5">
        <w:rPr>
          <w:rFonts w:ascii="Times New Roman" w:hAnsi="Times New Roman" w:cs="Times New Roman"/>
          <w:sz w:val="24"/>
          <w:szCs w:val="24"/>
        </w:rPr>
        <w:t>bio Arslanagića most, na njemu je se nalazila i kapi-kula, na ri</w:t>
      </w:r>
      <w:r>
        <w:rPr>
          <w:rFonts w:ascii="Times New Roman" w:hAnsi="Times New Roman" w:cs="Times New Roman"/>
          <w:sz w:val="24"/>
          <w:szCs w:val="24"/>
        </w:rPr>
        <w:t xml:space="preserve">jeci Buni u Hercegovini je </w:t>
      </w:r>
      <w:r w:rsidRPr="00A807E5">
        <w:rPr>
          <w:rFonts w:ascii="Times New Roman" w:hAnsi="Times New Roman" w:cs="Times New Roman"/>
          <w:sz w:val="24"/>
          <w:szCs w:val="24"/>
        </w:rPr>
        <w:t>ih bilo i sa više okana. No, pored svih ovih mostova najvrijedniji i najčuveniji su Stari</w:t>
      </w:r>
      <w:r>
        <w:rPr>
          <w:rFonts w:ascii="Times New Roman" w:hAnsi="Times New Roman" w:cs="Times New Roman"/>
          <w:sz w:val="24"/>
          <w:szCs w:val="24"/>
        </w:rPr>
        <w:t xml:space="preserve"> </w:t>
      </w:r>
      <w:r w:rsidRPr="00A807E5">
        <w:rPr>
          <w:rFonts w:ascii="Times New Roman" w:hAnsi="Times New Roman" w:cs="Times New Roman"/>
          <w:sz w:val="24"/>
          <w:szCs w:val="24"/>
        </w:rPr>
        <w:t>most u Mostaru i čuvena ćuprija Mehmed-paše Sokolov</w:t>
      </w:r>
      <w:r>
        <w:rPr>
          <w:rFonts w:ascii="Times New Roman" w:hAnsi="Times New Roman" w:cs="Times New Roman"/>
          <w:sz w:val="24"/>
          <w:szCs w:val="24"/>
        </w:rPr>
        <w:t xml:space="preserve">ića u Višegradu. Ova dva mosta </w:t>
      </w:r>
      <w:r w:rsidRPr="00A807E5">
        <w:rPr>
          <w:rFonts w:ascii="Times New Roman" w:hAnsi="Times New Roman" w:cs="Times New Roman"/>
          <w:sz w:val="24"/>
          <w:szCs w:val="24"/>
        </w:rPr>
        <w:t>opjevana su u oduljim narodnim pjesmama. Stari most u M</w:t>
      </w:r>
      <w:r>
        <w:rPr>
          <w:rFonts w:ascii="Times New Roman" w:hAnsi="Times New Roman" w:cs="Times New Roman"/>
          <w:sz w:val="24"/>
          <w:szCs w:val="24"/>
        </w:rPr>
        <w:t xml:space="preserve">ostaru premostio je korito </w:t>
      </w:r>
      <w:r w:rsidRPr="00A807E5">
        <w:rPr>
          <w:rFonts w:ascii="Times New Roman" w:hAnsi="Times New Roman" w:cs="Times New Roman"/>
          <w:sz w:val="24"/>
          <w:szCs w:val="24"/>
        </w:rPr>
        <w:t>široke Neretve jednim jedinim smijelim lukom, kojega ra</w:t>
      </w:r>
      <w:r>
        <w:rPr>
          <w:rFonts w:ascii="Times New Roman" w:hAnsi="Times New Roman" w:cs="Times New Roman"/>
          <w:sz w:val="24"/>
          <w:szCs w:val="24"/>
        </w:rPr>
        <w:t xml:space="preserve">spon iznosi 29,40 metara. Most </w:t>
      </w:r>
      <w:r w:rsidRPr="00A807E5">
        <w:rPr>
          <w:rFonts w:ascii="Times New Roman" w:hAnsi="Times New Roman" w:cs="Times New Roman"/>
          <w:sz w:val="24"/>
          <w:szCs w:val="24"/>
        </w:rPr>
        <w:t>je visok nad razinom vode upravo 21 metar, a širin</w:t>
      </w:r>
      <w:r>
        <w:rPr>
          <w:rFonts w:ascii="Times New Roman" w:hAnsi="Times New Roman" w:cs="Times New Roman"/>
          <w:sz w:val="24"/>
          <w:szCs w:val="24"/>
        </w:rPr>
        <w:t xml:space="preserve">a mu je 4,30 metara. Građen je </w:t>
      </w:r>
      <w:r w:rsidRPr="00A807E5">
        <w:rPr>
          <w:rFonts w:ascii="Times New Roman" w:hAnsi="Times New Roman" w:cs="Times New Roman"/>
          <w:sz w:val="24"/>
          <w:szCs w:val="24"/>
        </w:rPr>
        <w:t>hidžretske godine 974., a to odgovara našoj 1566/67. godini</w:t>
      </w:r>
      <w:r>
        <w:rPr>
          <w:rFonts w:ascii="Times New Roman" w:hAnsi="Times New Roman" w:cs="Times New Roman"/>
          <w:sz w:val="24"/>
          <w:szCs w:val="24"/>
        </w:rPr>
        <w:t xml:space="preserve">. Graditelj mu je turski </w:t>
      </w:r>
      <w:r w:rsidRPr="00A807E5">
        <w:rPr>
          <w:rFonts w:ascii="Times New Roman" w:hAnsi="Times New Roman" w:cs="Times New Roman"/>
          <w:sz w:val="24"/>
          <w:szCs w:val="24"/>
        </w:rPr>
        <w:t xml:space="preserve">neimar Hajrudin iz škole Kodža Mimara Sinana. </w:t>
      </w:r>
    </w:p>
    <w:p w:rsidR="00463430" w:rsidRDefault="00463430" w:rsidP="001616C2">
      <w:pPr>
        <w:rPr>
          <w:rFonts w:ascii="Times New Roman" w:hAnsi="Times New Roman" w:cs="Times New Roman"/>
          <w:sz w:val="24"/>
          <w:szCs w:val="24"/>
        </w:rPr>
      </w:pPr>
      <w:r w:rsidRPr="00A807E5">
        <w:rPr>
          <w:rFonts w:ascii="Times New Roman" w:hAnsi="Times New Roman" w:cs="Times New Roman"/>
          <w:sz w:val="24"/>
          <w:szCs w:val="24"/>
        </w:rPr>
        <w:t>Sokolovićev most u Višegradu premostio je brzu Drinu s jedanaest šiljastih lukova u ukupnoj dužini 179,43 m. Graditelj ovoga Sokolov</w:t>
      </w:r>
      <w:r>
        <w:rPr>
          <w:rFonts w:ascii="Times New Roman" w:hAnsi="Times New Roman" w:cs="Times New Roman"/>
          <w:sz w:val="24"/>
          <w:szCs w:val="24"/>
        </w:rPr>
        <w:t xml:space="preserve">ićeva mosta bio je Kodža Mimar </w:t>
      </w:r>
      <w:r w:rsidRPr="00A807E5">
        <w:rPr>
          <w:rFonts w:ascii="Times New Roman" w:hAnsi="Times New Roman" w:cs="Times New Roman"/>
          <w:sz w:val="24"/>
          <w:szCs w:val="24"/>
        </w:rPr>
        <w:t>Sinan, to nam pokazuje i pisani podatak u Popisu gra</w:t>
      </w:r>
      <w:r>
        <w:rPr>
          <w:rFonts w:ascii="Times New Roman" w:hAnsi="Times New Roman" w:cs="Times New Roman"/>
          <w:sz w:val="24"/>
          <w:szCs w:val="24"/>
        </w:rPr>
        <w:t xml:space="preserve">đevina. Vrijeme građenja ovoga </w:t>
      </w:r>
      <w:r w:rsidRPr="00A807E5">
        <w:rPr>
          <w:rFonts w:ascii="Times New Roman" w:hAnsi="Times New Roman" w:cs="Times New Roman"/>
          <w:sz w:val="24"/>
          <w:szCs w:val="24"/>
        </w:rPr>
        <w:t>mosta pokazuju dva natpisa, po jednom je to 979. hidžretska godina (1571/72).</w:t>
      </w:r>
    </w:p>
    <w:p w:rsidR="00463430" w:rsidRDefault="00463430" w:rsidP="001616C2">
      <w:pPr>
        <w:rPr>
          <w:rFonts w:ascii="Times New Roman" w:hAnsi="Times New Roman" w:cs="Times New Roman"/>
          <w:b/>
          <w:bCs/>
          <w:sz w:val="28"/>
          <w:szCs w:val="28"/>
        </w:rPr>
      </w:pPr>
      <w:r w:rsidRPr="001616C2">
        <w:rPr>
          <w:rFonts w:ascii="Times New Roman" w:hAnsi="Times New Roman" w:cs="Times New Roman"/>
          <w:b/>
          <w:bCs/>
          <w:sz w:val="28"/>
          <w:szCs w:val="28"/>
        </w:rPr>
        <w:t xml:space="preserve">Memorijalna arhitektura </w:t>
      </w:r>
    </w:p>
    <w:p w:rsidR="00463430" w:rsidRDefault="00463430" w:rsidP="001616C2">
      <w:pPr>
        <w:rPr>
          <w:rFonts w:ascii="Times New Roman" w:hAnsi="Times New Roman" w:cs="Times New Roman"/>
          <w:sz w:val="24"/>
          <w:szCs w:val="24"/>
        </w:rPr>
      </w:pPr>
      <w:r>
        <w:rPr>
          <w:rFonts w:ascii="Times New Roman" w:hAnsi="Times New Roman" w:cs="Times New Roman"/>
          <w:sz w:val="24"/>
          <w:szCs w:val="24"/>
        </w:rPr>
        <w:tab/>
      </w:r>
      <w:r w:rsidRPr="001616C2">
        <w:rPr>
          <w:rFonts w:ascii="Times New Roman" w:hAnsi="Times New Roman" w:cs="Times New Roman"/>
          <w:sz w:val="24"/>
          <w:szCs w:val="24"/>
        </w:rPr>
        <w:t>Muslimanski nadgrobni spomenici čine brojnu i vrlo vrijednu vrstu spom</w:t>
      </w:r>
      <w:r>
        <w:rPr>
          <w:rFonts w:ascii="Times New Roman" w:hAnsi="Times New Roman" w:cs="Times New Roman"/>
          <w:sz w:val="24"/>
          <w:szCs w:val="24"/>
        </w:rPr>
        <w:t xml:space="preserve">enika orijentalne </w:t>
      </w:r>
      <w:r w:rsidRPr="001616C2">
        <w:rPr>
          <w:rFonts w:ascii="Times New Roman" w:hAnsi="Times New Roman" w:cs="Times New Roman"/>
          <w:sz w:val="24"/>
          <w:szCs w:val="24"/>
        </w:rPr>
        <w:t>arhitekture u Bosni i Hercegovini. Najčešće su to sniježno bij</w:t>
      </w:r>
      <w:r>
        <w:rPr>
          <w:rFonts w:ascii="Times New Roman" w:hAnsi="Times New Roman" w:cs="Times New Roman"/>
          <w:sz w:val="24"/>
          <w:szCs w:val="24"/>
        </w:rPr>
        <w:t xml:space="preserve">eli kameni nišani ili bašluci, </w:t>
      </w:r>
      <w:r w:rsidRPr="001616C2">
        <w:rPr>
          <w:rFonts w:ascii="Times New Roman" w:hAnsi="Times New Roman" w:cs="Times New Roman"/>
          <w:sz w:val="24"/>
          <w:szCs w:val="24"/>
        </w:rPr>
        <w:t>potom kameni oklopi, kubure i mnogovrsni mauzoleji</w:t>
      </w:r>
      <w:r>
        <w:rPr>
          <w:rFonts w:ascii="Times New Roman" w:hAnsi="Times New Roman" w:cs="Times New Roman"/>
          <w:sz w:val="24"/>
          <w:szCs w:val="24"/>
        </w:rPr>
        <w:t xml:space="preserve"> ili tzv. turbeta. Ljepota tih </w:t>
      </w:r>
      <w:r w:rsidRPr="001616C2">
        <w:rPr>
          <w:rFonts w:ascii="Times New Roman" w:hAnsi="Times New Roman" w:cs="Times New Roman"/>
          <w:sz w:val="24"/>
          <w:szCs w:val="24"/>
        </w:rPr>
        <w:t>spomenika ogleda se uglavnom u dotjeranim oblicima, klesarsko</w:t>
      </w:r>
      <w:r>
        <w:rPr>
          <w:rFonts w:ascii="Times New Roman" w:hAnsi="Times New Roman" w:cs="Times New Roman"/>
          <w:sz w:val="24"/>
          <w:szCs w:val="24"/>
        </w:rPr>
        <w:t xml:space="preserve">j tehnici i širokoj i </w:t>
      </w:r>
      <w:r w:rsidRPr="001616C2">
        <w:rPr>
          <w:rFonts w:ascii="Times New Roman" w:hAnsi="Times New Roman" w:cs="Times New Roman"/>
          <w:sz w:val="24"/>
          <w:szCs w:val="24"/>
        </w:rPr>
        <w:t>bujnoj konbinatorici ornamenta. Muslimanska groblj</w:t>
      </w:r>
      <w:r>
        <w:rPr>
          <w:rFonts w:ascii="Times New Roman" w:hAnsi="Times New Roman" w:cs="Times New Roman"/>
          <w:sz w:val="24"/>
          <w:szCs w:val="24"/>
        </w:rPr>
        <w:t xml:space="preserve">a su oduvijek bila smještena u </w:t>
      </w:r>
      <w:r w:rsidRPr="001616C2">
        <w:rPr>
          <w:rFonts w:ascii="Times New Roman" w:hAnsi="Times New Roman" w:cs="Times New Roman"/>
          <w:sz w:val="24"/>
          <w:szCs w:val="24"/>
        </w:rPr>
        <w:t xml:space="preserve">samim sredinama naseobina. Zbog sjećanja na mrtve i </w:t>
      </w:r>
      <w:r>
        <w:rPr>
          <w:rFonts w:ascii="Times New Roman" w:hAnsi="Times New Roman" w:cs="Times New Roman"/>
          <w:sz w:val="24"/>
          <w:szCs w:val="24"/>
        </w:rPr>
        <w:t xml:space="preserve">zbog posjećivanja muslimanskih </w:t>
      </w:r>
      <w:r w:rsidRPr="001616C2">
        <w:rPr>
          <w:rFonts w:ascii="Times New Roman" w:hAnsi="Times New Roman" w:cs="Times New Roman"/>
          <w:sz w:val="24"/>
          <w:szCs w:val="24"/>
        </w:rPr>
        <w:t>groblja, radi poklanjanja Fatihe mrtvima, ta groblja su se nalazila</w:t>
      </w:r>
      <w:r>
        <w:rPr>
          <w:rFonts w:ascii="Times New Roman" w:hAnsi="Times New Roman" w:cs="Times New Roman"/>
          <w:sz w:val="24"/>
          <w:szCs w:val="24"/>
        </w:rPr>
        <w:t xml:space="preserve"> ondje gdje se kreću </w:t>
      </w:r>
      <w:r w:rsidRPr="001616C2">
        <w:rPr>
          <w:rFonts w:ascii="Times New Roman" w:hAnsi="Times New Roman" w:cs="Times New Roman"/>
          <w:sz w:val="24"/>
          <w:szCs w:val="24"/>
        </w:rPr>
        <w:t>ljudi i to uz džamije, prometnije puteve, čak i uz sam</w:t>
      </w:r>
      <w:r>
        <w:rPr>
          <w:rFonts w:ascii="Times New Roman" w:hAnsi="Times New Roman" w:cs="Times New Roman"/>
          <w:sz w:val="24"/>
          <w:szCs w:val="24"/>
        </w:rPr>
        <w:t xml:space="preserve">e kuće – usred života čovjeka. </w:t>
      </w:r>
      <w:r w:rsidRPr="001616C2">
        <w:rPr>
          <w:rFonts w:ascii="Times New Roman" w:hAnsi="Times New Roman" w:cs="Times New Roman"/>
          <w:sz w:val="24"/>
          <w:szCs w:val="24"/>
        </w:rPr>
        <w:t>'' Pojedini spomenici – veli arhitekt Josef Pospišli u čla</w:t>
      </w:r>
      <w:r>
        <w:rPr>
          <w:rFonts w:ascii="Times New Roman" w:hAnsi="Times New Roman" w:cs="Times New Roman"/>
          <w:sz w:val="24"/>
          <w:szCs w:val="24"/>
        </w:rPr>
        <w:t xml:space="preserve">nku o muslimanskim grobljima u </w:t>
      </w:r>
      <w:r w:rsidRPr="001616C2">
        <w:rPr>
          <w:rFonts w:ascii="Times New Roman" w:hAnsi="Times New Roman" w:cs="Times New Roman"/>
          <w:sz w:val="24"/>
          <w:szCs w:val="24"/>
        </w:rPr>
        <w:t>Bosni – čine se na prvi pogled tako slični, da čovjek pomis</w:t>
      </w:r>
      <w:r>
        <w:rPr>
          <w:rFonts w:ascii="Times New Roman" w:hAnsi="Times New Roman" w:cs="Times New Roman"/>
          <w:sz w:val="24"/>
          <w:szCs w:val="24"/>
        </w:rPr>
        <w:t xml:space="preserve">li, kako su jednaki... Tek kad </w:t>
      </w:r>
      <w:r w:rsidRPr="001616C2">
        <w:rPr>
          <w:rFonts w:ascii="Times New Roman" w:hAnsi="Times New Roman" w:cs="Times New Roman"/>
          <w:sz w:val="24"/>
          <w:szCs w:val="24"/>
        </w:rPr>
        <w:t>ih izbliza promotrimo, otkrivamo razlike, koje su upravo</w:t>
      </w:r>
      <w:r>
        <w:rPr>
          <w:rFonts w:ascii="Times New Roman" w:hAnsi="Times New Roman" w:cs="Times New Roman"/>
          <w:sz w:val="24"/>
          <w:szCs w:val="24"/>
        </w:rPr>
        <w:t xml:space="preserve"> tolike, da oni svi zajedno ne </w:t>
      </w:r>
      <w:r w:rsidRPr="001616C2">
        <w:rPr>
          <w:rFonts w:ascii="Times New Roman" w:hAnsi="Times New Roman" w:cs="Times New Roman"/>
          <w:sz w:val="24"/>
          <w:szCs w:val="24"/>
        </w:rPr>
        <w:t>budu dosadno jednolični.''</w:t>
      </w:r>
    </w:p>
    <w:p w:rsidR="00463430" w:rsidRDefault="00463430" w:rsidP="001616C2">
      <w:pPr>
        <w:rPr>
          <w:rFonts w:ascii="Times New Roman" w:hAnsi="Times New Roman" w:cs="Times New Roman"/>
          <w:sz w:val="24"/>
          <w:szCs w:val="24"/>
        </w:rPr>
      </w:pPr>
      <w:r w:rsidRPr="001616C2">
        <w:rPr>
          <w:rFonts w:ascii="Times New Roman" w:hAnsi="Times New Roman" w:cs="Times New Roman"/>
          <w:b/>
          <w:bCs/>
          <w:sz w:val="24"/>
          <w:szCs w:val="24"/>
        </w:rPr>
        <w:lastRenderedPageBreak/>
        <w:t>Nišani:</w:t>
      </w:r>
      <w:r w:rsidRPr="001616C2">
        <w:rPr>
          <w:rFonts w:ascii="Times New Roman" w:hAnsi="Times New Roman" w:cs="Times New Roman"/>
          <w:sz w:val="24"/>
          <w:szCs w:val="24"/>
        </w:rPr>
        <w:t xml:space="preserve"> su kameni stupci različitih veličina i oblika. Obično po dva njih obilježavaju grob, jedan više glave, a drugi niže nogu, na grobu često</w:t>
      </w:r>
      <w:r>
        <w:rPr>
          <w:rFonts w:ascii="Times New Roman" w:hAnsi="Times New Roman" w:cs="Times New Roman"/>
          <w:sz w:val="24"/>
          <w:szCs w:val="24"/>
        </w:rPr>
        <w:t xml:space="preserve"> stoje sami ili sa santračem i </w:t>
      </w:r>
      <w:r w:rsidRPr="001616C2">
        <w:rPr>
          <w:rFonts w:ascii="Times New Roman" w:hAnsi="Times New Roman" w:cs="Times New Roman"/>
          <w:sz w:val="24"/>
          <w:szCs w:val="24"/>
        </w:rPr>
        <w:t>duguljastim tesancima, koji prave rub groba u obliku četverokuta. Nišani su bili različitih oblika i veličina, a kamen od kojeg su klesani, bio je najčešće vapnenac, siga ili aragonit i adezitin tuf zelene boje. Pore</w:t>
      </w:r>
      <w:r>
        <w:rPr>
          <w:rFonts w:ascii="Times New Roman" w:hAnsi="Times New Roman" w:cs="Times New Roman"/>
          <w:sz w:val="24"/>
          <w:szCs w:val="24"/>
        </w:rPr>
        <w:t xml:space="preserve">d ovih se ponekad pojavljuju i </w:t>
      </w:r>
      <w:r w:rsidRPr="001616C2">
        <w:rPr>
          <w:rFonts w:ascii="Times New Roman" w:hAnsi="Times New Roman" w:cs="Times New Roman"/>
          <w:sz w:val="24"/>
          <w:szCs w:val="24"/>
        </w:rPr>
        <w:t>glaukonitski lapor, zeleni diabaz i makedonski bijeli m</w:t>
      </w:r>
      <w:r>
        <w:rPr>
          <w:rFonts w:ascii="Times New Roman" w:hAnsi="Times New Roman" w:cs="Times New Roman"/>
          <w:sz w:val="24"/>
          <w:szCs w:val="24"/>
        </w:rPr>
        <w:t xml:space="preserve">ramor, ali se ovaj zadnji nije </w:t>
      </w:r>
      <w:r w:rsidRPr="001616C2">
        <w:rPr>
          <w:rFonts w:ascii="Times New Roman" w:hAnsi="Times New Roman" w:cs="Times New Roman"/>
          <w:sz w:val="24"/>
          <w:szCs w:val="24"/>
        </w:rPr>
        <w:t>klesao u Bosni, nego je obrađen uvežen.</w:t>
      </w:r>
      <w:r w:rsidRPr="001616C2">
        <w:t xml:space="preserve"> </w:t>
      </w:r>
      <w:r w:rsidRPr="001616C2">
        <w:rPr>
          <w:rFonts w:ascii="Times New Roman" w:hAnsi="Times New Roman" w:cs="Times New Roman"/>
          <w:sz w:val="24"/>
          <w:szCs w:val="24"/>
        </w:rPr>
        <w:t xml:space="preserve">Najveći poznati nišan u Bosni je nišan na grobu Omerage Bašića kod Bašića mosta na putu između Glamoča i Livna, iz 1798. godine. Visok je </w:t>
      </w:r>
      <w:r>
        <w:rPr>
          <w:rFonts w:ascii="Times New Roman" w:hAnsi="Times New Roman" w:cs="Times New Roman"/>
          <w:sz w:val="24"/>
          <w:szCs w:val="24"/>
        </w:rPr>
        <w:t xml:space="preserve">4,7 m, a upravo mu je toliki i </w:t>
      </w:r>
      <w:r w:rsidRPr="001616C2">
        <w:rPr>
          <w:rFonts w:ascii="Times New Roman" w:hAnsi="Times New Roman" w:cs="Times New Roman"/>
          <w:sz w:val="24"/>
          <w:szCs w:val="24"/>
        </w:rPr>
        <w:t>opseg turbana. Kada su se četrdeset godina prošloga v</w:t>
      </w:r>
      <w:r>
        <w:rPr>
          <w:rFonts w:ascii="Times New Roman" w:hAnsi="Times New Roman" w:cs="Times New Roman"/>
          <w:sz w:val="24"/>
          <w:szCs w:val="24"/>
        </w:rPr>
        <w:t xml:space="preserve">ijeka u Bosni počele provoditi </w:t>
      </w:r>
      <w:r w:rsidRPr="001616C2">
        <w:rPr>
          <w:rFonts w:ascii="Times New Roman" w:hAnsi="Times New Roman" w:cs="Times New Roman"/>
          <w:sz w:val="24"/>
          <w:szCs w:val="24"/>
        </w:rPr>
        <w:t>vojne reforme, turski vojnici i ostali građani, osim</w:t>
      </w:r>
      <w:r>
        <w:rPr>
          <w:rFonts w:ascii="Times New Roman" w:hAnsi="Times New Roman" w:cs="Times New Roman"/>
          <w:sz w:val="24"/>
          <w:szCs w:val="24"/>
        </w:rPr>
        <w:t xml:space="preserve"> svečenstva, po tim reformama, </w:t>
      </w:r>
      <w:r w:rsidRPr="001616C2">
        <w:rPr>
          <w:rFonts w:ascii="Times New Roman" w:hAnsi="Times New Roman" w:cs="Times New Roman"/>
          <w:sz w:val="24"/>
          <w:szCs w:val="24"/>
        </w:rPr>
        <w:t>umjesto turbana nose od 1832. godine fesove, a oblik ove</w:t>
      </w:r>
      <w:r>
        <w:rPr>
          <w:rFonts w:ascii="Times New Roman" w:hAnsi="Times New Roman" w:cs="Times New Roman"/>
          <w:sz w:val="24"/>
          <w:szCs w:val="24"/>
        </w:rPr>
        <w:t xml:space="preserve"> kape počinje se javljati i na </w:t>
      </w:r>
      <w:r w:rsidRPr="001616C2">
        <w:rPr>
          <w:rFonts w:ascii="Times New Roman" w:hAnsi="Times New Roman" w:cs="Times New Roman"/>
          <w:sz w:val="24"/>
          <w:szCs w:val="24"/>
        </w:rPr>
        <w:t>nišanima. Takođe je zanimljiva i pojava interpretacije pokojnikova zanimanja, koje s</w:t>
      </w:r>
      <w:r>
        <w:rPr>
          <w:rFonts w:ascii="Times New Roman" w:hAnsi="Times New Roman" w:cs="Times New Roman"/>
          <w:sz w:val="24"/>
          <w:szCs w:val="24"/>
        </w:rPr>
        <w:t xml:space="preserve">e </w:t>
      </w:r>
      <w:r w:rsidRPr="001616C2">
        <w:rPr>
          <w:rFonts w:ascii="Times New Roman" w:hAnsi="Times New Roman" w:cs="Times New Roman"/>
          <w:sz w:val="24"/>
          <w:szCs w:val="24"/>
        </w:rPr>
        <w:t>izvodilo raznim oblicima turbana.</w:t>
      </w:r>
    </w:p>
    <w:p w:rsidR="00463430" w:rsidRPr="001616C2" w:rsidRDefault="00463430" w:rsidP="001616C2">
      <w:pPr>
        <w:rPr>
          <w:rFonts w:ascii="Times New Roman" w:hAnsi="Times New Roman" w:cs="Times New Roman"/>
          <w:sz w:val="24"/>
          <w:szCs w:val="24"/>
        </w:rPr>
      </w:pPr>
      <w:r w:rsidRPr="001616C2">
        <w:rPr>
          <w:rFonts w:ascii="Times New Roman" w:hAnsi="Times New Roman" w:cs="Times New Roman"/>
          <w:b/>
          <w:bCs/>
          <w:sz w:val="24"/>
          <w:szCs w:val="24"/>
        </w:rPr>
        <w:t>Turbeta ili mauzoleji</w:t>
      </w:r>
      <w:r>
        <w:rPr>
          <w:rFonts w:ascii="Times New Roman" w:hAnsi="Times New Roman" w:cs="Times New Roman"/>
          <w:sz w:val="24"/>
          <w:szCs w:val="24"/>
        </w:rPr>
        <w:t>:</w:t>
      </w:r>
      <w:r w:rsidRPr="001616C2">
        <w:rPr>
          <w:rFonts w:ascii="Times New Roman" w:hAnsi="Times New Roman" w:cs="Times New Roman"/>
          <w:sz w:val="24"/>
          <w:szCs w:val="24"/>
        </w:rPr>
        <w:t xml:space="preserve"> su uglavnom podizana nad grobovima paša, šehova i drugih imućnijih i istaknutih osoba. Pojedine su gradili pojednci</w:t>
      </w:r>
      <w:r>
        <w:rPr>
          <w:rFonts w:ascii="Times New Roman" w:hAnsi="Times New Roman" w:cs="Times New Roman"/>
          <w:sz w:val="24"/>
          <w:szCs w:val="24"/>
        </w:rPr>
        <w:t xml:space="preserve"> sami za sebe, a druge su opet </w:t>
      </w:r>
      <w:r w:rsidRPr="001616C2">
        <w:rPr>
          <w:rFonts w:ascii="Times New Roman" w:hAnsi="Times New Roman" w:cs="Times New Roman"/>
          <w:sz w:val="24"/>
          <w:szCs w:val="24"/>
        </w:rPr>
        <w:t>podizali nasljednici ili štovatelji pokojnika. Danas</w:t>
      </w:r>
      <w:r>
        <w:rPr>
          <w:rFonts w:ascii="Times New Roman" w:hAnsi="Times New Roman" w:cs="Times New Roman"/>
          <w:sz w:val="24"/>
          <w:szCs w:val="24"/>
        </w:rPr>
        <w:t xml:space="preserve"> na prostorima BiH postoji oko </w:t>
      </w:r>
      <w:r w:rsidRPr="001616C2">
        <w:rPr>
          <w:rFonts w:ascii="Times New Roman" w:hAnsi="Times New Roman" w:cs="Times New Roman"/>
          <w:sz w:val="24"/>
          <w:szCs w:val="24"/>
        </w:rPr>
        <w:t>pedesetak ovakvih spomenika, mada se smatra da ih je bil</w:t>
      </w:r>
      <w:r>
        <w:rPr>
          <w:rFonts w:ascii="Times New Roman" w:hAnsi="Times New Roman" w:cs="Times New Roman"/>
          <w:sz w:val="24"/>
          <w:szCs w:val="24"/>
        </w:rPr>
        <w:t xml:space="preserve">o duplo više. Uglavnom postoje </w:t>
      </w:r>
      <w:r w:rsidRPr="001616C2">
        <w:rPr>
          <w:rFonts w:ascii="Times New Roman" w:hAnsi="Times New Roman" w:cs="Times New Roman"/>
          <w:sz w:val="24"/>
          <w:szCs w:val="24"/>
        </w:rPr>
        <w:t>tri tipa: kupolasti zatvoreni, kupolasti otvoreni i obični, drveni tip.</w:t>
      </w:r>
    </w:p>
    <w:p w:rsidR="00463430" w:rsidRPr="004C731B" w:rsidRDefault="00463430" w:rsidP="004C731B">
      <w:pPr>
        <w:rPr>
          <w:rFonts w:ascii="Times New Roman" w:hAnsi="Times New Roman" w:cs="Times New Roman"/>
          <w:sz w:val="24"/>
          <w:szCs w:val="24"/>
        </w:rPr>
      </w:pPr>
      <w:r>
        <w:rPr>
          <w:b/>
          <w:bCs/>
          <w:sz w:val="28"/>
          <w:szCs w:val="28"/>
        </w:rPr>
        <w:t>Česme i šadrvan</w:t>
      </w:r>
      <w:r w:rsidRPr="001616C2">
        <w:rPr>
          <w:b/>
          <w:bCs/>
          <w:sz w:val="28"/>
          <w:szCs w:val="28"/>
        </w:rPr>
        <w:t xml:space="preserve">i </w:t>
      </w:r>
    </w:p>
    <w:p w:rsidR="00463430" w:rsidRDefault="00463430" w:rsidP="001616C2">
      <w:pPr>
        <w:pStyle w:val="NormalWeb"/>
        <w:rPr>
          <w:rFonts w:ascii="Times New Roman" w:hAnsi="Times New Roman" w:cs="Times New Roman"/>
        </w:rPr>
      </w:pPr>
      <w:r>
        <w:tab/>
        <w:t>U Bosni i Hercegovini i u ost</w:t>
      </w:r>
      <w:r>
        <w:rPr>
          <w:rFonts w:ascii="Times New Roman" w:hAnsi="Times New Roman" w:cs="Times New Roman"/>
        </w:rPr>
        <w:t>alim zemljama Balkanskog poluotoka je u 15. i 16. stoljeću izgrađena sila vodovoda i česmi. Oni su građeni po gradovima i selima, a takođe i na putevima između gradova i sela. Prvi vodovod je u Bosni sagradio Gazi Isa-beg u Sarajevu nešto prije 1462. godine, a nakon toga se ovi objekti grade u svim krajevima BiH. Sarajevo je za vrijeme zadnjih godina turske uprave imalo 68 samostalnih vodovoda u ukupnoj dužini od 55 km. Dužinom takvih vodovoda je prema njihovoj jačini građeno jedan ili više izlijevnih objekata, a među njima su najbrojnije česme. Česme su građene u svim mahalama i oko džamija. Dok su jedne podizate uz zidove drugih većih objekata druge su bile posve samostalno situirane.</w:t>
      </w:r>
    </w:p>
    <w:p w:rsidR="00463430" w:rsidRDefault="00463430" w:rsidP="008F58BB">
      <w:pPr>
        <w:pStyle w:val="NormalWeb"/>
      </w:pPr>
      <w:r>
        <w:rPr>
          <w:rFonts w:ascii="Times New Roman" w:hAnsi="Times New Roman" w:cs="Times New Roman"/>
        </w:rPr>
        <w:tab/>
        <w:t>Šadrvani služe za iste svrhe kao i česme, samo su oni građeni u javnim kupatilima i dvorištima džamija, medresa i tekija, karavan–saraja i drugih većih objekata. Međutim, njihova prvenstvena zadaća je da daju vodu većem broju ljudi za isto vrijeme za obredno umivanje, a pored ovoga oni takođe djeluju plastično i dekorativno u svojoj okolini koja je sasvim različita od mahale. Šadrvani se bitno razlikuju od česmi. Kameni bazen s više unaokolo poredanih izljeva ili česmi je osnovni elemenat šadrvana. Nešto manji i uzdignuti kameni kvader je pred svakom česmom i na njima stoji onaj koji uzima abdest. Okolo toga se nalazi niska i lagana bolustrada, a s unutrašnje strane te zgrade poredane su drvene klupe za odmor. Iz sredine bazena se uzdiže manji ili viši kameni stup i tu voda teče odozdo prema gore. Stup nosi jednu, dvije ili tri vanredno oblikovane kamene čaške, koji se redaju prema gore i bivaju sve manje i pliće. Krov je kod šadrvana u obliku kupole, prekriven olovom ili je obični strmi šatorasti krov od kamenih ploča na šest ili osam voda, a ti su osobito u Hercegovini. Perzij</w:t>
      </w:r>
      <w:r>
        <w:t>a je domovinaŠadrvana, od njih su ga poprimili Arapi i Turci su ih proširili na Balkanski poluotok.</w:t>
      </w:r>
    </w:p>
    <w:p w:rsidR="00463430" w:rsidRDefault="00463430" w:rsidP="008F58BB">
      <w:pPr>
        <w:pStyle w:val="NormalWeb"/>
        <w:rPr>
          <w:b/>
          <w:bCs/>
          <w:sz w:val="28"/>
          <w:szCs w:val="28"/>
        </w:rPr>
      </w:pPr>
      <w:r w:rsidRPr="001616C2">
        <w:rPr>
          <w:b/>
          <w:bCs/>
          <w:sz w:val="28"/>
          <w:szCs w:val="28"/>
        </w:rPr>
        <w:t>Hamami</w:t>
      </w:r>
    </w:p>
    <w:p w:rsidR="00463430" w:rsidRDefault="00463430" w:rsidP="008F58BB">
      <w:pPr>
        <w:pStyle w:val="NormalWeb"/>
        <w:rPr>
          <w:b/>
          <w:bCs/>
          <w:sz w:val="28"/>
          <w:szCs w:val="28"/>
        </w:rPr>
      </w:pPr>
      <w:r>
        <w:lastRenderedPageBreak/>
        <w:tab/>
      </w:r>
      <w:r w:rsidRPr="001616C2">
        <w:rPr>
          <w:rFonts w:ascii="Times New Roman" w:hAnsi="Times New Roman" w:cs="Times New Roman"/>
        </w:rPr>
        <w:t>Monumentalna građevima sa muškim i ženski odjelom (ćifte – hamama) jedna je od najvrednijih potkupolnih kompozicija klasičnog osmanskog</w:t>
      </w:r>
      <w:r>
        <w:t xml:space="preserve"> arhitektonskog stila kod nas. </w:t>
      </w:r>
      <w:r w:rsidRPr="001616C2">
        <w:t>U centru kako muškog tako i ženskog odjela bili su šadrvan</w:t>
      </w:r>
      <w:r>
        <w:t xml:space="preserve">i oko kojih se moglo sjediti i </w:t>
      </w:r>
      <w:r w:rsidRPr="001616C2">
        <w:t xml:space="preserve">voditi razgovori, tako da su i hamami, osim osnovne funkcije kupanja imali </w:t>
      </w:r>
      <w:r>
        <w:t xml:space="preserve">funkciju </w:t>
      </w:r>
      <w:r w:rsidRPr="001616C2">
        <w:rPr>
          <w:rFonts w:ascii="Times New Roman" w:hAnsi="Times New Roman" w:cs="Times New Roman"/>
        </w:rPr>
        <w:t>okupljanja građana.</w:t>
      </w:r>
      <w:r>
        <w:t xml:space="preserve"> Muslimanska vjera kako zahtjeva od svojih pri</w:t>
      </w:r>
      <w:r>
        <w:rPr>
          <w:rFonts w:ascii="Times New Roman" w:hAnsi="Times New Roman" w:cs="Times New Roman"/>
        </w:rPr>
        <w:t>padnika peterokratno umivanje, poznato je da zahtjeva i bar jednom tjedno pranje tijela. Od početka Islama se za ove potrebe grade banjice u svim muslimanskim kućama a takođe se grade i javna kupatila i to u svim naseljima i to su tzv. hamami: Sarajevo još u šesnaestom vijeku ima, osim brojnih kućnih banjica, sedam javnih kupatila. U tome istom stoljeću imaju u Bosni javna kupatila i mala Prača i Kladanj, Blagaj na Buni, Rudo, Kostajnica i Jasenovac i druga isto tako omanja mjesta, a do kraja sedamnaestog vijeka sagrađeno je pedeset i šest takvih kupatila u četrdeset i dva mjesta u samoj BiH.</w:t>
      </w:r>
      <w:r w:rsidRPr="001616C2">
        <w:t xml:space="preserve"> </w:t>
      </w:r>
      <w:r>
        <w:t>Vatra i voda su bila najpotrebnija svakom hamamu, i zbog toga su svi izvedeni od samog kamena.</w:t>
      </w:r>
    </w:p>
    <w:p w:rsidR="00463430" w:rsidRDefault="00463430" w:rsidP="008F58BB">
      <w:pPr>
        <w:pStyle w:val="NormalWeb"/>
        <w:rPr>
          <w:b/>
          <w:bCs/>
          <w:sz w:val="28"/>
          <w:szCs w:val="28"/>
        </w:rPr>
      </w:pPr>
      <w:r w:rsidRPr="00955FE2">
        <w:rPr>
          <w:b/>
          <w:bCs/>
          <w:sz w:val="28"/>
          <w:szCs w:val="28"/>
        </w:rPr>
        <w:t>Tradicionalna nošnja</w:t>
      </w:r>
    </w:p>
    <w:p w:rsidR="00463430" w:rsidRDefault="00463430" w:rsidP="00955FE2">
      <w:pPr>
        <w:pStyle w:val="NormalWeb"/>
        <w:rPr>
          <w:rFonts w:ascii="Times New Roman" w:hAnsi="Times New Roman" w:cs="Times New Roman"/>
        </w:rPr>
      </w:pPr>
      <w:r>
        <w:tab/>
        <w:t>Dolaskom osmanske vlasti na ove prostore naravno do</w:t>
      </w:r>
      <w:r>
        <w:rPr>
          <w:rFonts w:ascii="Times New Roman" w:hAnsi="Times New Roman" w:cs="Times New Roman"/>
        </w:rPr>
        <w:t xml:space="preserve">šlo je i do inovacija u nošnji.Iz 16.stoljeću datira i jedan šturi podatak koji se može pročitati u knjizi putopisca Benedikt Kuripešić "Putopis kroz Bosnu, Srbiju, Bugarsku i Rumeliju 1530"- izdanje Sarajevo 1950., str. 23. Tu stoji da se hrišćani obiju vjerozakona odijevaju isto kao i Turci, a razlikuju se samo po tome što ne briju glave kao Turci. Daleko iscrpniji je bio čuveni Evlija Čelebija koji je ostavio podatke o nošnji iz 17. stoljeća i to uglavnom o sarajevskoj muslimanskoj-gradskoj nošnji.Sarajevo je bilo jak trgovački centar, najznačajniji u Bosni i Hercegovini i jedan od jačih na Balkanu. Karavane svakovrsne robe su pristizale i sa istoka i sa zapada da bi zadovoljile potrebe šarolikog sastava gradskog stanovništva. Društvene i političke prilike toga vremena uticale su na promjene u nošnji kroz razne propise u 18.vijeku. Godine 1794. Hašamudin paša izdao je poseban propis kojim je za bosansku raju bila propisana boja i vrsta odjeće. Kako bosanci katolici i pravoslavci, tako su i jevreji bili potčinjeni ovim propisima i pokazivali veliku sklonost da se oblače kao i vladajuća klasa. Zbog toga su ponekad morali da plaćaju globe. Crvena čoha je npr. bila dozvoljena samo feudalnoj vladajućoj klasi. Pravila su vrijedila i za obuću. Npr. jevrejske žene su se nosile veoma slično muslimanskim, ali im je bilo zabranjeno nositi žute i crvene čižme. Nemuslimani, muskarci kao i žene, su morali nositi obuču crne boje. To je naravno najteže padalo ženema, njihova sklonost ka obući, posebno kod jevrejskih žena je po nekoliko puta godišnje zauzimala mjesto u računu jevrejske vjerske zajednice.  Period 19.stoljeća obiluje većim brojem podataka nego ranije. To su uglavnom putopisi koji ponekad ostavljaju i detaljan opis pojedinih nošnji. Među njima su skoro uvijek zabilježeni opisi gradskih nošnji , ali ima i opisa seoskih nošnji: putopisi Ivana fra Jukića, Ivana Kukuljevića-Sakcinskog i Matije Mažuranića. Bilo je to vrijeme tadašnje "globalizacije" i modernizacije bosanskog društva, vrijeme kada su neke tradicije, pa tako i narodne nošnje, isčežavale ili gubile na snazi, dok su neke nastajale zbog boljih komunikacija, industrijskih otkrića s kraja tog stoljeća, i dolaska Austro-Ugarske 1878. godine. </w:t>
      </w:r>
    </w:p>
    <w:p w:rsidR="00463430" w:rsidRDefault="00463430" w:rsidP="00955FE2">
      <w:pPr>
        <w:pStyle w:val="NormalWeb"/>
        <w:rPr>
          <w:b/>
          <w:bCs/>
          <w:sz w:val="28"/>
          <w:szCs w:val="28"/>
        </w:rPr>
      </w:pPr>
    </w:p>
    <w:p w:rsidR="00463430" w:rsidRDefault="00463430" w:rsidP="00955FE2">
      <w:pPr>
        <w:pStyle w:val="NormalWeb"/>
        <w:rPr>
          <w:b/>
          <w:bCs/>
          <w:sz w:val="28"/>
          <w:szCs w:val="28"/>
        </w:rPr>
      </w:pPr>
      <w:r w:rsidRPr="00955FE2">
        <w:rPr>
          <w:b/>
          <w:bCs/>
          <w:sz w:val="28"/>
          <w:szCs w:val="28"/>
        </w:rPr>
        <w:t>Tradicionalne igre</w:t>
      </w:r>
    </w:p>
    <w:p w:rsidR="00463430" w:rsidRPr="00E31EC0" w:rsidRDefault="00463430" w:rsidP="00955FE2">
      <w:pPr>
        <w:pStyle w:val="NormalWeb"/>
      </w:pPr>
      <w:r>
        <w:tab/>
        <w:t xml:space="preserve">Nesumnjiv uticaj na narodne igre u BiH imao je jedan od najkrupnijih dogadjaja u njenoj povijesti - dolazak Osmanlija i masovno prihvatanje islama od strane bosanskog stanovnistva. Osmanska uprava nad Bosnom trajala je dugo sto se moralo odraziti kako na </w:t>
      </w:r>
      <w:r>
        <w:lastRenderedPageBreak/>
        <w:t xml:space="preserve">politickom, drustvenom tako i na polju tradicije, pa i one igracke. Igre i pjesme Bosnjaka u Bosni i Hercegovini odnose se na mnoge sfere drustvenog zivota. Pjesme uz igre su uglavnom bile ljubavne i obredne, medju kojima su bile posebno lijepe pjesme koje su pratile svadbu. U povijesti bosnjacke porodice bila je dugo vremena karakteristicna odvojenost mladezi po polovima. Tako su nastale pjesme i igre u zatvorenim prostorima prelijepih bosnjackih avlija. Djevojke su se zabavljale, izmedju ostalog i na taj nacin sto su skrivene od momackih pogleda kolale u krug. Kroz pjesmu i igru one su izrazavale svoja najskrivenija osjecanja. </w:t>
      </w:r>
    </w:p>
    <w:p w:rsidR="00463430" w:rsidRDefault="00463430" w:rsidP="00955FE2">
      <w:pPr>
        <w:pStyle w:val="NormalWeb"/>
        <w:rPr>
          <w:b/>
          <w:bCs/>
          <w:sz w:val="28"/>
          <w:szCs w:val="28"/>
        </w:rPr>
      </w:pPr>
      <w:r>
        <w:rPr>
          <w:b/>
          <w:bCs/>
          <w:sz w:val="28"/>
          <w:szCs w:val="28"/>
        </w:rPr>
        <w:t>Zaboravljeni  stari  zanati</w:t>
      </w:r>
    </w:p>
    <w:p w:rsidR="00463430" w:rsidRDefault="00463430" w:rsidP="000A1FB6">
      <w:pPr>
        <w:spacing w:before="100" w:beforeAutospacing="1" w:after="100" w:afterAutospacing="1" w:line="240" w:lineRule="auto"/>
        <w:outlineLvl w:val="0"/>
        <w:rPr>
          <w:rFonts w:ascii="Times New Roman" w:hAnsi="Times New Roman" w:cs="Times New Roman"/>
          <w:b/>
          <w:bCs/>
          <w:kern w:val="36"/>
          <w:sz w:val="24"/>
          <w:szCs w:val="24"/>
        </w:rPr>
      </w:pPr>
      <w:r w:rsidRPr="000A1FB6">
        <w:rPr>
          <w:rFonts w:ascii="Times New Roman" w:hAnsi="Times New Roman" w:cs="Times New Roman"/>
          <w:b/>
          <w:bCs/>
          <w:kern w:val="36"/>
          <w:sz w:val="24"/>
          <w:szCs w:val="24"/>
        </w:rPr>
        <w:t>Arakijadzije</w:t>
      </w:r>
    </w:p>
    <w:p w:rsidR="00463430" w:rsidRDefault="00463430" w:rsidP="000A1FB6">
      <w:pPr>
        <w:spacing w:before="100" w:beforeAutospacing="1" w:after="100" w:afterAutospacing="1" w:line="240" w:lineRule="auto"/>
        <w:outlineLvl w:val="0"/>
        <w:rPr>
          <w:rFonts w:ascii="Times New Roman" w:hAnsi="Times New Roman" w:cs="Times New Roman"/>
          <w:sz w:val="24"/>
          <w:szCs w:val="24"/>
        </w:rPr>
      </w:pPr>
      <w:r w:rsidRPr="000A1FB6">
        <w:rPr>
          <w:rFonts w:ascii="Times New Roman" w:hAnsi="Times New Roman" w:cs="Times New Roman"/>
          <w:sz w:val="24"/>
          <w:szCs w:val="24"/>
        </w:rPr>
        <w:t xml:space="preserve">Arakijadžije ili kapari postoje u Sarajevu od 16. st. Bave se izradom svih vrsta kapa, ali i tradicionalnih fesova. </w:t>
      </w:r>
    </w:p>
    <w:p w:rsidR="00463430" w:rsidRPr="00A1677E" w:rsidRDefault="00463430" w:rsidP="000A1FB6">
      <w:pPr>
        <w:spacing w:before="100" w:beforeAutospacing="1" w:after="100" w:afterAutospacing="1" w:line="240" w:lineRule="auto"/>
        <w:outlineLvl w:val="0"/>
        <w:rPr>
          <w:rFonts w:ascii="Times New Roman" w:hAnsi="Times New Roman" w:cs="Times New Roman"/>
          <w:sz w:val="24"/>
          <w:szCs w:val="24"/>
        </w:rPr>
      </w:pPr>
      <w:r w:rsidRPr="000A1FB6">
        <w:rPr>
          <w:rFonts w:ascii="Times New Roman" w:hAnsi="Times New Roman" w:cs="Times New Roman"/>
          <w:b/>
          <w:bCs/>
          <w:kern w:val="36"/>
          <w:sz w:val="24"/>
          <w:szCs w:val="24"/>
        </w:rPr>
        <w:t>Kaligrafi</w:t>
      </w:r>
    </w:p>
    <w:p w:rsidR="00463430" w:rsidRDefault="00463430" w:rsidP="000A1FB6">
      <w:pPr>
        <w:spacing w:before="100" w:beforeAutospacing="1" w:after="100" w:afterAutospacing="1" w:line="240" w:lineRule="auto"/>
        <w:rPr>
          <w:rFonts w:ascii="Times New Roman" w:hAnsi="Times New Roman" w:cs="Times New Roman"/>
          <w:sz w:val="24"/>
          <w:szCs w:val="24"/>
        </w:rPr>
      </w:pPr>
      <w:r w:rsidRPr="000A1FB6">
        <w:rPr>
          <w:rFonts w:ascii="Times New Roman" w:hAnsi="Times New Roman" w:cs="Times New Roman"/>
          <w:sz w:val="24"/>
          <w:szCs w:val="24"/>
        </w:rPr>
        <w:t xml:space="preserve">  </w:t>
      </w:r>
      <w:r>
        <w:rPr>
          <w:rFonts w:ascii="Times New Roman" w:hAnsi="Times New Roman" w:cs="Times New Roman"/>
          <w:sz w:val="24"/>
          <w:szCs w:val="24"/>
        </w:rPr>
        <w:tab/>
      </w:r>
      <w:r w:rsidRPr="000A1FB6">
        <w:rPr>
          <w:rFonts w:ascii="Times New Roman" w:hAnsi="Times New Roman" w:cs="Times New Roman"/>
          <w:sz w:val="24"/>
          <w:szCs w:val="24"/>
        </w:rPr>
        <w:t xml:space="preserve">Kaligrafija se s pravom smatra jednom vrstom umjetnosti. Razne vokacije i poruke ispisane do savršenstva dovedenim arapskim pismom, predstavljaju prava remek-djela. Ovi natpisi su izrađivani na papiru, drvetu, koži, metalu i sl. Danas se izrađuju levhe i razni ukrasni predmeti sa kaligrafskim natpisima. </w:t>
      </w:r>
    </w:p>
    <w:p w:rsidR="00463430" w:rsidRPr="000A1FB6" w:rsidRDefault="00463430" w:rsidP="000A1FB6">
      <w:pPr>
        <w:spacing w:before="100" w:beforeAutospacing="1" w:after="100" w:afterAutospacing="1" w:line="240" w:lineRule="auto"/>
        <w:outlineLvl w:val="0"/>
        <w:rPr>
          <w:rFonts w:ascii="Times New Roman" w:hAnsi="Times New Roman" w:cs="Times New Roman"/>
          <w:b/>
          <w:bCs/>
          <w:kern w:val="36"/>
          <w:sz w:val="24"/>
          <w:szCs w:val="24"/>
        </w:rPr>
      </w:pPr>
      <w:r w:rsidRPr="000A1FB6">
        <w:rPr>
          <w:rFonts w:ascii="Times New Roman" w:hAnsi="Times New Roman" w:cs="Times New Roman"/>
          <w:b/>
          <w:bCs/>
          <w:kern w:val="36"/>
          <w:sz w:val="24"/>
          <w:szCs w:val="24"/>
        </w:rPr>
        <w:t>Kazandzijski zanat</w:t>
      </w:r>
    </w:p>
    <w:p w:rsidR="00463430" w:rsidRPr="000A1FB6" w:rsidRDefault="00463430" w:rsidP="000A1FB6">
      <w:pPr>
        <w:spacing w:before="100" w:beforeAutospacing="1" w:after="100" w:afterAutospacing="1" w:line="240" w:lineRule="auto"/>
        <w:rPr>
          <w:rFonts w:ascii="Times New Roman" w:hAnsi="Times New Roman" w:cs="Times New Roman"/>
          <w:sz w:val="24"/>
          <w:szCs w:val="24"/>
        </w:rPr>
      </w:pPr>
      <w:r w:rsidRPr="000A1FB6">
        <w:rPr>
          <w:rFonts w:ascii="Times New Roman" w:hAnsi="Times New Roman" w:cs="Times New Roman"/>
          <w:sz w:val="24"/>
          <w:szCs w:val="24"/>
        </w:rPr>
        <w:t> </w:t>
      </w:r>
      <w:r>
        <w:rPr>
          <w:rFonts w:ascii="Times New Roman" w:hAnsi="Times New Roman" w:cs="Times New Roman"/>
          <w:sz w:val="24"/>
          <w:szCs w:val="24"/>
        </w:rPr>
        <w:tab/>
      </w:r>
      <w:r w:rsidRPr="000A1FB6">
        <w:rPr>
          <w:rFonts w:ascii="Times New Roman" w:hAnsi="Times New Roman" w:cs="Times New Roman"/>
          <w:sz w:val="24"/>
          <w:szCs w:val="24"/>
        </w:rPr>
        <w:t xml:space="preserve"> Kazandžijski zanat je dio esnafa kojem pripadaju i kalajdžije. Jedni izrađuju predmete od bakra, a drugi ih prevlače klajem. Budući da se predmeti od bakra, naročito posuđe, nije samo klajisalo, nego i ukrašavalo ornamentima i gravurama, to je davalo i umjetničku dimenziju ovim proizvodima. Posao ukrašavanja su uglavnom radile žene, a naziva se savaćenje. To je vrsta ukrašavanja,tipična za Sarajevo, koja se održala do danas. Zanat je u Bosnu i Hercegovinu došao sa dolaskom Osmanlija i od 16. stoljeća, na istommjestu gdje se nalazi i danas, locirana je Kazandžijska čaršija. Mada su se kazandžijski dućani mogli vidjeti i na Vratniku, centar ove djelatnosti je oko ulice Oprkanj na Baščaršiji. Ova Čaršija je podmirivala potrebe za kazandžijskim proizvodima u cjeloj BiH. Mogli su se pohvaliti sa najmnogbrojnijim priborom za rad i sa više od sedamdeset različitih proizvoda, među kojima izdvajam: kuhinjsko posuđe i posuđe za serviranje raznih vrsta i veličina; posuđe u kojem se donosila i držala voda, đugumi, ibrici i leđeni; pribor za kompletno posluživanje kahve-table, ibrici, džezve, zarfovi; različiti sakralni predmeti- proizvodi za rasvjetu, za brijačnice, za banje...</w:t>
      </w:r>
    </w:p>
    <w:p w:rsidR="00463430" w:rsidRPr="000A1FB6" w:rsidRDefault="00463430" w:rsidP="000A1FB6">
      <w:pPr>
        <w:spacing w:before="100" w:beforeAutospacing="1" w:after="100" w:afterAutospacing="1" w:line="240" w:lineRule="auto"/>
        <w:outlineLvl w:val="0"/>
        <w:rPr>
          <w:rFonts w:ascii="Times New Roman" w:hAnsi="Times New Roman" w:cs="Times New Roman"/>
          <w:b/>
          <w:bCs/>
          <w:kern w:val="36"/>
          <w:sz w:val="24"/>
          <w:szCs w:val="24"/>
        </w:rPr>
      </w:pPr>
      <w:r w:rsidRPr="000A1FB6">
        <w:rPr>
          <w:rFonts w:ascii="Times New Roman" w:hAnsi="Times New Roman" w:cs="Times New Roman"/>
          <w:b/>
          <w:bCs/>
          <w:kern w:val="36"/>
          <w:sz w:val="24"/>
          <w:szCs w:val="24"/>
        </w:rPr>
        <w:t>Kazazi</w:t>
      </w:r>
      <w:r w:rsidRPr="000A1FB6">
        <w:rPr>
          <w:rFonts w:ascii="Times New Roman" w:hAnsi="Times New Roman" w:cs="Times New Roman"/>
          <w:sz w:val="24"/>
          <w:szCs w:val="24"/>
        </w:rPr>
        <w:t xml:space="preserve">  </w:t>
      </w:r>
    </w:p>
    <w:p w:rsidR="00463430" w:rsidRDefault="00463430" w:rsidP="000A1FB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r>
      <w:r w:rsidRPr="000A1FB6">
        <w:rPr>
          <w:rFonts w:ascii="Times New Roman" w:hAnsi="Times New Roman" w:cs="Times New Roman"/>
          <w:sz w:val="24"/>
          <w:szCs w:val="24"/>
        </w:rPr>
        <w:t xml:space="preserve">Ljetopisci i putopisci ostavili su brojne tragove o životu naše Baščaršije. Zanatlije su bile brojne, toliko brojne da su imale svoje ulice: Sarači, Abadžiluk, Kazazi, Terzijska čaršija... Bilo ih je na desetine. Mnogo šta im je prijetilo: požari-od onog prvog 1480. do onog najstrašnijeg, kad je cijelo Sarajevo nastradalo, 1697; poplave, bolesti i druge nedaće. Samo u pedeset godina 18. stoljeća pomrlo je 145 terzija, 118 kazaza, 64 abadžija i mnogo drugih. Uprkos tome, zanatlije su ovdje živjele i htjele opstati. Čuvali su svojom voljom i ljubavlju zanat, ali i Baščaršiju.... </w:t>
      </w:r>
    </w:p>
    <w:p w:rsidR="00463430" w:rsidRPr="000A1FB6" w:rsidRDefault="00463430" w:rsidP="000A1FB6">
      <w:pPr>
        <w:spacing w:before="100" w:beforeAutospacing="1" w:after="100" w:afterAutospacing="1" w:line="240" w:lineRule="auto"/>
        <w:outlineLvl w:val="0"/>
        <w:rPr>
          <w:rFonts w:ascii="Times New Roman" w:hAnsi="Times New Roman" w:cs="Times New Roman"/>
          <w:b/>
          <w:bCs/>
          <w:kern w:val="36"/>
          <w:sz w:val="24"/>
          <w:szCs w:val="24"/>
        </w:rPr>
      </w:pPr>
      <w:r>
        <w:rPr>
          <w:rFonts w:ascii="Times New Roman" w:hAnsi="Times New Roman" w:cs="Times New Roman"/>
          <w:b/>
          <w:bCs/>
          <w:kern w:val="36"/>
          <w:sz w:val="24"/>
          <w:szCs w:val="24"/>
        </w:rPr>
        <w:lastRenderedPageBreak/>
        <w:t>Sarač</w:t>
      </w:r>
      <w:r w:rsidRPr="000A1FB6">
        <w:rPr>
          <w:rFonts w:ascii="Times New Roman" w:hAnsi="Times New Roman" w:cs="Times New Roman"/>
          <w:b/>
          <w:bCs/>
          <w:kern w:val="36"/>
          <w:sz w:val="24"/>
          <w:szCs w:val="24"/>
        </w:rPr>
        <w:t>i</w:t>
      </w:r>
    </w:p>
    <w:p w:rsidR="00463430" w:rsidRPr="000A1FB6" w:rsidRDefault="00463430" w:rsidP="000A1FB6">
      <w:pPr>
        <w:spacing w:before="100" w:beforeAutospacing="1" w:after="100" w:afterAutospacing="1" w:line="240" w:lineRule="auto"/>
        <w:rPr>
          <w:rFonts w:ascii="Times New Roman" w:hAnsi="Times New Roman" w:cs="Times New Roman"/>
          <w:sz w:val="24"/>
          <w:szCs w:val="24"/>
        </w:rPr>
      </w:pPr>
      <w:r w:rsidRPr="000A1FB6">
        <w:rPr>
          <w:rFonts w:ascii="Times New Roman" w:hAnsi="Times New Roman" w:cs="Times New Roman"/>
          <w:sz w:val="24"/>
          <w:szCs w:val="24"/>
        </w:rPr>
        <w:t xml:space="preserve">  </w:t>
      </w:r>
      <w:r>
        <w:rPr>
          <w:rFonts w:ascii="Times New Roman" w:hAnsi="Times New Roman" w:cs="Times New Roman"/>
          <w:sz w:val="24"/>
          <w:szCs w:val="24"/>
        </w:rPr>
        <w:tab/>
      </w:r>
      <w:r w:rsidRPr="000A1FB6">
        <w:rPr>
          <w:rFonts w:ascii="Times New Roman" w:hAnsi="Times New Roman" w:cs="Times New Roman"/>
          <w:sz w:val="24"/>
          <w:szCs w:val="24"/>
        </w:rPr>
        <w:t xml:space="preserve">Sarači (sedlari) spadaju među najstarije i jedne od najznačajnijih zanatlija. Pojavljuju se već 1489. godine i opstaju do danas. Ranije su se bavili proizvodnjom konjske opreme, opreme za putnike, kao i proizvodnjom nanula i opanaka. Danas su više okrenuti proizvodnji opreme za pse, kožne galanterije, a od tradicionalnih proizvoda proizvode: zembilja, nanule i papuče. Pored toga bave se i popravkama proizvoda od kože. </w:t>
      </w:r>
    </w:p>
    <w:p w:rsidR="00463430" w:rsidRDefault="00463430" w:rsidP="000A1FB6">
      <w:pPr>
        <w:spacing w:before="100" w:beforeAutospacing="1" w:after="100" w:afterAutospacing="1" w:line="240" w:lineRule="auto"/>
        <w:rPr>
          <w:rFonts w:ascii="Times New Roman" w:hAnsi="Times New Roman" w:cs="Times New Roman"/>
          <w:b/>
          <w:bCs/>
          <w:kern w:val="36"/>
          <w:sz w:val="28"/>
          <w:szCs w:val="28"/>
        </w:rPr>
      </w:pPr>
      <w:r w:rsidRPr="00BC3BB8">
        <w:rPr>
          <w:rFonts w:ascii="Times New Roman" w:hAnsi="Times New Roman" w:cs="Times New Roman"/>
          <w:b/>
          <w:bCs/>
          <w:kern w:val="36"/>
          <w:sz w:val="28"/>
          <w:szCs w:val="28"/>
        </w:rPr>
        <w:t>Umjetnost</w:t>
      </w:r>
    </w:p>
    <w:p w:rsidR="00463430" w:rsidRDefault="00463430" w:rsidP="000A1FB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Umjetnost je kao i pismenost dobila specifična i različita obilježja i razvijala se na postojećim religijskim tradicijama. Figuralno slikarstvo u islamu je zabranjeno. Kod muslimana ono je zamjenjeno drugim umjetničkim vrstama kao tehnika lijepog pisanja arapskog pisma i ukrašavanja rukopisa. Ona se prenosila na kamen i tvrde površine, na vjerskim objektima, turbetima, nišanima, mostovima i sl. Za potrebe Katoličke crkve u samostanima su izrađivani razni vjerski predmeti a kasnije počinje izrada različitih predmeta za širu upotrebu. Najsnažniji izraz umjetnosti ispoljavao se u zidnom slikarstvu i slikanju ikona.</w:t>
      </w:r>
    </w:p>
    <w:p w:rsidR="00463430" w:rsidRDefault="00463430" w:rsidP="000A1FB6">
      <w:pPr>
        <w:spacing w:before="100" w:beforeAutospacing="1" w:after="100" w:afterAutospacing="1" w:line="240" w:lineRule="auto"/>
        <w:rPr>
          <w:rFonts w:ascii="Times New Roman" w:hAnsi="Times New Roman" w:cs="Times New Roman"/>
          <w:b/>
          <w:bCs/>
          <w:sz w:val="24"/>
          <w:szCs w:val="24"/>
        </w:rPr>
      </w:pPr>
      <w:r w:rsidRPr="009B76AF">
        <w:rPr>
          <w:rFonts w:ascii="Times New Roman" w:hAnsi="Times New Roman" w:cs="Times New Roman"/>
          <w:b/>
          <w:bCs/>
          <w:sz w:val="24"/>
          <w:szCs w:val="24"/>
        </w:rPr>
        <w:t>Vajarstvo</w:t>
      </w:r>
    </w:p>
    <w:p w:rsidR="00463430" w:rsidRDefault="00463430" w:rsidP="000A1FB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Vajarstvo je bilo u osmansko vrijeme u Bosni prilično razvijeno, ali se ono odnosilo uglavnom na izradu memorijalnih spomenika, i izrade kipova u katoličkoj sredini, jer se nije moglo ni zamisliti katolička bogomolja bez vjerskih djela, prvenstveno kipova svetaca. Muslimani i pravoslavci nisu iz vjerskih razloga izrađivali kipove. U nekim katoličkim crkvama ima poneko vajarsko djelo starijeg doba, kao u kreševskom samostanu, koje je, vjerovatno, nastalo od ruku naših majstora, ali kako ta djela još nisu proučena ne mogu se o tome donositi definitivni zaključci. Međutim, sitna plastika i umjetni obrt, vezani za vajarsku umjetnost našli su među našim zlatarima mnoštvo vrlo talentiranih majstora i oni su istavili veliki broj prvoklasnih rukotovrina koje ćemo danas naći u pojedinim muzejima i privatnim zbirkama.</w:t>
      </w:r>
    </w:p>
    <w:p w:rsidR="00463430" w:rsidRDefault="00463430" w:rsidP="000A1FB6">
      <w:pPr>
        <w:spacing w:before="100" w:beforeAutospacing="1" w:after="100" w:afterAutospacing="1" w:line="240" w:lineRule="auto"/>
        <w:rPr>
          <w:rFonts w:ascii="Times New Roman" w:hAnsi="Times New Roman" w:cs="Times New Roman"/>
          <w:b/>
          <w:bCs/>
          <w:sz w:val="24"/>
          <w:szCs w:val="24"/>
        </w:rPr>
      </w:pPr>
      <w:r w:rsidRPr="00925DA1">
        <w:rPr>
          <w:rFonts w:ascii="Times New Roman" w:hAnsi="Times New Roman" w:cs="Times New Roman"/>
          <w:b/>
          <w:bCs/>
          <w:sz w:val="24"/>
          <w:szCs w:val="24"/>
        </w:rPr>
        <w:t>Slikarstvo</w:t>
      </w:r>
    </w:p>
    <w:p w:rsidR="00463430" w:rsidRPr="000A1FB6" w:rsidRDefault="00463430" w:rsidP="000A1FB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b/>
        <w:t xml:space="preserve">Slikarska umjetnost od dolaska Osmanlija razvijala se i dalje na vjerskoj osnovi, no sad u tri pravca: muslimanski umjetnici radili su u duhu orijentalne, arapske i perzijske škole, katolici u duhu italijanskih škola, prvenstveno venecijanske, a pravoslavni u duhu slikarstva koje je imalo svoju osnovu u bizantijskom. Vezani vjerskim propisima muslimani se nisu bavili slikanjem ljudskih figura, već su se skocentrisali na ornamentiku, koja je bila sastavni dio lijepih rukopisa, naročito onih vjerske sadržine. Već u 16. Stoljeću javlja se vrlo živ rad na slikarskoj umjetnosti među pravoslavnim i katolicima, a naročito je bio obilat u 17. stoljeću. U tom pogledu Bosna nijenimalo zaostajala za susjednim zemljama Jednako se u njoj razvijalo i zidno slikarstvo i slikanje na tablama. </w:t>
      </w:r>
    </w:p>
    <w:p w:rsidR="00463430" w:rsidRDefault="00463430" w:rsidP="006F6A5F">
      <w:pPr>
        <w:rPr>
          <w:rFonts w:ascii="Times New Roman" w:hAnsi="Times New Roman" w:cs="Times New Roman"/>
          <w:b/>
          <w:bCs/>
          <w:color w:val="231F20"/>
          <w:spacing w:val="-2"/>
          <w:sz w:val="28"/>
          <w:szCs w:val="28"/>
        </w:rPr>
      </w:pPr>
    </w:p>
    <w:p w:rsidR="00463430" w:rsidRPr="003E1EE8" w:rsidRDefault="00463430" w:rsidP="006F6A5F">
      <w:pPr>
        <w:rPr>
          <w:rFonts w:ascii="Times New Roman" w:hAnsi="Times New Roman" w:cs="Times New Roman"/>
          <w:b/>
          <w:bCs/>
          <w:color w:val="231F20"/>
          <w:spacing w:val="-2"/>
          <w:sz w:val="28"/>
          <w:szCs w:val="28"/>
        </w:rPr>
      </w:pPr>
      <w:r w:rsidRPr="003E1EE8">
        <w:rPr>
          <w:rFonts w:ascii="Times New Roman" w:hAnsi="Times New Roman" w:cs="Times New Roman"/>
          <w:b/>
          <w:bCs/>
          <w:color w:val="231F20"/>
          <w:spacing w:val="-2"/>
          <w:sz w:val="28"/>
          <w:szCs w:val="28"/>
        </w:rPr>
        <w:t>Obrazovni sistemi i stepenovanje škola na području BiH</w:t>
      </w:r>
    </w:p>
    <w:p w:rsidR="00463430" w:rsidRPr="003E1EE8" w:rsidRDefault="00463430" w:rsidP="006F6A5F">
      <w:pPr>
        <w:pStyle w:val="pj"/>
        <w:spacing w:line="290" w:lineRule="atLeast"/>
        <w:ind w:firstLine="569"/>
        <w:rPr>
          <w:color w:val="231F20"/>
          <w:spacing w:val="-2"/>
        </w:rPr>
      </w:pPr>
      <w:r w:rsidRPr="003E1EE8">
        <w:rPr>
          <w:rStyle w:val="nw"/>
          <w:color w:val="231F20"/>
          <w:spacing w:val="-2"/>
        </w:rPr>
        <w:lastRenderedPageBreak/>
        <w:t>Mektebe i muallimhane uglavnom su osnivali pojedinci</w:t>
      </w:r>
      <w:r w:rsidRPr="003E1EE8">
        <w:rPr>
          <w:color w:val="231F20"/>
          <w:spacing w:val="-2"/>
        </w:rPr>
        <w:t xml:space="preserve"> </w:t>
      </w:r>
      <w:r w:rsidRPr="003E1EE8">
        <w:rPr>
          <w:rStyle w:val="nw"/>
          <w:color w:val="231F20"/>
          <w:spacing w:val="-2"/>
        </w:rPr>
        <w:t xml:space="preserve">kao svoje zadužbine, voðeni izrekom Muhammeda, a.s.: “Najbolje što </w:t>
      </w:r>
      <w:r>
        <w:rPr>
          <w:rStyle w:val="nw"/>
          <w:rFonts w:ascii="Times New Roman" w:hAnsi="Times New Roman" w:cs="Times New Roman"/>
          <w:color w:val="231F20"/>
          <w:spacing w:val="-2"/>
        </w:rPr>
        <w:t>č</w:t>
      </w:r>
      <w:r w:rsidRPr="003E1EE8">
        <w:rPr>
          <w:rStyle w:val="nw"/>
          <w:color w:val="231F20"/>
          <w:spacing w:val="-2"/>
        </w:rPr>
        <w:t>ovjek može ostaviti iza sebe jesu tri stvari:</w:t>
      </w:r>
      <w:r w:rsidRPr="003E1EE8">
        <w:rPr>
          <w:color w:val="231F20"/>
          <w:spacing w:val="-2"/>
        </w:rPr>
        <w:t xml:space="preserve"> </w:t>
      </w:r>
    </w:p>
    <w:p w:rsidR="00463430" w:rsidRPr="003E1EE8" w:rsidRDefault="00463430" w:rsidP="003E1EE8">
      <w:pPr>
        <w:pStyle w:val="pl"/>
        <w:spacing w:line="290" w:lineRule="atLeast"/>
        <w:rPr>
          <w:color w:val="231F20"/>
        </w:rPr>
      </w:pPr>
      <w:r w:rsidRPr="003E1EE8">
        <w:rPr>
          <w:color w:val="231F20"/>
        </w:rPr>
        <w:t xml:space="preserve">- dobro dijete, koje mu </w:t>
      </w:r>
      <w:r>
        <w:rPr>
          <w:rFonts w:ascii="Times New Roman" w:hAnsi="Times New Roman" w:cs="Times New Roman"/>
          <w:color w:val="231F20"/>
        </w:rPr>
        <w:t>č</w:t>
      </w:r>
      <w:r w:rsidRPr="003E1EE8">
        <w:rPr>
          <w:color w:val="231F20"/>
        </w:rPr>
        <w:t>ini dovu (moli za njega);</w:t>
      </w:r>
      <w:r w:rsidRPr="003E1EE8">
        <w:rPr>
          <w:color w:val="231F20"/>
        </w:rPr>
        <w:br/>
        <w:t>-</w:t>
      </w:r>
      <w:r w:rsidRPr="003E1EE8">
        <w:rPr>
          <w:color w:val="231F20"/>
          <w:spacing w:val="-7"/>
        </w:rPr>
        <w:t xml:space="preserve"> sadaku (vakuf), koja se koristi, a njemu dospijeva nagrada;</w:t>
      </w:r>
      <w:r w:rsidRPr="003E1EE8">
        <w:rPr>
          <w:color w:val="231F20"/>
        </w:rPr>
        <w:br/>
        <w:t>- znanje kojim se koriste nakon njegove smrti oni nakon</w:t>
      </w:r>
      <w:r>
        <w:rPr>
          <w:color w:val="231F20"/>
        </w:rPr>
        <w:t xml:space="preserve"> </w:t>
      </w:r>
      <w:r w:rsidRPr="003E1EE8">
        <w:rPr>
          <w:color w:val="231F20"/>
        </w:rPr>
        <w:t xml:space="preserve">njega.” </w:t>
      </w:r>
      <w:r>
        <w:rPr>
          <w:rStyle w:val="FootnoteReference"/>
          <w:color w:val="231F20"/>
        </w:rPr>
        <w:footnoteReference w:id="6"/>
      </w:r>
    </w:p>
    <w:p w:rsidR="00463430" w:rsidRPr="003E1EE8" w:rsidRDefault="00463430" w:rsidP="006F6A5F">
      <w:pPr>
        <w:pStyle w:val="pj"/>
        <w:spacing w:line="290" w:lineRule="atLeast"/>
        <w:ind w:firstLine="569"/>
        <w:rPr>
          <w:color w:val="231F20"/>
        </w:rPr>
      </w:pPr>
      <w:r w:rsidRPr="003E1EE8">
        <w:rPr>
          <w:rStyle w:val="nw"/>
          <w:color w:val="231F20"/>
        </w:rPr>
        <w:t>Muallimhana je objekat koji je predstavljao posebnu vrstu</w:t>
      </w:r>
      <w:r w:rsidRPr="003E1EE8">
        <w:rPr>
          <w:color w:val="231F20"/>
        </w:rPr>
        <w:t xml:space="preserve"> </w:t>
      </w:r>
      <w:r w:rsidRPr="003E1EE8">
        <w:rPr>
          <w:rStyle w:val="nw"/>
          <w:color w:val="231F20"/>
        </w:rPr>
        <w:t>višeg mekteba, odnosno niže srednje škole. U muallimhanama</w:t>
      </w:r>
      <w:r w:rsidRPr="003E1EE8">
        <w:rPr>
          <w:color w:val="231F20"/>
        </w:rPr>
        <w:t xml:space="preserve"> </w:t>
      </w:r>
      <w:r w:rsidRPr="003E1EE8">
        <w:rPr>
          <w:rStyle w:val="nw"/>
          <w:color w:val="231F20"/>
        </w:rPr>
        <w:t>se obrazovao kadar za potrebe novootvorenih mekteba. To su</w:t>
      </w:r>
      <w:r w:rsidRPr="003E1EE8">
        <w:rPr>
          <w:color w:val="231F20"/>
        </w:rPr>
        <w:t xml:space="preserve"> </w:t>
      </w:r>
      <w:r w:rsidRPr="003E1EE8">
        <w:rPr>
          <w:rStyle w:val="nw"/>
          <w:color w:val="231F20"/>
        </w:rPr>
        <w:t>bile ustanove, uglavnom, internatskog tipa, namijenjene za</w:t>
      </w:r>
      <w:r w:rsidRPr="003E1EE8">
        <w:rPr>
          <w:color w:val="231F20"/>
        </w:rPr>
        <w:t xml:space="preserve"> </w:t>
      </w:r>
      <w:r w:rsidRPr="003E1EE8">
        <w:rPr>
          <w:rStyle w:val="nw"/>
          <w:color w:val="231F20"/>
        </w:rPr>
        <w:t>siromašniju djecu. Polaznicima muallimhane bile su osigurane</w:t>
      </w:r>
      <w:r w:rsidRPr="003E1EE8">
        <w:rPr>
          <w:color w:val="231F20"/>
        </w:rPr>
        <w:t xml:space="preserve"> </w:t>
      </w:r>
      <w:r>
        <w:rPr>
          <w:rStyle w:val="nw"/>
          <w:rFonts w:ascii="Times New Roman" w:hAnsi="Times New Roman" w:cs="Times New Roman"/>
          <w:color w:val="231F20"/>
        </w:rPr>
        <w:t>besplatna hrana i odječ</w:t>
      </w:r>
      <w:r w:rsidRPr="003E1EE8">
        <w:rPr>
          <w:rStyle w:val="nw"/>
          <w:color w:val="231F20"/>
        </w:rPr>
        <w:t>a.</w:t>
      </w:r>
      <w:r w:rsidRPr="003E1EE8">
        <w:rPr>
          <w:color w:val="231F20"/>
        </w:rPr>
        <w:t xml:space="preserve"> </w:t>
      </w:r>
    </w:p>
    <w:p w:rsidR="00463430" w:rsidRPr="004C1806" w:rsidRDefault="00463430" w:rsidP="006F6A5F">
      <w:pPr>
        <w:pStyle w:val="pj"/>
        <w:spacing w:line="290" w:lineRule="atLeast"/>
        <w:ind w:firstLine="569"/>
        <w:rPr>
          <w:b/>
          <w:bCs/>
          <w:color w:val="231F20"/>
          <w:spacing w:val="-2"/>
        </w:rPr>
      </w:pPr>
      <w:r>
        <w:rPr>
          <w:rStyle w:val="nw"/>
          <w:rFonts w:ascii="Times New Roman" w:hAnsi="Times New Roman" w:cs="Times New Roman"/>
          <w:color w:val="231F20"/>
          <w:spacing w:val="-2"/>
        </w:rPr>
        <w:t>Prva muallimhana izgrađ</w:t>
      </w:r>
      <w:r w:rsidRPr="003E1EE8">
        <w:rPr>
          <w:rStyle w:val="nw"/>
          <w:color w:val="231F20"/>
          <w:spacing w:val="-2"/>
        </w:rPr>
        <w:t>ena je u Sarajevu 1477. godine i</w:t>
      </w:r>
      <w:r w:rsidRPr="003E1EE8">
        <w:rPr>
          <w:color w:val="231F20"/>
          <w:spacing w:val="-2"/>
        </w:rPr>
        <w:t xml:space="preserve"> </w:t>
      </w:r>
      <w:r w:rsidRPr="003E1EE8">
        <w:rPr>
          <w:rStyle w:val="nw"/>
          <w:color w:val="231F20"/>
          <w:spacing w:val="-2"/>
        </w:rPr>
        <w:t>bila je poznata kao Ajjas-begova muallimhana. U ovoj se obrazo</w:t>
      </w:r>
      <w:r>
        <w:rPr>
          <w:rStyle w:val="nw"/>
          <w:rFonts w:ascii="Times New Roman" w:hAnsi="Times New Roman" w:cs="Times New Roman"/>
          <w:color w:val="231F20"/>
          <w:spacing w:val="-2"/>
        </w:rPr>
        <w:t>vnoj instituciji, po svemu sudeć</w:t>
      </w:r>
      <w:r w:rsidRPr="003E1EE8">
        <w:rPr>
          <w:rStyle w:val="nw"/>
          <w:color w:val="231F20"/>
          <w:spacing w:val="-2"/>
        </w:rPr>
        <w:t>i, obrazovao prvi imamski i</w:t>
      </w:r>
      <w:r w:rsidRPr="003E1EE8">
        <w:rPr>
          <w:color w:val="231F20"/>
          <w:spacing w:val="-2"/>
        </w:rPr>
        <w:t xml:space="preserve"> </w:t>
      </w:r>
      <w:r>
        <w:rPr>
          <w:rStyle w:val="nw"/>
          <w:rFonts w:ascii="Times New Roman" w:hAnsi="Times New Roman" w:cs="Times New Roman"/>
          <w:color w:val="231F20"/>
          <w:spacing w:val="-2"/>
        </w:rPr>
        <w:t>uč</w:t>
      </w:r>
      <w:r w:rsidRPr="003E1EE8">
        <w:rPr>
          <w:rStyle w:val="nw"/>
          <w:color w:val="231F20"/>
          <w:spacing w:val="-2"/>
        </w:rPr>
        <w:t xml:space="preserve">iteljski kadar u Bosni. </w:t>
      </w:r>
      <w:r>
        <w:rPr>
          <w:rStyle w:val="nw"/>
          <w:rFonts w:ascii="Times New Roman" w:hAnsi="Times New Roman" w:cs="Times New Roman"/>
          <w:color w:val="231F20"/>
          <w:spacing w:val="-2"/>
        </w:rPr>
        <w:t>U nedostatku medresa, koje se poč</w:t>
      </w:r>
      <w:r w:rsidRPr="003E1EE8">
        <w:rPr>
          <w:rStyle w:val="nw"/>
          <w:color w:val="231F20"/>
          <w:spacing w:val="-2"/>
        </w:rPr>
        <w:t>inju</w:t>
      </w:r>
      <w:r w:rsidRPr="003E1EE8">
        <w:rPr>
          <w:color w:val="231F20"/>
          <w:spacing w:val="-2"/>
        </w:rPr>
        <w:t xml:space="preserve"> </w:t>
      </w:r>
      <w:r>
        <w:rPr>
          <w:rStyle w:val="nw"/>
          <w:rFonts w:ascii="Times New Roman" w:hAnsi="Times New Roman" w:cs="Times New Roman"/>
          <w:color w:val="231F20"/>
          <w:spacing w:val="-2"/>
        </w:rPr>
        <w:t>otvarati početkom XVI stoljeć</w:t>
      </w:r>
      <w:r w:rsidRPr="003E1EE8">
        <w:rPr>
          <w:rStyle w:val="nw"/>
          <w:color w:val="231F20"/>
          <w:spacing w:val="-2"/>
        </w:rPr>
        <w:t>a</w:t>
      </w:r>
      <w:r w:rsidRPr="004C1806">
        <w:rPr>
          <w:rStyle w:val="nw"/>
          <w:color w:val="231F20"/>
          <w:spacing w:val="-2"/>
        </w:rPr>
        <w:t>, ovo su bile niže srednje škole.</w:t>
      </w:r>
      <w:r w:rsidRPr="004C1806">
        <w:rPr>
          <w:b/>
          <w:bCs/>
          <w:color w:val="231F20"/>
          <w:spacing w:val="-2"/>
        </w:rPr>
        <w:t xml:space="preserve"> </w:t>
      </w:r>
    </w:p>
    <w:p w:rsidR="00463430" w:rsidRPr="003E1EE8" w:rsidRDefault="00463430" w:rsidP="006F6A5F">
      <w:pPr>
        <w:rPr>
          <w:rFonts w:ascii="Times New Roman" w:hAnsi="Times New Roman" w:cs="Times New Roman"/>
          <w:color w:val="231F20"/>
          <w:sz w:val="24"/>
          <w:szCs w:val="24"/>
        </w:rPr>
      </w:pPr>
      <w:r w:rsidRPr="003E1EE8">
        <w:rPr>
          <w:rFonts w:ascii="Times New Roman" w:hAnsi="Times New Roman" w:cs="Times New Roman"/>
          <w:color w:val="231F20"/>
          <w:sz w:val="24"/>
          <w:szCs w:val="24"/>
        </w:rPr>
        <w:t>Uz mektebe</w:t>
      </w:r>
      <w:r w:rsidRPr="003E1EE8">
        <w:rPr>
          <w:rStyle w:val="ib"/>
          <w:rFonts w:ascii="Times New Roman" w:hAnsi="Times New Roman" w:cs="Times New Roman"/>
          <w:color w:val="231F20"/>
          <w:sz w:val="24"/>
          <w:szCs w:val="24"/>
        </w:rPr>
        <w:t xml:space="preserve"> </w:t>
      </w:r>
      <w:r w:rsidRPr="003E1EE8">
        <w:rPr>
          <w:rFonts w:ascii="Times New Roman" w:hAnsi="Times New Roman" w:cs="Times New Roman"/>
          <w:color w:val="231F20"/>
          <w:sz w:val="24"/>
          <w:szCs w:val="24"/>
        </w:rPr>
        <w:t>i</w:t>
      </w:r>
      <w:r w:rsidRPr="003E1EE8">
        <w:rPr>
          <w:rStyle w:val="ib"/>
          <w:rFonts w:ascii="Times New Roman" w:hAnsi="Times New Roman" w:cs="Times New Roman"/>
          <w:color w:val="231F20"/>
          <w:sz w:val="24"/>
          <w:szCs w:val="24"/>
        </w:rPr>
        <w:t xml:space="preserve"> </w:t>
      </w:r>
      <w:r w:rsidRPr="003E1EE8">
        <w:rPr>
          <w:rFonts w:ascii="Times New Roman" w:hAnsi="Times New Roman" w:cs="Times New Roman"/>
          <w:color w:val="231F20"/>
          <w:sz w:val="24"/>
          <w:szCs w:val="24"/>
        </w:rPr>
        <w:t>muallimhane</w:t>
      </w:r>
      <w:r w:rsidRPr="003E1EE8">
        <w:rPr>
          <w:rStyle w:val="ib"/>
          <w:rFonts w:ascii="Times New Roman" w:hAnsi="Times New Roman" w:cs="Times New Roman"/>
          <w:color w:val="231F20"/>
          <w:sz w:val="24"/>
          <w:szCs w:val="24"/>
        </w:rPr>
        <w:t xml:space="preserve"> </w:t>
      </w:r>
      <w:r w:rsidRPr="003E1EE8">
        <w:rPr>
          <w:rFonts w:ascii="Times New Roman" w:hAnsi="Times New Roman" w:cs="Times New Roman"/>
          <w:color w:val="231F20"/>
          <w:sz w:val="24"/>
          <w:szCs w:val="24"/>
        </w:rPr>
        <w:t>podižu</w:t>
      </w:r>
      <w:r w:rsidRPr="003E1EE8">
        <w:rPr>
          <w:rStyle w:val="ib"/>
          <w:rFonts w:ascii="Times New Roman" w:hAnsi="Times New Roman" w:cs="Times New Roman"/>
          <w:color w:val="231F20"/>
          <w:sz w:val="24"/>
          <w:szCs w:val="24"/>
        </w:rPr>
        <w:t xml:space="preserve"> </w:t>
      </w:r>
      <w:r w:rsidRPr="003E1EE8">
        <w:rPr>
          <w:rFonts w:ascii="Times New Roman" w:hAnsi="Times New Roman" w:cs="Times New Roman"/>
          <w:color w:val="231F20"/>
          <w:sz w:val="24"/>
          <w:szCs w:val="24"/>
        </w:rPr>
        <w:t>se</w:t>
      </w:r>
      <w:r w:rsidRPr="003E1EE8">
        <w:rPr>
          <w:rStyle w:val="ib"/>
          <w:rFonts w:ascii="Times New Roman" w:hAnsi="Times New Roman" w:cs="Times New Roman"/>
          <w:color w:val="231F20"/>
          <w:sz w:val="24"/>
          <w:szCs w:val="24"/>
        </w:rPr>
        <w:t xml:space="preserve"> </w:t>
      </w:r>
      <w:r w:rsidRPr="003E1EE8">
        <w:rPr>
          <w:rFonts w:ascii="Times New Roman" w:hAnsi="Times New Roman" w:cs="Times New Roman"/>
          <w:color w:val="231F20"/>
          <w:sz w:val="24"/>
          <w:szCs w:val="24"/>
        </w:rPr>
        <w:t>medrese</w:t>
      </w:r>
      <w:r w:rsidRPr="003E1EE8">
        <w:rPr>
          <w:rStyle w:val="ib"/>
          <w:rFonts w:ascii="Times New Roman" w:hAnsi="Times New Roman" w:cs="Times New Roman"/>
          <w:color w:val="231F20"/>
          <w:sz w:val="24"/>
          <w:szCs w:val="24"/>
        </w:rPr>
        <w:t xml:space="preserve"> </w:t>
      </w:r>
      <w:r w:rsidRPr="003E1EE8">
        <w:rPr>
          <w:rFonts w:ascii="Times New Roman" w:hAnsi="Times New Roman" w:cs="Times New Roman"/>
          <w:color w:val="231F20"/>
          <w:sz w:val="24"/>
          <w:szCs w:val="24"/>
        </w:rPr>
        <w:t>i</w:t>
      </w:r>
      <w:r w:rsidRPr="003E1EE8">
        <w:rPr>
          <w:rStyle w:val="ib"/>
          <w:rFonts w:ascii="Times New Roman" w:hAnsi="Times New Roman" w:cs="Times New Roman"/>
          <w:color w:val="231F20"/>
          <w:sz w:val="24"/>
          <w:szCs w:val="24"/>
        </w:rPr>
        <w:t xml:space="preserve"> </w:t>
      </w:r>
      <w:r w:rsidRPr="003E1EE8">
        <w:rPr>
          <w:rFonts w:ascii="Times New Roman" w:hAnsi="Times New Roman" w:cs="Times New Roman"/>
          <w:color w:val="231F20"/>
          <w:sz w:val="24"/>
          <w:szCs w:val="24"/>
        </w:rPr>
        <w:t>dershane, prve ustanove srednjeg i višeg obrazovanja.</w:t>
      </w:r>
    </w:p>
    <w:p w:rsidR="00463430" w:rsidRPr="003E1EE8" w:rsidRDefault="00463430" w:rsidP="003E1EE8">
      <w:pPr>
        <w:pStyle w:val="pj"/>
        <w:spacing w:line="290" w:lineRule="atLeast"/>
        <w:ind w:firstLine="569"/>
        <w:rPr>
          <w:color w:val="231F20"/>
        </w:rPr>
      </w:pPr>
      <w:r w:rsidRPr="003E1EE8">
        <w:rPr>
          <w:rStyle w:val="nw"/>
          <w:color w:val="231F20"/>
        </w:rPr>
        <w:t>Ko je sagradio prvu medresu u Bosni i Hercegovini, kada</w:t>
      </w:r>
      <w:r w:rsidRPr="003E1EE8">
        <w:rPr>
          <w:color w:val="231F20"/>
        </w:rPr>
        <w:t xml:space="preserve"> </w:t>
      </w:r>
      <w:r w:rsidRPr="003E1EE8">
        <w:rPr>
          <w:rStyle w:val="nw"/>
          <w:color w:val="231F20"/>
        </w:rPr>
        <w:t>i u kojem mjestu, teško je utvrditi. Poznato je da je prije Gazi</w:t>
      </w:r>
      <w:r w:rsidRPr="003E1EE8">
        <w:rPr>
          <w:color w:val="231F20"/>
        </w:rPr>
        <w:t xml:space="preserve"> </w:t>
      </w:r>
      <w:r w:rsidRPr="003E1EE8">
        <w:rPr>
          <w:rStyle w:val="nw"/>
          <w:color w:val="231F20"/>
        </w:rPr>
        <w:t>Husrev-bega podignuta u Sarajevu medresa koju je sagradio</w:t>
      </w:r>
      <w:r w:rsidRPr="003E1EE8">
        <w:rPr>
          <w:color w:val="231F20"/>
        </w:rPr>
        <w:t xml:space="preserve"> </w:t>
      </w:r>
      <w:r w:rsidRPr="003E1EE8">
        <w:rPr>
          <w:rStyle w:val="nw"/>
          <w:color w:val="231F20"/>
        </w:rPr>
        <w:t xml:space="preserve">Firuz-beg. </w:t>
      </w:r>
      <w:r>
        <w:rPr>
          <w:rStyle w:val="FootnoteReference"/>
          <w:color w:val="231F20"/>
        </w:rPr>
        <w:footnoteReference w:id="7"/>
      </w:r>
      <w:r>
        <w:rPr>
          <w:rStyle w:val="nw"/>
          <w:color w:val="231F20"/>
        </w:rPr>
        <w:t xml:space="preserve"> </w:t>
      </w:r>
      <w:r w:rsidRPr="003E1EE8">
        <w:rPr>
          <w:rStyle w:val="nw"/>
          <w:color w:val="231F20"/>
        </w:rPr>
        <w:t>On je u mahali, koja se službeno vodi pod imenom</w:t>
      </w:r>
      <w:r w:rsidRPr="003E1EE8">
        <w:rPr>
          <w:color w:val="231F20"/>
        </w:rPr>
        <w:t xml:space="preserve"> </w:t>
      </w:r>
      <w:r w:rsidRPr="003E1EE8">
        <w:rPr>
          <w:rStyle w:val="nw"/>
          <w:color w:val="231F20"/>
        </w:rPr>
        <w:t>Hubjar-agina mahala, podigao jednu lijepu i visoku medresu.</w:t>
      </w:r>
      <w:r w:rsidRPr="003E1EE8">
        <w:rPr>
          <w:color w:val="231F20"/>
        </w:rPr>
        <w:t xml:space="preserve"> </w:t>
      </w:r>
      <w:r>
        <w:rPr>
          <w:rStyle w:val="nw"/>
          <w:rFonts w:ascii="Times New Roman" w:hAnsi="Times New Roman" w:cs="Times New Roman"/>
          <w:color w:val="231F20"/>
        </w:rPr>
        <w:t>Mahala u kojoj je izgrađ</w:t>
      </w:r>
      <w:r w:rsidRPr="003E1EE8">
        <w:rPr>
          <w:rStyle w:val="nw"/>
          <w:color w:val="231F20"/>
        </w:rPr>
        <w:t>ena ta medresa prozvana je unarodu</w:t>
      </w:r>
      <w:r w:rsidRPr="003E1EE8">
        <w:rPr>
          <w:color w:val="231F20"/>
        </w:rPr>
        <w:t xml:space="preserve"> </w:t>
      </w:r>
      <w:r w:rsidRPr="003E1EE8">
        <w:rPr>
          <w:rStyle w:val="nw"/>
          <w:color w:val="231F20"/>
        </w:rPr>
        <w:t>mahala Medresa. Spomenuta medresa veæ odavno je srušena</w:t>
      </w:r>
      <w:r w:rsidRPr="003E1EE8">
        <w:rPr>
          <w:color w:val="231F20"/>
        </w:rPr>
        <w:t xml:space="preserve"> </w:t>
      </w:r>
      <w:r w:rsidRPr="003E1EE8">
        <w:rPr>
          <w:rStyle w:val="nw"/>
          <w:color w:val="231F20"/>
        </w:rPr>
        <w:t>i nestala.</w:t>
      </w:r>
      <w:r w:rsidRPr="003E1EE8">
        <w:rPr>
          <w:rStyle w:val="nw"/>
          <w:color w:val="231F20"/>
          <w:spacing w:val="-2"/>
        </w:rPr>
        <w:t xml:space="preserve"> </w:t>
      </w:r>
      <w:r>
        <w:rPr>
          <w:rStyle w:val="nw"/>
          <w:rFonts w:ascii="Times New Roman" w:hAnsi="Times New Roman" w:cs="Times New Roman"/>
          <w:color w:val="231F20"/>
          <w:spacing w:val="-2"/>
        </w:rPr>
        <w:t>izgrađ</w:t>
      </w:r>
      <w:r w:rsidRPr="003E1EE8">
        <w:rPr>
          <w:rStyle w:val="nw"/>
          <w:color w:val="231F20"/>
          <w:spacing w:val="-2"/>
        </w:rPr>
        <w:t>ena u Nejsaburu (Nišapuru), glavnom gradu pokrajine Horosan u Perziji,</w:t>
      </w:r>
      <w:r w:rsidRPr="003E1EE8">
        <w:rPr>
          <w:color w:val="231F20"/>
          <w:spacing w:val="-2"/>
        </w:rPr>
        <w:t xml:space="preserve"> </w:t>
      </w:r>
      <w:r w:rsidRPr="003E1EE8">
        <w:rPr>
          <w:rStyle w:val="nw"/>
          <w:color w:val="231F20"/>
          <w:spacing w:val="-2"/>
        </w:rPr>
        <w:t>iza 400. godine po Hidžri. Pouzdano se zna da je prvu veliku medresu u Bagdadu</w:t>
      </w:r>
      <w:r w:rsidRPr="003E1EE8">
        <w:rPr>
          <w:color w:val="231F20"/>
          <w:spacing w:val="-2"/>
        </w:rPr>
        <w:t xml:space="preserve"> </w:t>
      </w:r>
      <w:r w:rsidRPr="003E1EE8">
        <w:rPr>
          <w:rStyle w:val="nw"/>
          <w:color w:val="231F20"/>
          <w:spacing w:val="-2"/>
        </w:rPr>
        <w:t>podigao vezir Nizamu-l-Mulk Tusi, koja je po njemu i nazvana Nizamijja, a otvorena</w:t>
      </w:r>
      <w:r w:rsidRPr="003E1EE8">
        <w:rPr>
          <w:color w:val="231F20"/>
          <w:spacing w:val="-2"/>
        </w:rPr>
        <w:t xml:space="preserve"> </w:t>
      </w:r>
      <w:r w:rsidRPr="003E1EE8">
        <w:rPr>
          <w:rStyle w:val="nw"/>
          <w:color w:val="231F20"/>
          <w:spacing w:val="-2"/>
        </w:rPr>
        <w:t>je 1067. godine.</w:t>
      </w:r>
      <w:r w:rsidRPr="003E1EE8">
        <w:rPr>
          <w:color w:val="231F20"/>
          <w:spacing w:val="-2"/>
        </w:rPr>
        <w:t xml:space="preserve"> </w:t>
      </w:r>
    </w:p>
    <w:p w:rsidR="00463430" w:rsidRDefault="00463430" w:rsidP="006F6A5F">
      <w:pPr>
        <w:pStyle w:val="pj"/>
        <w:spacing w:line="242" w:lineRule="atLeast"/>
        <w:ind w:firstLine="478"/>
        <w:rPr>
          <w:color w:val="231F20"/>
          <w:spacing w:val="-2"/>
          <w:sz w:val="39"/>
          <w:szCs w:val="39"/>
        </w:rPr>
      </w:pPr>
      <w:r w:rsidRPr="003E1EE8">
        <w:rPr>
          <w:rStyle w:val="nw"/>
          <w:color w:val="231F20"/>
          <w:spacing w:val="-2"/>
        </w:rPr>
        <w:t>Ka</w:t>
      </w:r>
      <w:r w:rsidRPr="003E1EE8">
        <w:rPr>
          <w:rStyle w:val="nw"/>
          <w:color w:val="231F20"/>
        </w:rPr>
        <w:t>o</w:t>
      </w:r>
      <w:r w:rsidRPr="003E1EE8">
        <w:rPr>
          <w:rStyle w:val="nw"/>
          <w:color w:val="231F20"/>
          <w:spacing w:val="-2"/>
        </w:rPr>
        <w:t xml:space="preserve"> i o</w:t>
      </w:r>
      <w:r w:rsidRPr="003E1EE8">
        <w:rPr>
          <w:rStyle w:val="nw"/>
          <w:color w:val="231F20"/>
        </w:rPr>
        <w:t>s</w:t>
      </w:r>
      <w:r w:rsidRPr="003E1EE8">
        <w:rPr>
          <w:rStyle w:val="nw"/>
          <w:color w:val="231F20"/>
          <w:spacing w:val="-2"/>
        </w:rPr>
        <w:t>ta</w:t>
      </w:r>
      <w:r w:rsidRPr="003E1EE8">
        <w:rPr>
          <w:rStyle w:val="nw"/>
          <w:color w:val="231F20"/>
        </w:rPr>
        <w:t>l</w:t>
      </w:r>
      <w:r w:rsidRPr="003E1EE8">
        <w:rPr>
          <w:rStyle w:val="nw"/>
          <w:color w:val="231F20"/>
          <w:spacing w:val="-2"/>
        </w:rPr>
        <w:t>e o</w:t>
      </w:r>
      <w:r w:rsidRPr="003E1EE8">
        <w:rPr>
          <w:rStyle w:val="nw"/>
          <w:color w:val="231F20"/>
        </w:rPr>
        <w:t>b</w:t>
      </w:r>
      <w:r w:rsidRPr="003E1EE8">
        <w:rPr>
          <w:rStyle w:val="nw"/>
          <w:color w:val="231F20"/>
          <w:spacing w:val="-2"/>
        </w:rPr>
        <w:t>ra</w:t>
      </w:r>
      <w:r w:rsidRPr="003E1EE8">
        <w:rPr>
          <w:rStyle w:val="nw"/>
          <w:color w:val="231F20"/>
        </w:rPr>
        <w:t>z</w:t>
      </w:r>
      <w:r w:rsidRPr="003E1EE8">
        <w:rPr>
          <w:rStyle w:val="nw"/>
          <w:color w:val="231F20"/>
          <w:spacing w:val="-2"/>
        </w:rPr>
        <w:t>o</w:t>
      </w:r>
      <w:r w:rsidRPr="003E1EE8">
        <w:rPr>
          <w:rStyle w:val="nw"/>
          <w:color w:val="231F20"/>
        </w:rPr>
        <w:t>v</w:t>
      </w:r>
      <w:r w:rsidRPr="003E1EE8">
        <w:rPr>
          <w:rStyle w:val="nw"/>
          <w:color w:val="231F20"/>
          <w:spacing w:val="-2"/>
        </w:rPr>
        <w:t>n</w:t>
      </w:r>
      <w:r w:rsidRPr="003E1EE8">
        <w:rPr>
          <w:rStyle w:val="nw"/>
          <w:color w:val="231F20"/>
        </w:rPr>
        <w:t>e</w:t>
      </w:r>
      <w:r w:rsidRPr="003E1EE8">
        <w:rPr>
          <w:rStyle w:val="nw"/>
          <w:color w:val="231F20"/>
          <w:spacing w:val="-2"/>
        </w:rPr>
        <w:t xml:space="preserve"> i</w:t>
      </w:r>
      <w:r w:rsidRPr="003E1EE8">
        <w:rPr>
          <w:rStyle w:val="nw"/>
          <w:color w:val="231F20"/>
        </w:rPr>
        <w:t>n</w:t>
      </w:r>
      <w:r w:rsidRPr="003E1EE8">
        <w:rPr>
          <w:rStyle w:val="nw"/>
          <w:color w:val="231F20"/>
          <w:spacing w:val="-2"/>
        </w:rPr>
        <w:t>s</w:t>
      </w:r>
      <w:r w:rsidRPr="003E1EE8">
        <w:rPr>
          <w:rStyle w:val="nw"/>
          <w:color w:val="231F20"/>
        </w:rPr>
        <w:t>t</w:t>
      </w:r>
      <w:r w:rsidRPr="003E1EE8">
        <w:rPr>
          <w:rStyle w:val="nw"/>
          <w:color w:val="231F20"/>
          <w:spacing w:val="-2"/>
        </w:rPr>
        <w:t>i</w:t>
      </w:r>
      <w:r w:rsidRPr="003E1EE8">
        <w:rPr>
          <w:rStyle w:val="nw"/>
          <w:color w:val="231F20"/>
        </w:rPr>
        <w:t>t</w:t>
      </w:r>
      <w:r w:rsidRPr="003E1EE8">
        <w:rPr>
          <w:rStyle w:val="nw"/>
          <w:color w:val="231F20"/>
          <w:spacing w:val="-2"/>
        </w:rPr>
        <w:t>u</w:t>
      </w:r>
      <w:r w:rsidRPr="003E1EE8">
        <w:rPr>
          <w:rStyle w:val="nw"/>
          <w:color w:val="231F20"/>
        </w:rPr>
        <w:t>c</w:t>
      </w:r>
      <w:r w:rsidRPr="003E1EE8">
        <w:rPr>
          <w:rStyle w:val="nw"/>
          <w:color w:val="231F20"/>
          <w:spacing w:val="-2"/>
        </w:rPr>
        <w:t>i</w:t>
      </w:r>
      <w:r w:rsidRPr="003E1EE8">
        <w:rPr>
          <w:rStyle w:val="nw"/>
          <w:color w:val="231F20"/>
        </w:rPr>
        <w:t>j</w:t>
      </w:r>
      <w:r w:rsidRPr="003E1EE8">
        <w:rPr>
          <w:rStyle w:val="nw"/>
          <w:color w:val="231F20"/>
          <w:spacing w:val="-2"/>
        </w:rPr>
        <w:t>e</w:t>
      </w:r>
      <w:r w:rsidRPr="003E1EE8">
        <w:rPr>
          <w:rStyle w:val="nw"/>
          <w:color w:val="231F20"/>
        </w:rPr>
        <w:t>,</w:t>
      </w:r>
      <w:r w:rsidRPr="003E1EE8">
        <w:rPr>
          <w:rStyle w:val="nw"/>
          <w:color w:val="231F20"/>
          <w:spacing w:val="-2"/>
        </w:rPr>
        <w:t xml:space="preserve"> i med</w:t>
      </w:r>
      <w:r w:rsidRPr="003E1EE8">
        <w:rPr>
          <w:rStyle w:val="nw"/>
          <w:color w:val="231F20"/>
        </w:rPr>
        <w:t>r</w:t>
      </w:r>
      <w:r w:rsidRPr="003E1EE8">
        <w:rPr>
          <w:rStyle w:val="nw"/>
          <w:color w:val="231F20"/>
          <w:spacing w:val="-2"/>
        </w:rPr>
        <w:t>e</w:t>
      </w:r>
      <w:r w:rsidRPr="003E1EE8">
        <w:rPr>
          <w:rStyle w:val="nw"/>
          <w:color w:val="231F20"/>
        </w:rPr>
        <w:t>s</w:t>
      </w:r>
      <w:r w:rsidRPr="003E1EE8">
        <w:rPr>
          <w:rStyle w:val="nw"/>
          <w:color w:val="231F20"/>
          <w:spacing w:val="-2"/>
        </w:rPr>
        <w:t>e s</w:t>
      </w:r>
      <w:r w:rsidRPr="003E1EE8">
        <w:rPr>
          <w:rStyle w:val="nw"/>
          <w:color w:val="231F20"/>
        </w:rPr>
        <w:t>u</w:t>
      </w:r>
      <w:r w:rsidRPr="003E1EE8">
        <w:rPr>
          <w:rStyle w:val="nw"/>
          <w:color w:val="231F20"/>
          <w:spacing w:val="-2"/>
        </w:rPr>
        <w:t xml:space="preserve"> p</w:t>
      </w:r>
      <w:r w:rsidRPr="003E1EE8">
        <w:rPr>
          <w:rStyle w:val="nw"/>
          <w:color w:val="231F20"/>
        </w:rPr>
        <w:t>o</w:t>
      </w:r>
      <w:r w:rsidRPr="003E1EE8">
        <w:rPr>
          <w:rStyle w:val="nw"/>
          <w:color w:val="231F20"/>
          <w:spacing w:val="-2"/>
        </w:rPr>
        <w:t>d</w:t>
      </w:r>
      <w:r w:rsidRPr="003E1EE8">
        <w:rPr>
          <w:rStyle w:val="nw"/>
          <w:color w:val="231F20"/>
        </w:rPr>
        <w:t>i</w:t>
      </w:r>
      <w:r w:rsidRPr="003E1EE8">
        <w:rPr>
          <w:rStyle w:val="nw"/>
          <w:color w:val="231F20"/>
          <w:spacing w:val="-2"/>
        </w:rPr>
        <w:t>z</w:t>
      </w:r>
      <w:r w:rsidRPr="003E1EE8">
        <w:rPr>
          <w:rStyle w:val="nw"/>
          <w:color w:val="231F20"/>
        </w:rPr>
        <w:t>a</w:t>
      </w:r>
      <w:r w:rsidRPr="003E1EE8">
        <w:rPr>
          <w:rStyle w:val="nw"/>
          <w:color w:val="231F20"/>
          <w:spacing w:val="-2"/>
        </w:rPr>
        <w:t>n</w:t>
      </w:r>
      <w:r w:rsidRPr="003E1EE8">
        <w:rPr>
          <w:rStyle w:val="nw"/>
          <w:color w:val="231F20"/>
        </w:rPr>
        <w:t>e</w:t>
      </w:r>
      <w:r w:rsidRPr="003E1EE8">
        <w:rPr>
          <w:color w:val="231F20"/>
          <w:spacing w:val="-2"/>
        </w:rPr>
        <w:t xml:space="preserve"> </w:t>
      </w:r>
      <w:r w:rsidRPr="003E1EE8">
        <w:rPr>
          <w:rStyle w:val="nw"/>
          <w:color w:val="231F20"/>
          <w:spacing w:val="-2"/>
        </w:rPr>
        <w:t>n</w:t>
      </w:r>
      <w:r w:rsidRPr="003E1EE8">
        <w:rPr>
          <w:rStyle w:val="nw"/>
          <w:color w:val="231F20"/>
        </w:rPr>
        <w:t>a</w:t>
      </w:r>
      <w:r w:rsidRPr="003E1EE8">
        <w:rPr>
          <w:rStyle w:val="nw"/>
          <w:color w:val="231F20"/>
          <w:spacing w:val="-2"/>
        </w:rPr>
        <w:t xml:space="preserve"> i</w:t>
      </w:r>
      <w:r w:rsidRPr="003E1EE8">
        <w:rPr>
          <w:rStyle w:val="nw"/>
          <w:color w:val="231F20"/>
        </w:rPr>
        <w:t>n</w:t>
      </w:r>
      <w:r w:rsidRPr="003E1EE8">
        <w:rPr>
          <w:rStyle w:val="nw"/>
          <w:color w:val="231F20"/>
          <w:spacing w:val="-2"/>
        </w:rPr>
        <w:t>ic</w:t>
      </w:r>
      <w:r w:rsidRPr="003E1EE8">
        <w:rPr>
          <w:rStyle w:val="nw"/>
          <w:color w:val="231F20"/>
        </w:rPr>
        <w:t>i</w:t>
      </w:r>
      <w:r w:rsidRPr="003E1EE8">
        <w:rPr>
          <w:rStyle w:val="nw"/>
          <w:color w:val="231F20"/>
          <w:spacing w:val="-2"/>
        </w:rPr>
        <w:t>ja</w:t>
      </w:r>
      <w:r w:rsidRPr="003E1EE8">
        <w:rPr>
          <w:rStyle w:val="nw"/>
          <w:color w:val="231F20"/>
        </w:rPr>
        <w:t>t</w:t>
      </w:r>
      <w:r w:rsidRPr="003E1EE8">
        <w:rPr>
          <w:rStyle w:val="nw"/>
          <w:color w:val="231F20"/>
          <w:spacing w:val="-2"/>
        </w:rPr>
        <w:t>i</w:t>
      </w:r>
      <w:r w:rsidRPr="003E1EE8">
        <w:rPr>
          <w:rStyle w:val="nw"/>
          <w:color w:val="231F20"/>
        </w:rPr>
        <w:t>v</w:t>
      </w:r>
      <w:r w:rsidRPr="003E1EE8">
        <w:rPr>
          <w:rStyle w:val="nw"/>
          <w:color w:val="231F20"/>
          <w:spacing w:val="-2"/>
        </w:rPr>
        <w:t>u p</w:t>
      </w:r>
      <w:r w:rsidRPr="003E1EE8">
        <w:rPr>
          <w:rStyle w:val="nw"/>
          <w:color w:val="231F20"/>
        </w:rPr>
        <w:t>o</w:t>
      </w:r>
      <w:r w:rsidRPr="003E1EE8">
        <w:rPr>
          <w:rStyle w:val="nw"/>
          <w:color w:val="231F20"/>
          <w:spacing w:val="-2"/>
        </w:rPr>
        <w:t>jed</w:t>
      </w:r>
      <w:r w:rsidRPr="003E1EE8">
        <w:rPr>
          <w:rStyle w:val="nw"/>
          <w:color w:val="231F20"/>
        </w:rPr>
        <w:t>i</w:t>
      </w:r>
      <w:r w:rsidRPr="003E1EE8">
        <w:rPr>
          <w:rStyle w:val="nw"/>
          <w:color w:val="231F20"/>
          <w:spacing w:val="-2"/>
        </w:rPr>
        <w:t>n</w:t>
      </w:r>
      <w:r w:rsidRPr="003E1EE8">
        <w:rPr>
          <w:rStyle w:val="nw"/>
          <w:color w:val="231F20"/>
        </w:rPr>
        <w:t>a</w:t>
      </w:r>
      <w:r w:rsidRPr="003E1EE8">
        <w:rPr>
          <w:rStyle w:val="nw"/>
          <w:color w:val="231F20"/>
          <w:spacing w:val="-2"/>
        </w:rPr>
        <w:t>c</w:t>
      </w:r>
      <w:r w:rsidRPr="003E1EE8">
        <w:rPr>
          <w:rStyle w:val="nw"/>
          <w:color w:val="231F20"/>
        </w:rPr>
        <w:t>a</w:t>
      </w:r>
      <w:r w:rsidRPr="003E1EE8">
        <w:rPr>
          <w:rStyle w:val="nw"/>
          <w:color w:val="231F20"/>
          <w:spacing w:val="-2"/>
        </w:rPr>
        <w:t xml:space="preserve"> ka</w:t>
      </w:r>
      <w:r w:rsidRPr="003E1EE8">
        <w:rPr>
          <w:rStyle w:val="nw"/>
          <w:color w:val="231F20"/>
        </w:rPr>
        <w:t>o</w:t>
      </w:r>
      <w:r w:rsidRPr="003E1EE8">
        <w:rPr>
          <w:rStyle w:val="nw"/>
          <w:color w:val="231F20"/>
          <w:spacing w:val="-2"/>
        </w:rPr>
        <w:t xml:space="preserve"> v</w:t>
      </w:r>
      <w:r w:rsidRPr="003E1EE8">
        <w:rPr>
          <w:rStyle w:val="nw"/>
          <w:color w:val="231F20"/>
        </w:rPr>
        <w:t>a</w:t>
      </w:r>
      <w:r w:rsidRPr="003E1EE8">
        <w:rPr>
          <w:rStyle w:val="nw"/>
          <w:color w:val="231F20"/>
          <w:spacing w:val="-2"/>
        </w:rPr>
        <w:t>k</w:t>
      </w:r>
      <w:r w:rsidRPr="003E1EE8">
        <w:rPr>
          <w:rStyle w:val="nw"/>
          <w:color w:val="231F20"/>
        </w:rPr>
        <w:t>u</w:t>
      </w:r>
      <w:r w:rsidRPr="003E1EE8">
        <w:rPr>
          <w:rStyle w:val="nw"/>
          <w:color w:val="231F20"/>
          <w:spacing w:val="-2"/>
        </w:rPr>
        <w:t>f</w:t>
      </w:r>
      <w:r w:rsidRPr="003E1EE8">
        <w:rPr>
          <w:rStyle w:val="nw"/>
          <w:color w:val="231F20"/>
        </w:rPr>
        <w:t>s</w:t>
      </w:r>
      <w:r w:rsidRPr="003E1EE8">
        <w:rPr>
          <w:rStyle w:val="nw"/>
          <w:color w:val="231F20"/>
          <w:spacing w:val="-2"/>
        </w:rPr>
        <w:t>ki o</w:t>
      </w:r>
      <w:r w:rsidRPr="003E1EE8">
        <w:rPr>
          <w:rStyle w:val="nw"/>
          <w:color w:val="231F20"/>
        </w:rPr>
        <w:t>b</w:t>
      </w:r>
      <w:r w:rsidRPr="003E1EE8">
        <w:rPr>
          <w:rStyle w:val="nw"/>
          <w:color w:val="231F20"/>
          <w:spacing w:val="-2"/>
        </w:rPr>
        <w:t>je</w:t>
      </w:r>
      <w:r w:rsidRPr="003E1EE8">
        <w:rPr>
          <w:rStyle w:val="nw"/>
          <w:color w:val="231F20"/>
        </w:rPr>
        <w:t>k</w:t>
      </w:r>
      <w:r w:rsidRPr="003E1EE8">
        <w:rPr>
          <w:rStyle w:val="nw"/>
          <w:color w:val="231F20"/>
          <w:spacing w:val="-2"/>
        </w:rPr>
        <w:t>t</w:t>
      </w:r>
      <w:r w:rsidRPr="003E1EE8">
        <w:rPr>
          <w:rStyle w:val="nw"/>
          <w:color w:val="231F20"/>
        </w:rPr>
        <w:t>i</w:t>
      </w:r>
      <w:r w:rsidRPr="003E1EE8">
        <w:rPr>
          <w:rStyle w:val="nw"/>
          <w:color w:val="231F20"/>
          <w:spacing w:val="-2"/>
        </w:rPr>
        <w:t>. N</w:t>
      </w:r>
      <w:r w:rsidRPr="003E1EE8">
        <w:rPr>
          <w:rStyle w:val="nw"/>
          <w:color w:val="231F20"/>
        </w:rPr>
        <w:t>a</w:t>
      </w:r>
      <w:r w:rsidRPr="003E1EE8">
        <w:rPr>
          <w:rStyle w:val="nw"/>
          <w:color w:val="231F20"/>
          <w:spacing w:val="-2"/>
        </w:rPr>
        <w:t xml:space="preserve"> o</w:t>
      </w:r>
      <w:r w:rsidRPr="003E1EE8">
        <w:rPr>
          <w:rStyle w:val="nw"/>
          <w:color w:val="231F20"/>
        </w:rPr>
        <w:t>s</w:t>
      </w:r>
      <w:r w:rsidRPr="003E1EE8">
        <w:rPr>
          <w:rStyle w:val="nw"/>
          <w:color w:val="231F20"/>
          <w:spacing w:val="-2"/>
        </w:rPr>
        <w:t>no</w:t>
      </w:r>
      <w:r w:rsidRPr="003E1EE8">
        <w:rPr>
          <w:rStyle w:val="nw"/>
          <w:color w:val="231F20"/>
        </w:rPr>
        <w:t>v</w:t>
      </w:r>
      <w:r w:rsidRPr="003E1EE8">
        <w:rPr>
          <w:rStyle w:val="nw"/>
          <w:color w:val="231F20"/>
          <w:spacing w:val="-2"/>
        </w:rPr>
        <w:t>u u</w:t>
      </w:r>
      <w:r w:rsidRPr="003E1EE8">
        <w:rPr>
          <w:rStyle w:val="nw"/>
          <w:color w:val="231F20"/>
        </w:rPr>
        <w:t>v</w:t>
      </w:r>
      <w:r w:rsidRPr="003E1EE8">
        <w:rPr>
          <w:rStyle w:val="nw"/>
          <w:color w:val="231F20"/>
          <w:spacing w:val="-2"/>
        </w:rPr>
        <w:t>i</w:t>
      </w:r>
      <w:r w:rsidRPr="003E1EE8">
        <w:rPr>
          <w:rStyle w:val="nw"/>
          <w:color w:val="231F20"/>
        </w:rPr>
        <w:t>d</w:t>
      </w:r>
      <w:r w:rsidRPr="003E1EE8">
        <w:rPr>
          <w:rStyle w:val="nw"/>
          <w:color w:val="231F20"/>
          <w:spacing w:val="-2"/>
        </w:rPr>
        <w:t>a</w:t>
      </w:r>
      <w:r w:rsidRPr="003E1EE8">
        <w:rPr>
          <w:color w:val="231F20"/>
          <w:spacing w:val="-2"/>
        </w:rPr>
        <w:t xml:space="preserve"> </w:t>
      </w:r>
      <w:r w:rsidRPr="003E1EE8">
        <w:rPr>
          <w:rStyle w:val="nw"/>
          <w:color w:val="231F20"/>
          <w:spacing w:val="-2"/>
        </w:rPr>
        <w:t>u s</w:t>
      </w:r>
      <w:r w:rsidRPr="003E1EE8">
        <w:rPr>
          <w:rStyle w:val="nw"/>
          <w:color w:val="231F20"/>
        </w:rPr>
        <w:t>a</w:t>
      </w:r>
      <w:r>
        <w:rPr>
          <w:rStyle w:val="nw"/>
          <w:rFonts w:ascii="Times New Roman" w:hAnsi="Times New Roman" w:cs="Times New Roman"/>
          <w:color w:val="231F20"/>
          <w:spacing w:val="-2"/>
        </w:rPr>
        <w:t>č</w:t>
      </w:r>
      <w:r w:rsidRPr="003E1EE8">
        <w:rPr>
          <w:rStyle w:val="nw"/>
          <w:color w:val="231F20"/>
        </w:rPr>
        <w:t>u</w:t>
      </w:r>
      <w:r w:rsidRPr="003E1EE8">
        <w:rPr>
          <w:rStyle w:val="nw"/>
          <w:color w:val="231F20"/>
          <w:spacing w:val="-2"/>
        </w:rPr>
        <w:t>v</w:t>
      </w:r>
      <w:r w:rsidRPr="003E1EE8">
        <w:rPr>
          <w:rStyle w:val="nw"/>
          <w:color w:val="231F20"/>
        </w:rPr>
        <w:t>a</w:t>
      </w:r>
      <w:r w:rsidRPr="003E1EE8">
        <w:rPr>
          <w:rStyle w:val="nw"/>
          <w:color w:val="231F20"/>
          <w:spacing w:val="-2"/>
        </w:rPr>
        <w:t>n</w:t>
      </w:r>
      <w:r w:rsidRPr="003E1EE8">
        <w:rPr>
          <w:rStyle w:val="nw"/>
          <w:color w:val="231F20"/>
        </w:rPr>
        <w:t>e</w:t>
      </w:r>
      <w:r w:rsidRPr="003E1EE8">
        <w:rPr>
          <w:rStyle w:val="nw"/>
          <w:color w:val="231F20"/>
          <w:spacing w:val="-2"/>
        </w:rPr>
        <w:t xml:space="preserve"> d</w:t>
      </w:r>
      <w:r w:rsidRPr="003E1EE8">
        <w:rPr>
          <w:rStyle w:val="nw"/>
          <w:color w:val="231F20"/>
        </w:rPr>
        <w:t>e</w:t>
      </w:r>
      <w:r w:rsidRPr="003E1EE8">
        <w:rPr>
          <w:rStyle w:val="nw"/>
          <w:color w:val="231F20"/>
          <w:spacing w:val="-2"/>
        </w:rPr>
        <w:t>f</w:t>
      </w:r>
      <w:r w:rsidRPr="003E1EE8">
        <w:rPr>
          <w:rStyle w:val="nw"/>
          <w:color w:val="231F20"/>
        </w:rPr>
        <w:t>t</w:t>
      </w:r>
      <w:r w:rsidRPr="003E1EE8">
        <w:rPr>
          <w:rStyle w:val="nw"/>
          <w:color w:val="231F20"/>
          <w:spacing w:val="-2"/>
        </w:rPr>
        <w:t>e</w:t>
      </w:r>
      <w:r w:rsidRPr="003E1EE8">
        <w:rPr>
          <w:rStyle w:val="nw"/>
          <w:color w:val="231F20"/>
        </w:rPr>
        <w:t>r</w:t>
      </w:r>
      <w:r w:rsidRPr="003E1EE8">
        <w:rPr>
          <w:rStyle w:val="nw"/>
          <w:color w:val="231F20"/>
          <w:spacing w:val="-2"/>
        </w:rPr>
        <w:t>e i v</w:t>
      </w:r>
      <w:r w:rsidRPr="003E1EE8">
        <w:rPr>
          <w:rStyle w:val="nw"/>
          <w:color w:val="231F20"/>
        </w:rPr>
        <w:t>a</w:t>
      </w:r>
      <w:r w:rsidRPr="003E1EE8">
        <w:rPr>
          <w:rStyle w:val="nw"/>
          <w:color w:val="231F20"/>
          <w:spacing w:val="-2"/>
        </w:rPr>
        <w:t>k</w:t>
      </w:r>
      <w:r w:rsidRPr="003E1EE8">
        <w:rPr>
          <w:rStyle w:val="nw"/>
          <w:color w:val="231F20"/>
        </w:rPr>
        <w:t>u</w:t>
      </w:r>
      <w:r w:rsidRPr="003E1EE8">
        <w:rPr>
          <w:rStyle w:val="nw"/>
          <w:color w:val="231F20"/>
          <w:spacing w:val="-2"/>
        </w:rPr>
        <w:t>f</w:t>
      </w:r>
      <w:r w:rsidRPr="003E1EE8">
        <w:rPr>
          <w:rStyle w:val="nw"/>
          <w:color w:val="231F20"/>
        </w:rPr>
        <w:t>n</w:t>
      </w:r>
      <w:r w:rsidRPr="003E1EE8">
        <w:rPr>
          <w:rStyle w:val="nw"/>
          <w:color w:val="231F20"/>
          <w:spacing w:val="-2"/>
        </w:rPr>
        <w:t>ame i</w:t>
      </w:r>
      <w:r w:rsidRPr="003E1EE8">
        <w:rPr>
          <w:rStyle w:val="nw"/>
          <w:color w:val="231F20"/>
        </w:rPr>
        <w:t>z</w:t>
      </w:r>
      <w:r w:rsidRPr="003E1EE8">
        <w:rPr>
          <w:rStyle w:val="nw"/>
          <w:color w:val="231F20"/>
          <w:spacing w:val="-2"/>
        </w:rPr>
        <w:t xml:space="preserve"> o</w:t>
      </w:r>
      <w:r w:rsidRPr="003E1EE8">
        <w:rPr>
          <w:rStyle w:val="nw"/>
          <w:color w:val="231F20"/>
        </w:rPr>
        <w:t>v</w:t>
      </w:r>
      <w:r w:rsidRPr="003E1EE8">
        <w:rPr>
          <w:rStyle w:val="nw"/>
          <w:color w:val="231F20"/>
          <w:spacing w:val="-2"/>
        </w:rPr>
        <w:t>o</w:t>
      </w:r>
      <w:r w:rsidRPr="003E1EE8">
        <w:rPr>
          <w:rStyle w:val="nw"/>
          <w:color w:val="231F20"/>
        </w:rPr>
        <w:t>g</w:t>
      </w:r>
      <w:r w:rsidRPr="003E1EE8">
        <w:rPr>
          <w:rStyle w:val="nw"/>
          <w:color w:val="231F20"/>
          <w:spacing w:val="-2"/>
        </w:rPr>
        <w:t xml:space="preserve"> p</w:t>
      </w:r>
      <w:r w:rsidRPr="003E1EE8">
        <w:rPr>
          <w:rStyle w:val="nw"/>
          <w:color w:val="231F20"/>
        </w:rPr>
        <w:t>e</w:t>
      </w:r>
      <w:r w:rsidRPr="003E1EE8">
        <w:rPr>
          <w:rStyle w:val="nw"/>
          <w:color w:val="231F20"/>
          <w:spacing w:val="-2"/>
        </w:rPr>
        <w:t>r</w:t>
      </w:r>
      <w:r w:rsidRPr="003E1EE8">
        <w:rPr>
          <w:rStyle w:val="nw"/>
          <w:color w:val="231F20"/>
        </w:rPr>
        <w:t>i</w:t>
      </w:r>
      <w:r w:rsidRPr="003E1EE8">
        <w:rPr>
          <w:rStyle w:val="nw"/>
          <w:color w:val="231F20"/>
          <w:spacing w:val="-2"/>
        </w:rPr>
        <w:t>o</w:t>
      </w:r>
      <w:r w:rsidRPr="003E1EE8">
        <w:rPr>
          <w:rStyle w:val="nw"/>
          <w:color w:val="231F20"/>
        </w:rPr>
        <w:t>d</w:t>
      </w:r>
      <w:r w:rsidRPr="003E1EE8">
        <w:rPr>
          <w:rStyle w:val="nw"/>
          <w:color w:val="231F20"/>
          <w:spacing w:val="-2"/>
        </w:rPr>
        <w:t>a v</w:t>
      </w:r>
      <w:r w:rsidRPr="003E1EE8">
        <w:rPr>
          <w:rStyle w:val="nw"/>
          <w:color w:val="231F20"/>
        </w:rPr>
        <w:t>i</w:t>
      </w:r>
      <w:r w:rsidRPr="003E1EE8">
        <w:rPr>
          <w:rStyle w:val="nw"/>
          <w:color w:val="231F20"/>
          <w:spacing w:val="-2"/>
        </w:rPr>
        <w:t>d</w:t>
      </w:r>
      <w:r w:rsidRPr="003E1EE8">
        <w:rPr>
          <w:rStyle w:val="nw"/>
          <w:color w:val="231F20"/>
        </w:rPr>
        <w:t>i</w:t>
      </w:r>
      <w:r w:rsidRPr="003E1EE8">
        <w:rPr>
          <w:rStyle w:val="nw"/>
          <w:color w:val="231F20"/>
          <w:spacing w:val="-2"/>
        </w:rPr>
        <w:t xml:space="preserve"> se d</w:t>
      </w:r>
      <w:r w:rsidRPr="003E1EE8">
        <w:rPr>
          <w:rStyle w:val="nw"/>
          <w:color w:val="231F20"/>
        </w:rPr>
        <w:t>a</w:t>
      </w:r>
      <w:r w:rsidRPr="003E1EE8">
        <w:rPr>
          <w:rStyle w:val="nw"/>
          <w:color w:val="231F20"/>
          <w:spacing w:val="-2"/>
        </w:rPr>
        <w:t xml:space="preserve"> s</w:t>
      </w:r>
      <w:r w:rsidRPr="003E1EE8">
        <w:rPr>
          <w:rStyle w:val="nw"/>
          <w:color w:val="231F20"/>
        </w:rPr>
        <w:t>u</w:t>
      </w:r>
      <w:r w:rsidRPr="003E1EE8">
        <w:rPr>
          <w:rStyle w:val="nw"/>
          <w:color w:val="231F20"/>
          <w:spacing w:val="-2"/>
        </w:rPr>
        <w:t xml:space="preserve"> p</w:t>
      </w:r>
      <w:r w:rsidRPr="003E1EE8">
        <w:rPr>
          <w:rStyle w:val="nw"/>
          <w:color w:val="231F20"/>
        </w:rPr>
        <w:t>r</w:t>
      </w:r>
      <w:r w:rsidRPr="003E1EE8">
        <w:rPr>
          <w:rStyle w:val="nw"/>
          <w:color w:val="231F20"/>
          <w:spacing w:val="-2"/>
        </w:rPr>
        <w:t>v</w:t>
      </w:r>
      <w:r w:rsidRPr="003E1EE8">
        <w:rPr>
          <w:rStyle w:val="nw"/>
          <w:color w:val="231F20"/>
        </w:rPr>
        <w:t>i</w:t>
      </w:r>
      <w:r w:rsidRPr="003E1EE8">
        <w:rPr>
          <w:color w:val="231F20"/>
          <w:spacing w:val="-2"/>
        </w:rPr>
        <w:t xml:space="preserve"> </w:t>
      </w:r>
      <w:r w:rsidRPr="003E1EE8">
        <w:rPr>
          <w:rStyle w:val="nw"/>
          <w:color w:val="231F20"/>
          <w:spacing w:val="-2"/>
        </w:rPr>
        <w:t>o</w:t>
      </w:r>
      <w:r w:rsidRPr="003E1EE8">
        <w:rPr>
          <w:rStyle w:val="nw"/>
          <w:color w:val="231F20"/>
        </w:rPr>
        <w:t>s</w:t>
      </w:r>
      <w:r w:rsidRPr="003E1EE8">
        <w:rPr>
          <w:rStyle w:val="nw"/>
          <w:color w:val="231F20"/>
          <w:spacing w:val="-2"/>
        </w:rPr>
        <w:t>n</w:t>
      </w:r>
      <w:r w:rsidRPr="003E1EE8">
        <w:rPr>
          <w:rStyle w:val="nw"/>
          <w:color w:val="231F20"/>
        </w:rPr>
        <w:t>i</w:t>
      </w:r>
      <w:r w:rsidRPr="003E1EE8">
        <w:rPr>
          <w:rStyle w:val="nw"/>
          <w:color w:val="231F20"/>
          <w:spacing w:val="-2"/>
        </w:rPr>
        <w:t>v</w:t>
      </w:r>
      <w:r w:rsidRPr="003E1EE8">
        <w:rPr>
          <w:rStyle w:val="nw"/>
          <w:color w:val="231F20"/>
        </w:rPr>
        <w:t>a</w:t>
      </w:r>
      <w:r>
        <w:rPr>
          <w:rStyle w:val="nw"/>
          <w:rFonts w:ascii="Times New Roman" w:hAnsi="Times New Roman" w:cs="Times New Roman"/>
          <w:color w:val="231F20"/>
          <w:spacing w:val="-2"/>
        </w:rPr>
        <w:t>č</w:t>
      </w:r>
      <w:r w:rsidRPr="003E1EE8">
        <w:rPr>
          <w:rStyle w:val="nw"/>
          <w:color w:val="231F20"/>
        </w:rPr>
        <w:t>i</w:t>
      </w:r>
      <w:r w:rsidRPr="003E1EE8">
        <w:rPr>
          <w:rStyle w:val="nw"/>
          <w:color w:val="231F20"/>
          <w:spacing w:val="-2"/>
        </w:rPr>
        <w:t xml:space="preserve"> o</w:t>
      </w:r>
      <w:r w:rsidRPr="003E1EE8">
        <w:rPr>
          <w:rStyle w:val="nw"/>
          <w:color w:val="231F20"/>
        </w:rPr>
        <w:t>v</w:t>
      </w:r>
      <w:r w:rsidRPr="003E1EE8">
        <w:rPr>
          <w:rStyle w:val="nw"/>
          <w:color w:val="231F20"/>
          <w:spacing w:val="-2"/>
        </w:rPr>
        <w:t>o</w:t>
      </w:r>
      <w:r w:rsidRPr="003E1EE8">
        <w:rPr>
          <w:rStyle w:val="nw"/>
          <w:color w:val="231F20"/>
        </w:rPr>
        <w:t>g</w:t>
      </w:r>
      <w:r w:rsidRPr="003E1EE8">
        <w:rPr>
          <w:rStyle w:val="nw"/>
          <w:color w:val="231F20"/>
          <w:spacing w:val="-2"/>
        </w:rPr>
        <w:t xml:space="preserve"> t</w:t>
      </w:r>
      <w:r w:rsidRPr="003E1EE8">
        <w:rPr>
          <w:rStyle w:val="nw"/>
          <w:color w:val="231F20"/>
        </w:rPr>
        <w:t>i</w:t>
      </w:r>
      <w:r w:rsidRPr="003E1EE8">
        <w:rPr>
          <w:rStyle w:val="nw"/>
          <w:color w:val="231F20"/>
          <w:spacing w:val="-2"/>
        </w:rPr>
        <w:t>p</w:t>
      </w:r>
      <w:r w:rsidRPr="003E1EE8">
        <w:rPr>
          <w:rStyle w:val="nw"/>
          <w:color w:val="231F20"/>
        </w:rPr>
        <w:t>a</w:t>
      </w:r>
      <w:r w:rsidRPr="003E1EE8">
        <w:rPr>
          <w:rStyle w:val="nw"/>
          <w:color w:val="231F20"/>
          <w:spacing w:val="-2"/>
        </w:rPr>
        <w:t xml:space="preserve"> šk</w:t>
      </w:r>
      <w:r w:rsidRPr="003E1EE8">
        <w:rPr>
          <w:rStyle w:val="nw"/>
          <w:color w:val="231F20"/>
        </w:rPr>
        <w:t>o</w:t>
      </w:r>
      <w:r w:rsidRPr="003E1EE8">
        <w:rPr>
          <w:rStyle w:val="nw"/>
          <w:color w:val="231F20"/>
          <w:spacing w:val="-2"/>
        </w:rPr>
        <w:t>l</w:t>
      </w:r>
      <w:r w:rsidRPr="003E1EE8">
        <w:rPr>
          <w:rStyle w:val="nw"/>
          <w:color w:val="231F20"/>
        </w:rPr>
        <w:t>a</w:t>
      </w:r>
      <w:r w:rsidRPr="003E1EE8">
        <w:rPr>
          <w:rStyle w:val="nw"/>
          <w:color w:val="231F20"/>
          <w:spacing w:val="-2"/>
        </w:rPr>
        <w:t xml:space="preserve"> u B</w:t>
      </w:r>
      <w:r w:rsidRPr="003E1EE8">
        <w:rPr>
          <w:rStyle w:val="nw"/>
          <w:color w:val="231F20"/>
        </w:rPr>
        <w:t>o</w:t>
      </w:r>
      <w:r w:rsidRPr="003E1EE8">
        <w:rPr>
          <w:rStyle w:val="nw"/>
          <w:color w:val="231F20"/>
          <w:spacing w:val="-2"/>
        </w:rPr>
        <w:t>s</w:t>
      </w:r>
      <w:r w:rsidRPr="003E1EE8">
        <w:rPr>
          <w:rStyle w:val="nw"/>
          <w:color w:val="231F20"/>
        </w:rPr>
        <w:t>n</w:t>
      </w:r>
      <w:r w:rsidRPr="003E1EE8">
        <w:rPr>
          <w:rStyle w:val="nw"/>
          <w:color w:val="231F20"/>
          <w:spacing w:val="-2"/>
        </w:rPr>
        <w:t>i i H</w:t>
      </w:r>
      <w:r w:rsidRPr="003E1EE8">
        <w:rPr>
          <w:rStyle w:val="nw"/>
          <w:color w:val="231F20"/>
        </w:rPr>
        <w:t>e</w:t>
      </w:r>
      <w:r w:rsidRPr="003E1EE8">
        <w:rPr>
          <w:rStyle w:val="nw"/>
          <w:color w:val="231F20"/>
          <w:spacing w:val="-2"/>
        </w:rPr>
        <w:t>r</w:t>
      </w:r>
      <w:r w:rsidRPr="003E1EE8">
        <w:rPr>
          <w:rStyle w:val="nw"/>
          <w:color w:val="231F20"/>
        </w:rPr>
        <w:t>c</w:t>
      </w:r>
      <w:r w:rsidRPr="003E1EE8">
        <w:rPr>
          <w:rStyle w:val="nw"/>
          <w:color w:val="231F20"/>
          <w:spacing w:val="-2"/>
        </w:rPr>
        <w:t>e</w:t>
      </w:r>
      <w:r w:rsidRPr="003E1EE8">
        <w:rPr>
          <w:rStyle w:val="nw"/>
          <w:color w:val="231F20"/>
        </w:rPr>
        <w:t>g</w:t>
      </w:r>
      <w:r w:rsidRPr="003E1EE8">
        <w:rPr>
          <w:rStyle w:val="nw"/>
          <w:color w:val="231F20"/>
          <w:spacing w:val="-2"/>
        </w:rPr>
        <w:t>o</w:t>
      </w:r>
      <w:r w:rsidRPr="003E1EE8">
        <w:rPr>
          <w:rStyle w:val="nw"/>
          <w:color w:val="231F20"/>
        </w:rPr>
        <w:t>v</w:t>
      </w:r>
      <w:r w:rsidRPr="003E1EE8">
        <w:rPr>
          <w:rStyle w:val="nw"/>
          <w:color w:val="231F20"/>
          <w:spacing w:val="-2"/>
        </w:rPr>
        <w:t>i</w:t>
      </w:r>
      <w:r w:rsidRPr="003E1EE8">
        <w:rPr>
          <w:rStyle w:val="nw"/>
          <w:color w:val="231F20"/>
        </w:rPr>
        <w:t>n</w:t>
      </w:r>
      <w:r w:rsidRPr="003E1EE8">
        <w:rPr>
          <w:rStyle w:val="nw"/>
          <w:color w:val="231F20"/>
          <w:spacing w:val="-2"/>
        </w:rPr>
        <w:t>i b</w:t>
      </w:r>
      <w:r w:rsidRPr="003E1EE8">
        <w:rPr>
          <w:rStyle w:val="nw"/>
          <w:color w:val="231F20"/>
        </w:rPr>
        <w:t>i</w:t>
      </w:r>
      <w:r w:rsidRPr="003E1EE8">
        <w:rPr>
          <w:rStyle w:val="nw"/>
          <w:color w:val="231F20"/>
          <w:spacing w:val="-2"/>
        </w:rPr>
        <w:t>l</w:t>
      </w:r>
      <w:r w:rsidRPr="003E1EE8">
        <w:rPr>
          <w:rStyle w:val="nw"/>
          <w:color w:val="231F20"/>
        </w:rPr>
        <w:t>i</w:t>
      </w:r>
      <w:r w:rsidRPr="003E1EE8">
        <w:rPr>
          <w:rStyle w:val="nw"/>
          <w:color w:val="231F20"/>
          <w:spacing w:val="-2"/>
        </w:rPr>
        <w:t>, u</w:t>
      </w:r>
      <w:r w:rsidRPr="003E1EE8">
        <w:rPr>
          <w:rStyle w:val="nw"/>
          <w:color w:val="231F20"/>
        </w:rPr>
        <w:t>g</w:t>
      </w:r>
      <w:r w:rsidRPr="003E1EE8">
        <w:rPr>
          <w:rStyle w:val="nw"/>
          <w:color w:val="231F20"/>
          <w:spacing w:val="-2"/>
        </w:rPr>
        <w:t>l</w:t>
      </w:r>
      <w:r w:rsidRPr="003E1EE8">
        <w:rPr>
          <w:rStyle w:val="nw"/>
          <w:color w:val="231F20"/>
        </w:rPr>
        <w:t>a</w:t>
      </w:r>
      <w:r w:rsidRPr="003E1EE8">
        <w:rPr>
          <w:rStyle w:val="nw"/>
          <w:color w:val="231F20"/>
          <w:spacing w:val="-2"/>
        </w:rPr>
        <w:t>v</w:t>
      </w:r>
      <w:r w:rsidRPr="003E1EE8">
        <w:rPr>
          <w:rStyle w:val="nw"/>
          <w:color w:val="231F20"/>
        </w:rPr>
        <w:t>n</w:t>
      </w:r>
      <w:r w:rsidRPr="003E1EE8">
        <w:rPr>
          <w:rStyle w:val="nw"/>
          <w:color w:val="231F20"/>
          <w:spacing w:val="-2"/>
        </w:rPr>
        <w:t>o</w:t>
      </w:r>
      <w:r w:rsidRPr="003E1EE8">
        <w:rPr>
          <w:rStyle w:val="nw"/>
          <w:color w:val="231F20"/>
        </w:rPr>
        <w:t>m</w:t>
      </w:r>
      <w:r w:rsidRPr="003E1EE8">
        <w:rPr>
          <w:rStyle w:val="nw"/>
          <w:color w:val="231F20"/>
          <w:spacing w:val="-2"/>
        </w:rPr>
        <w:t>,</w:t>
      </w:r>
      <w:r w:rsidRPr="003E1EE8">
        <w:rPr>
          <w:color w:val="231F20"/>
          <w:spacing w:val="-2"/>
        </w:rPr>
        <w:t xml:space="preserve"> </w:t>
      </w:r>
      <w:r w:rsidRPr="003E1EE8">
        <w:rPr>
          <w:rStyle w:val="nw"/>
          <w:color w:val="231F20"/>
          <w:spacing w:val="-2"/>
        </w:rPr>
        <w:t>d</w:t>
      </w:r>
      <w:r w:rsidRPr="003E1EE8">
        <w:rPr>
          <w:rStyle w:val="nw"/>
          <w:color w:val="231F20"/>
        </w:rPr>
        <w:t>r</w:t>
      </w:r>
      <w:r w:rsidRPr="003E1EE8">
        <w:rPr>
          <w:rStyle w:val="nw"/>
          <w:color w:val="231F20"/>
          <w:spacing w:val="-2"/>
        </w:rPr>
        <w:t>ž</w:t>
      </w:r>
      <w:r w:rsidRPr="003E1EE8">
        <w:rPr>
          <w:rStyle w:val="nw"/>
          <w:color w:val="231F20"/>
        </w:rPr>
        <w:t>a</w:t>
      </w:r>
      <w:r w:rsidRPr="003E1EE8">
        <w:rPr>
          <w:rStyle w:val="nw"/>
          <w:color w:val="231F20"/>
          <w:spacing w:val="-2"/>
        </w:rPr>
        <w:t>v</w:t>
      </w:r>
      <w:r w:rsidRPr="003E1EE8">
        <w:rPr>
          <w:rStyle w:val="nw"/>
          <w:color w:val="231F20"/>
        </w:rPr>
        <w:t>n</w:t>
      </w:r>
      <w:r w:rsidRPr="003E1EE8">
        <w:rPr>
          <w:rStyle w:val="nw"/>
          <w:color w:val="231F20"/>
          <w:spacing w:val="-2"/>
        </w:rPr>
        <w:t>i v</w:t>
      </w:r>
      <w:r w:rsidRPr="003E1EE8">
        <w:rPr>
          <w:rStyle w:val="nw"/>
          <w:color w:val="231F20"/>
        </w:rPr>
        <w:t>e</w:t>
      </w:r>
      <w:r w:rsidRPr="003E1EE8">
        <w:rPr>
          <w:rStyle w:val="nw"/>
          <w:color w:val="231F20"/>
          <w:spacing w:val="-2"/>
        </w:rPr>
        <w:t>l</w:t>
      </w:r>
      <w:r w:rsidRPr="003E1EE8">
        <w:rPr>
          <w:rStyle w:val="nw"/>
          <w:color w:val="231F20"/>
        </w:rPr>
        <w:t>i</w:t>
      </w:r>
      <w:r w:rsidRPr="003E1EE8">
        <w:rPr>
          <w:rStyle w:val="nw"/>
          <w:color w:val="231F20"/>
          <w:spacing w:val="-2"/>
        </w:rPr>
        <w:t>k</w:t>
      </w:r>
      <w:r w:rsidRPr="003E1EE8">
        <w:rPr>
          <w:rStyle w:val="nw"/>
          <w:color w:val="231F20"/>
        </w:rPr>
        <w:t>o</w:t>
      </w:r>
      <w:r w:rsidRPr="003E1EE8">
        <w:rPr>
          <w:rStyle w:val="nw"/>
          <w:color w:val="231F20"/>
          <w:spacing w:val="-2"/>
        </w:rPr>
        <w:t>d</w:t>
      </w:r>
      <w:r w:rsidRPr="003E1EE8">
        <w:rPr>
          <w:rStyle w:val="nw"/>
          <w:color w:val="231F20"/>
        </w:rPr>
        <w:t>o</w:t>
      </w:r>
      <w:r w:rsidRPr="003E1EE8">
        <w:rPr>
          <w:rStyle w:val="nw"/>
          <w:color w:val="231F20"/>
          <w:spacing w:val="-2"/>
        </w:rPr>
        <w:t>s</w:t>
      </w:r>
      <w:r w:rsidRPr="003E1EE8">
        <w:rPr>
          <w:rStyle w:val="nw"/>
          <w:color w:val="231F20"/>
        </w:rPr>
        <w:t>t</w:t>
      </w:r>
      <w:r w:rsidRPr="003E1EE8">
        <w:rPr>
          <w:rStyle w:val="nw"/>
          <w:color w:val="231F20"/>
          <w:spacing w:val="-2"/>
        </w:rPr>
        <w:t>o</w:t>
      </w:r>
      <w:r w:rsidRPr="003E1EE8">
        <w:rPr>
          <w:rStyle w:val="nw"/>
          <w:color w:val="231F20"/>
        </w:rPr>
        <w:t>j</w:t>
      </w:r>
      <w:r w:rsidRPr="003E1EE8">
        <w:rPr>
          <w:rStyle w:val="nw"/>
          <w:color w:val="231F20"/>
          <w:spacing w:val="-2"/>
        </w:rPr>
        <w:t>n</w:t>
      </w:r>
      <w:r w:rsidRPr="003E1EE8">
        <w:rPr>
          <w:rStyle w:val="nw"/>
          <w:color w:val="231F20"/>
        </w:rPr>
        <w:t>i</w:t>
      </w:r>
      <w:r w:rsidRPr="003E1EE8">
        <w:rPr>
          <w:rStyle w:val="nw"/>
          <w:color w:val="231F20"/>
          <w:spacing w:val="-2"/>
        </w:rPr>
        <w:t>c</w:t>
      </w:r>
      <w:r w:rsidRPr="003E1EE8">
        <w:rPr>
          <w:rStyle w:val="nw"/>
          <w:color w:val="231F20"/>
        </w:rPr>
        <w:t>i</w:t>
      </w:r>
      <w:r w:rsidRPr="003E1EE8">
        <w:rPr>
          <w:rStyle w:val="nw"/>
          <w:color w:val="231F20"/>
          <w:spacing w:val="-2"/>
        </w:rPr>
        <w:t>, s</w:t>
      </w:r>
      <w:r w:rsidRPr="003E1EE8">
        <w:rPr>
          <w:rStyle w:val="nw"/>
          <w:color w:val="231F20"/>
        </w:rPr>
        <w:t>a</w:t>
      </w:r>
      <w:r w:rsidRPr="003E1EE8">
        <w:rPr>
          <w:rStyle w:val="nw"/>
          <w:color w:val="231F20"/>
          <w:spacing w:val="-2"/>
        </w:rPr>
        <w:t>n</w:t>
      </w:r>
      <w:r w:rsidRPr="003E1EE8">
        <w:rPr>
          <w:rStyle w:val="nw"/>
          <w:color w:val="231F20"/>
        </w:rPr>
        <w:t>d</w:t>
      </w:r>
      <w:r w:rsidRPr="003E1EE8">
        <w:rPr>
          <w:rStyle w:val="nw"/>
          <w:color w:val="231F20"/>
          <w:spacing w:val="-2"/>
        </w:rPr>
        <w:t>ž</w:t>
      </w:r>
      <w:r w:rsidRPr="003E1EE8">
        <w:rPr>
          <w:rStyle w:val="nw"/>
          <w:color w:val="231F20"/>
        </w:rPr>
        <w:t>a</w:t>
      </w:r>
      <w:r w:rsidRPr="003E1EE8">
        <w:rPr>
          <w:rStyle w:val="nw"/>
          <w:color w:val="231F20"/>
          <w:spacing w:val="-2"/>
        </w:rPr>
        <w:t>k</w:t>
      </w:r>
      <w:r w:rsidRPr="003E1EE8">
        <w:rPr>
          <w:rStyle w:val="nw"/>
          <w:color w:val="231F20"/>
        </w:rPr>
        <w:t>-</w:t>
      </w:r>
      <w:r w:rsidRPr="003E1EE8">
        <w:rPr>
          <w:rStyle w:val="nw"/>
          <w:color w:val="231F20"/>
          <w:spacing w:val="-2"/>
        </w:rPr>
        <w:t>b</w:t>
      </w:r>
      <w:r w:rsidRPr="003E1EE8">
        <w:rPr>
          <w:rStyle w:val="nw"/>
          <w:color w:val="231F20"/>
        </w:rPr>
        <w:t>e</w:t>
      </w:r>
      <w:r w:rsidRPr="003E1EE8">
        <w:rPr>
          <w:rStyle w:val="nw"/>
          <w:color w:val="231F20"/>
          <w:spacing w:val="-2"/>
        </w:rPr>
        <w:t>zi</w:t>
      </w:r>
      <w:r w:rsidRPr="003E1EE8">
        <w:rPr>
          <w:rStyle w:val="nw"/>
          <w:color w:val="231F20"/>
        </w:rPr>
        <w:t>,</w:t>
      </w:r>
      <w:r w:rsidRPr="003E1EE8">
        <w:rPr>
          <w:rStyle w:val="nw"/>
          <w:color w:val="231F20"/>
          <w:spacing w:val="-2"/>
        </w:rPr>
        <w:t xml:space="preserve"> v</w:t>
      </w:r>
      <w:r w:rsidRPr="003E1EE8">
        <w:rPr>
          <w:rStyle w:val="nw"/>
          <w:color w:val="231F20"/>
        </w:rPr>
        <w:t>a</w:t>
      </w:r>
      <w:r w:rsidRPr="003E1EE8">
        <w:rPr>
          <w:rStyle w:val="nw"/>
          <w:color w:val="231F20"/>
          <w:spacing w:val="-2"/>
        </w:rPr>
        <w:t>l</w:t>
      </w:r>
      <w:r w:rsidRPr="003E1EE8">
        <w:rPr>
          <w:rStyle w:val="nw"/>
          <w:color w:val="231F20"/>
        </w:rPr>
        <w:t>i</w:t>
      </w:r>
      <w:r w:rsidRPr="003E1EE8">
        <w:rPr>
          <w:rStyle w:val="nw"/>
          <w:color w:val="231F20"/>
          <w:spacing w:val="-2"/>
        </w:rPr>
        <w:t>je</w:t>
      </w:r>
      <w:r w:rsidRPr="003E1EE8">
        <w:rPr>
          <w:rStyle w:val="nw"/>
          <w:color w:val="231F20"/>
        </w:rPr>
        <w:t>,</w:t>
      </w:r>
      <w:r w:rsidRPr="003E1EE8">
        <w:rPr>
          <w:rStyle w:val="nw"/>
          <w:color w:val="231F20"/>
          <w:spacing w:val="-2"/>
        </w:rPr>
        <w:t xml:space="preserve"> njih</w:t>
      </w:r>
      <w:r w:rsidRPr="003E1EE8">
        <w:rPr>
          <w:rStyle w:val="nw"/>
          <w:color w:val="231F20"/>
        </w:rPr>
        <w:t>o</w:t>
      </w:r>
      <w:r w:rsidRPr="003E1EE8">
        <w:rPr>
          <w:rStyle w:val="nw"/>
          <w:color w:val="231F20"/>
          <w:spacing w:val="-2"/>
        </w:rPr>
        <w:t>v</w:t>
      </w:r>
      <w:r w:rsidRPr="003E1EE8">
        <w:rPr>
          <w:rStyle w:val="nw"/>
          <w:color w:val="231F20"/>
        </w:rPr>
        <w:t>e</w:t>
      </w:r>
      <w:r w:rsidRPr="003E1EE8">
        <w:rPr>
          <w:rStyle w:val="nw"/>
          <w:color w:val="231F20"/>
          <w:spacing w:val="-2"/>
        </w:rPr>
        <w:t xml:space="preserve"> v</w:t>
      </w:r>
      <w:r w:rsidRPr="003E1EE8">
        <w:rPr>
          <w:rStyle w:val="nw"/>
          <w:color w:val="231F20"/>
        </w:rPr>
        <w:t>o</w:t>
      </w:r>
      <w:r w:rsidRPr="003E1EE8">
        <w:rPr>
          <w:rStyle w:val="nw"/>
          <w:color w:val="231F20"/>
          <w:spacing w:val="-2"/>
        </w:rPr>
        <w:t>j</w:t>
      </w:r>
      <w:r w:rsidRPr="003E1EE8">
        <w:rPr>
          <w:rStyle w:val="nw"/>
          <w:color w:val="231F20"/>
        </w:rPr>
        <w:t>v</w:t>
      </w:r>
      <w:r w:rsidRPr="003E1EE8">
        <w:rPr>
          <w:rStyle w:val="nw"/>
          <w:color w:val="231F20"/>
          <w:spacing w:val="-2"/>
        </w:rPr>
        <w:t>o</w:t>
      </w:r>
      <w:r w:rsidRPr="003E1EE8">
        <w:rPr>
          <w:rStyle w:val="nw"/>
          <w:color w:val="231F20"/>
        </w:rPr>
        <w:t>d</w:t>
      </w:r>
      <w:r w:rsidRPr="003E1EE8">
        <w:rPr>
          <w:rStyle w:val="nw"/>
          <w:color w:val="231F20"/>
          <w:spacing w:val="-2"/>
        </w:rPr>
        <w:t>e i</w:t>
      </w:r>
      <w:r w:rsidRPr="003E1EE8">
        <w:rPr>
          <w:color w:val="231F20"/>
          <w:spacing w:val="-2"/>
        </w:rPr>
        <w:t xml:space="preserve"> </w:t>
      </w:r>
      <w:r w:rsidRPr="003E1EE8">
        <w:rPr>
          <w:rStyle w:val="nw"/>
          <w:color w:val="231F20"/>
          <w:spacing w:val="-2"/>
        </w:rPr>
        <w:t>d</w:t>
      </w:r>
      <w:r w:rsidRPr="003E1EE8">
        <w:rPr>
          <w:rStyle w:val="nw"/>
          <w:color w:val="231F20"/>
        </w:rPr>
        <w:t>r</w:t>
      </w:r>
      <w:r w:rsidRPr="003E1EE8">
        <w:rPr>
          <w:rStyle w:val="nw"/>
          <w:color w:val="231F20"/>
          <w:spacing w:val="-2"/>
        </w:rPr>
        <w:t>u</w:t>
      </w:r>
      <w:r w:rsidRPr="003E1EE8">
        <w:rPr>
          <w:rStyle w:val="nw"/>
          <w:color w:val="231F20"/>
        </w:rPr>
        <w:t>g</w:t>
      </w:r>
      <w:r w:rsidRPr="003E1EE8">
        <w:rPr>
          <w:rStyle w:val="nw"/>
          <w:color w:val="231F20"/>
          <w:spacing w:val="-2"/>
        </w:rPr>
        <w:t>i v</w:t>
      </w:r>
      <w:r w:rsidRPr="003E1EE8">
        <w:rPr>
          <w:rStyle w:val="nw"/>
          <w:color w:val="231F20"/>
        </w:rPr>
        <w:t>i</w:t>
      </w:r>
      <w:r w:rsidRPr="003E1EE8">
        <w:rPr>
          <w:rStyle w:val="nw"/>
          <w:color w:val="231F20"/>
          <w:spacing w:val="-2"/>
        </w:rPr>
        <w:t>s</w:t>
      </w:r>
      <w:r w:rsidRPr="003E1EE8">
        <w:rPr>
          <w:rStyle w:val="nw"/>
          <w:color w:val="231F20"/>
        </w:rPr>
        <w:t>o</w:t>
      </w:r>
      <w:r w:rsidRPr="003E1EE8">
        <w:rPr>
          <w:rStyle w:val="nw"/>
          <w:color w:val="231F20"/>
          <w:spacing w:val="-2"/>
        </w:rPr>
        <w:t>ki d</w:t>
      </w:r>
      <w:r w:rsidRPr="003E1EE8">
        <w:rPr>
          <w:rStyle w:val="nw"/>
          <w:color w:val="231F20"/>
        </w:rPr>
        <w:t>r</w:t>
      </w:r>
      <w:r w:rsidRPr="003E1EE8">
        <w:rPr>
          <w:rStyle w:val="nw"/>
          <w:color w:val="231F20"/>
          <w:spacing w:val="-2"/>
        </w:rPr>
        <w:t>ž</w:t>
      </w:r>
      <w:r w:rsidRPr="003E1EE8">
        <w:rPr>
          <w:rStyle w:val="nw"/>
          <w:color w:val="231F20"/>
        </w:rPr>
        <w:t>a</w:t>
      </w:r>
      <w:r w:rsidRPr="003E1EE8">
        <w:rPr>
          <w:rStyle w:val="nw"/>
          <w:color w:val="231F20"/>
          <w:spacing w:val="-2"/>
        </w:rPr>
        <w:t>v</w:t>
      </w:r>
      <w:r w:rsidRPr="003E1EE8">
        <w:rPr>
          <w:rStyle w:val="nw"/>
          <w:color w:val="231F20"/>
        </w:rPr>
        <w:t>n</w:t>
      </w:r>
      <w:r w:rsidRPr="003E1EE8">
        <w:rPr>
          <w:rStyle w:val="nw"/>
          <w:color w:val="231F20"/>
          <w:spacing w:val="-2"/>
        </w:rPr>
        <w:t>i f</w:t>
      </w:r>
      <w:r w:rsidRPr="003E1EE8">
        <w:rPr>
          <w:rStyle w:val="nw"/>
          <w:color w:val="231F20"/>
        </w:rPr>
        <w:t>u</w:t>
      </w:r>
      <w:r w:rsidRPr="003E1EE8">
        <w:rPr>
          <w:rStyle w:val="nw"/>
          <w:color w:val="231F20"/>
          <w:spacing w:val="-2"/>
        </w:rPr>
        <w:t>n</w:t>
      </w:r>
      <w:r w:rsidRPr="003E1EE8">
        <w:rPr>
          <w:rStyle w:val="nw"/>
          <w:color w:val="231F20"/>
        </w:rPr>
        <w:t>k</w:t>
      </w:r>
      <w:r w:rsidRPr="003E1EE8">
        <w:rPr>
          <w:rStyle w:val="nw"/>
          <w:color w:val="231F20"/>
          <w:spacing w:val="-2"/>
        </w:rPr>
        <w:t>c</w:t>
      </w:r>
      <w:r w:rsidRPr="003E1EE8">
        <w:rPr>
          <w:rStyle w:val="nw"/>
          <w:color w:val="231F20"/>
        </w:rPr>
        <w:t>i</w:t>
      </w:r>
      <w:r w:rsidRPr="003E1EE8">
        <w:rPr>
          <w:rStyle w:val="nw"/>
          <w:color w:val="231F20"/>
          <w:spacing w:val="-2"/>
        </w:rPr>
        <w:t>on</w:t>
      </w:r>
      <w:r w:rsidRPr="003E1EE8">
        <w:rPr>
          <w:rStyle w:val="nw"/>
          <w:color w:val="231F20"/>
        </w:rPr>
        <w:t>e</w:t>
      </w:r>
      <w:r w:rsidRPr="003E1EE8">
        <w:rPr>
          <w:rStyle w:val="nw"/>
          <w:color w:val="231F20"/>
          <w:spacing w:val="-2"/>
        </w:rPr>
        <w:t>r</w:t>
      </w:r>
      <w:r w:rsidRPr="003E1EE8">
        <w:rPr>
          <w:rStyle w:val="nw"/>
          <w:color w:val="231F20"/>
        </w:rPr>
        <w:t>i</w:t>
      </w:r>
      <w:r w:rsidRPr="003E1EE8">
        <w:rPr>
          <w:rStyle w:val="nw"/>
          <w:color w:val="231F20"/>
          <w:spacing w:val="-2"/>
        </w:rPr>
        <w:t>.</w:t>
      </w:r>
    </w:p>
    <w:p w:rsidR="00463430" w:rsidRPr="004C731B" w:rsidRDefault="00463430" w:rsidP="004C731B">
      <w:pPr>
        <w:pStyle w:val="pj"/>
        <w:spacing w:line="242" w:lineRule="atLeast"/>
        <w:ind w:firstLine="478"/>
        <w:rPr>
          <w:color w:val="231F20"/>
        </w:rPr>
      </w:pPr>
      <w:r w:rsidRPr="004660B1">
        <w:rPr>
          <w:rStyle w:val="nw"/>
          <w:color w:val="231F20"/>
        </w:rPr>
        <w:t>U pogledu arhitektonskih rješenja, medrese u Osmanskom carstvu nasta</w:t>
      </w:r>
      <w:r>
        <w:rPr>
          <w:rStyle w:val="nw"/>
          <w:rFonts w:ascii="Times New Roman" w:hAnsi="Times New Roman" w:cs="Times New Roman"/>
          <w:color w:val="231F20"/>
        </w:rPr>
        <w:t>vljaju tradiciju ranijih seldžuč</w:t>
      </w:r>
      <w:r w:rsidRPr="004660B1">
        <w:rPr>
          <w:rStyle w:val="nw"/>
          <w:color w:val="231F20"/>
        </w:rPr>
        <w:t>kih medresa</w:t>
      </w:r>
      <w:r w:rsidRPr="004660B1">
        <w:rPr>
          <w:color w:val="231F20"/>
        </w:rPr>
        <w:t xml:space="preserve"> </w:t>
      </w:r>
      <w:r w:rsidRPr="004660B1">
        <w:rPr>
          <w:rStyle w:val="nw"/>
          <w:color w:val="231F20"/>
        </w:rPr>
        <w:t>s otvorenim dvorištem, ali i originalnim rješenjima zavisno od</w:t>
      </w:r>
      <w:r w:rsidRPr="004660B1">
        <w:rPr>
          <w:color w:val="231F20"/>
        </w:rPr>
        <w:t xml:space="preserve"> </w:t>
      </w:r>
      <w:r w:rsidRPr="004660B1">
        <w:rPr>
          <w:rStyle w:val="nw"/>
          <w:color w:val="231F20"/>
        </w:rPr>
        <w:t>ambijent</w:t>
      </w:r>
      <w:r>
        <w:rPr>
          <w:rStyle w:val="nw"/>
          <w:rFonts w:ascii="Times New Roman" w:hAnsi="Times New Roman" w:cs="Times New Roman"/>
          <w:color w:val="231F20"/>
        </w:rPr>
        <w:t>a u kojem su građ</w:t>
      </w:r>
      <w:r w:rsidRPr="004660B1">
        <w:rPr>
          <w:rStyle w:val="nw"/>
          <w:color w:val="231F20"/>
        </w:rPr>
        <w:t>ene.</w:t>
      </w:r>
      <w:r w:rsidRPr="004660B1">
        <w:rPr>
          <w:color w:val="231F20"/>
        </w:rPr>
        <w:t xml:space="preserve"> </w:t>
      </w:r>
    </w:p>
    <w:p w:rsidR="00463430" w:rsidRDefault="00463430" w:rsidP="006F6A5F">
      <w:pPr>
        <w:pStyle w:val="pl"/>
        <w:spacing w:line="242" w:lineRule="atLeast"/>
        <w:rPr>
          <w:b/>
          <w:bCs/>
          <w:color w:val="231F20"/>
          <w:sz w:val="28"/>
          <w:szCs w:val="28"/>
        </w:rPr>
      </w:pPr>
    </w:p>
    <w:p w:rsidR="00463430" w:rsidRDefault="00463430" w:rsidP="006F6A5F">
      <w:pPr>
        <w:pStyle w:val="pl"/>
        <w:spacing w:line="242" w:lineRule="atLeast"/>
        <w:rPr>
          <w:b/>
          <w:bCs/>
          <w:color w:val="231F20"/>
          <w:sz w:val="28"/>
          <w:szCs w:val="28"/>
        </w:rPr>
      </w:pPr>
    </w:p>
    <w:p w:rsidR="00463430" w:rsidRDefault="00463430" w:rsidP="006F6A5F">
      <w:pPr>
        <w:pStyle w:val="pl"/>
        <w:spacing w:line="242" w:lineRule="atLeast"/>
        <w:rPr>
          <w:b/>
          <w:bCs/>
          <w:color w:val="231F20"/>
          <w:sz w:val="28"/>
          <w:szCs w:val="28"/>
        </w:rPr>
      </w:pPr>
    </w:p>
    <w:p w:rsidR="00463430" w:rsidRDefault="00463430" w:rsidP="006F6A5F">
      <w:pPr>
        <w:pStyle w:val="pl"/>
        <w:spacing w:line="242" w:lineRule="atLeast"/>
        <w:rPr>
          <w:b/>
          <w:bCs/>
          <w:color w:val="231F20"/>
          <w:sz w:val="28"/>
          <w:szCs w:val="28"/>
        </w:rPr>
      </w:pPr>
    </w:p>
    <w:p w:rsidR="00463430" w:rsidRDefault="00463430" w:rsidP="006F6A5F">
      <w:pPr>
        <w:pStyle w:val="pl"/>
        <w:spacing w:line="242" w:lineRule="atLeast"/>
        <w:rPr>
          <w:b/>
          <w:bCs/>
          <w:color w:val="231F20"/>
          <w:sz w:val="28"/>
          <w:szCs w:val="28"/>
        </w:rPr>
      </w:pPr>
    </w:p>
    <w:p w:rsidR="00463430" w:rsidRDefault="00463430" w:rsidP="006F6A5F">
      <w:pPr>
        <w:pStyle w:val="pl"/>
        <w:spacing w:line="242" w:lineRule="atLeast"/>
        <w:rPr>
          <w:b/>
          <w:bCs/>
          <w:color w:val="231F20"/>
          <w:sz w:val="28"/>
          <w:szCs w:val="28"/>
        </w:rPr>
      </w:pPr>
    </w:p>
    <w:p w:rsidR="00463430" w:rsidRDefault="00463430" w:rsidP="006F6A5F">
      <w:pPr>
        <w:pStyle w:val="pl"/>
        <w:spacing w:line="242" w:lineRule="atLeast"/>
        <w:rPr>
          <w:b/>
          <w:bCs/>
          <w:color w:val="231F20"/>
          <w:sz w:val="28"/>
          <w:szCs w:val="28"/>
        </w:rPr>
      </w:pPr>
    </w:p>
    <w:p w:rsidR="00463430" w:rsidRDefault="00463430" w:rsidP="006F6A5F">
      <w:pPr>
        <w:pStyle w:val="pl"/>
        <w:spacing w:line="242" w:lineRule="atLeast"/>
        <w:rPr>
          <w:b/>
          <w:bCs/>
          <w:color w:val="231F20"/>
          <w:sz w:val="28"/>
          <w:szCs w:val="28"/>
        </w:rPr>
      </w:pPr>
    </w:p>
    <w:p w:rsidR="00463430" w:rsidRDefault="00463430" w:rsidP="006F6A5F">
      <w:pPr>
        <w:pStyle w:val="pl"/>
        <w:spacing w:line="242" w:lineRule="atLeast"/>
        <w:rPr>
          <w:b/>
          <w:bCs/>
          <w:color w:val="231F20"/>
          <w:sz w:val="28"/>
          <w:szCs w:val="28"/>
        </w:rPr>
      </w:pPr>
    </w:p>
    <w:p w:rsidR="00463430" w:rsidRDefault="00463430" w:rsidP="006F6A5F">
      <w:pPr>
        <w:pStyle w:val="pl"/>
        <w:spacing w:line="242" w:lineRule="atLeast"/>
        <w:rPr>
          <w:b/>
          <w:bCs/>
          <w:color w:val="231F20"/>
          <w:sz w:val="28"/>
          <w:szCs w:val="28"/>
        </w:rPr>
      </w:pPr>
    </w:p>
    <w:p w:rsidR="00463430" w:rsidRDefault="00463430" w:rsidP="006F6A5F">
      <w:pPr>
        <w:pStyle w:val="pl"/>
        <w:spacing w:line="242" w:lineRule="atLeast"/>
        <w:rPr>
          <w:b/>
          <w:bCs/>
          <w:color w:val="231F20"/>
          <w:sz w:val="28"/>
          <w:szCs w:val="28"/>
        </w:rPr>
      </w:pPr>
      <w:r w:rsidRPr="004C1806">
        <w:rPr>
          <w:rFonts w:ascii="Times New Roman" w:hAnsi="Times New Roman" w:cs="Times New Roman"/>
          <w:b/>
          <w:bCs/>
          <w:color w:val="231F20"/>
          <w:sz w:val="28"/>
          <w:szCs w:val="28"/>
        </w:rPr>
        <w:t>Zaključak:</w:t>
      </w:r>
    </w:p>
    <w:p w:rsidR="00463430" w:rsidRPr="004C1806" w:rsidRDefault="00463430" w:rsidP="006F6A5F">
      <w:pPr>
        <w:pStyle w:val="pl"/>
        <w:spacing w:line="242" w:lineRule="atLeast"/>
        <w:rPr>
          <w:color w:val="231F20"/>
        </w:rPr>
      </w:pPr>
      <w:r>
        <w:rPr>
          <w:rFonts w:ascii="Times New Roman" w:hAnsi="Times New Roman" w:cs="Times New Roman"/>
          <w:color w:val="231F20"/>
        </w:rPr>
        <w:tab/>
        <w:t xml:space="preserve">Preko 400 godina Osmanskog carstva, odnosno vladavine na ovim prostorima moralo je ostaviti i ostavilo je duboke tragove i neizbrisiv pečat na ljude, kulturu, običaje, na sve sfere života i življenja. Prvo i svakako ono najkrupnije, najvažnije je pojava islama na ovim prostorima. Dolasko nove vjere dolaze i novi običaji, sve se mjenja. Tako se i BiH korijenito mjenjala. Ljudi su drugačije živjeli, ponašali se, drugačije su se oblačili. Novo pismo, jezici uticali su na književnost i na pisce tog vremena. Došlo je do novog pogleda na umjetnost i umjetničko stvaranje. Nošnja, običaji, tradicija sve je drugačije izgledalo i ljudi se se tome prilagodili i naravno prisvojili kako muslimani tako i ostali više manje. Najviše su svakako uočljive arhitektonske građevine koje i danas ponosno stoje i govore nam o prošlosti i odišu ljepotom tog vremena, odišu onim orijentalnim. I danas su mnoge od njih sačuvane najpoznatiji je mozda Stari most u Mostaru koji je srušen od strane HVO 1993 te je ponovo obnovljen od istog onog materijala (većom dijelom)  kojim se pravio davne 1566 godine. Pa onda čuvena Ćuprija na Drini, mnoge džamije razasute širom lijepe na države BiH. </w:t>
      </w:r>
      <w:r>
        <w:rPr>
          <w:rFonts w:ascii="Times New Roman" w:hAnsi="Times New Roman" w:cs="Times New Roman"/>
          <w:color w:val="231F20"/>
        </w:rPr>
        <w:tab/>
      </w:r>
      <w:r>
        <w:rPr>
          <w:rFonts w:ascii="Times New Roman" w:hAnsi="Times New Roman" w:cs="Times New Roman"/>
        </w:rPr>
        <w:t xml:space="preserve">Privlačnost te kulture i civilizacije proizilazi iz činjenice što je ona donosila jedan viši životni standard u stanovanju, opremi stanova, nošnji, jelu (jastuk, jorgan, čaršaf, dušek, kašika, sve turske riječi), što je ta civilizacija prilagođena potrebama čovjeka, (arhitektura na dohvat ruke), što je unosila nove potrošačke potrebe (uživanje kahve, duhana, upotreba kozmetike i mirisa), jednu udobnost (rahatluk), razvija estetska osjećanja, posebno po svome pozitivnom odnosu prema prirodi (njegovanje cvijeća, zelenila, kult vode, česme, šadrvani, hamami zbog abdesta i gusula). </w:t>
      </w:r>
    </w:p>
    <w:p w:rsidR="00463430" w:rsidRDefault="00463430" w:rsidP="006F6A5F">
      <w:pPr>
        <w:pStyle w:val="pl"/>
        <w:spacing w:line="242" w:lineRule="atLeast"/>
        <w:rPr>
          <w:rFonts w:ascii="Times New Roman" w:hAnsi="Times New Roman" w:cs="Times New Roman"/>
          <w:color w:val="231F20"/>
        </w:rPr>
      </w:pPr>
      <w:r>
        <w:rPr>
          <w:color w:val="231F20"/>
        </w:rPr>
        <w:tab/>
        <w:t>Danas se</w:t>
      </w:r>
      <w:r>
        <w:rPr>
          <w:rFonts w:ascii="Times New Roman" w:hAnsi="Times New Roman" w:cs="Times New Roman"/>
          <w:color w:val="231F20"/>
        </w:rPr>
        <w:t xml:space="preserve"> sve manje osjeti taj orijent na ovim prostorima, jer veliki je uticaj zapada i mi se naravno tome htjeli ne htjeli ipak prilagođavamo i postaje dio nas, a ono orijentalno nam je sve dalje i dalje. Ali ipak u svakom od nas sigurno postoji ono nešto što nas vuče ka upravo tom orijentu, nešto sto je neizbrisivo, nešto što je dio nas. </w:t>
      </w:r>
    </w:p>
    <w:p w:rsidR="00463430" w:rsidRDefault="00463430" w:rsidP="006F6A5F">
      <w:pPr>
        <w:pStyle w:val="pl"/>
        <w:spacing w:line="242" w:lineRule="atLeast"/>
        <w:rPr>
          <w:color w:val="231F20"/>
        </w:rPr>
      </w:pPr>
    </w:p>
    <w:p w:rsidR="00463430" w:rsidRDefault="00463430" w:rsidP="006F6A5F">
      <w:pPr>
        <w:pStyle w:val="pl"/>
        <w:spacing w:line="242" w:lineRule="atLeast"/>
        <w:rPr>
          <w:color w:val="231F20"/>
        </w:rPr>
      </w:pPr>
    </w:p>
    <w:p w:rsidR="00463430" w:rsidRDefault="00463430" w:rsidP="006F6A5F">
      <w:pPr>
        <w:pStyle w:val="pl"/>
        <w:spacing w:line="242" w:lineRule="atLeast"/>
        <w:rPr>
          <w:color w:val="231F20"/>
        </w:rPr>
      </w:pPr>
    </w:p>
    <w:p w:rsidR="00463430" w:rsidRDefault="00463430" w:rsidP="006F6A5F">
      <w:pPr>
        <w:pStyle w:val="pl"/>
        <w:spacing w:line="242" w:lineRule="atLeast"/>
        <w:rPr>
          <w:color w:val="231F20"/>
        </w:rPr>
      </w:pPr>
    </w:p>
    <w:p w:rsidR="00463430" w:rsidRDefault="00463430" w:rsidP="006F6A5F">
      <w:pPr>
        <w:pStyle w:val="pl"/>
        <w:spacing w:line="242" w:lineRule="atLeast"/>
        <w:rPr>
          <w:color w:val="231F20"/>
        </w:rPr>
      </w:pPr>
    </w:p>
    <w:p w:rsidR="00463430" w:rsidRDefault="00463430" w:rsidP="006F6A5F">
      <w:pPr>
        <w:pStyle w:val="pl"/>
        <w:spacing w:line="242" w:lineRule="atLeast"/>
        <w:rPr>
          <w:color w:val="231F20"/>
        </w:rPr>
      </w:pPr>
    </w:p>
    <w:p w:rsidR="00463430" w:rsidRDefault="00463430" w:rsidP="006F6A5F">
      <w:pPr>
        <w:pStyle w:val="pl"/>
        <w:spacing w:line="242" w:lineRule="atLeast"/>
        <w:rPr>
          <w:color w:val="231F20"/>
        </w:rPr>
      </w:pPr>
    </w:p>
    <w:p w:rsidR="00463430" w:rsidRDefault="00463430" w:rsidP="006F6A5F">
      <w:pPr>
        <w:pStyle w:val="pl"/>
        <w:spacing w:line="242" w:lineRule="atLeast"/>
        <w:rPr>
          <w:color w:val="231F20"/>
        </w:rPr>
      </w:pPr>
    </w:p>
    <w:p w:rsidR="00463430" w:rsidRDefault="00463430" w:rsidP="006F6A5F">
      <w:pPr>
        <w:pStyle w:val="pl"/>
        <w:spacing w:line="242" w:lineRule="atLeast"/>
        <w:rPr>
          <w:color w:val="231F20"/>
        </w:rPr>
      </w:pPr>
    </w:p>
    <w:p w:rsidR="00463430" w:rsidRDefault="00463430" w:rsidP="006F6A5F">
      <w:pPr>
        <w:pStyle w:val="pl"/>
        <w:spacing w:line="242" w:lineRule="atLeast"/>
        <w:rPr>
          <w:color w:val="231F20"/>
        </w:rPr>
      </w:pPr>
    </w:p>
    <w:p w:rsidR="00463430" w:rsidRDefault="00463430" w:rsidP="006F6A5F">
      <w:pPr>
        <w:pStyle w:val="pl"/>
        <w:spacing w:line="242" w:lineRule="atLeast"/>
        <w:rPr>
          <w:color w:val="231F20"/>
        </w:rPr>
      </w:pPr>
    </w:p>
    <w:p w:rsidR="00463430" w:rsidRPr="004C1806" w:rsidRDefault="00463430" w:rsidP="006F6A5F">
      <w:pPr>
        <w:pStyle w:val="pl"/>
        <w:spacing w:line="242" w:lineRule="atLeast"/>
        <w:rPr>
          <w:b/>
          <w:bCs/>
          <w:color w:val="231F20"/>
          <w:sz w:val="28"/>
          <w:szCs w:val="28"/>
        </w:rPr>
      </w:pPr>
      <w:r w:rsidRPr="004C1806">
        <w:rPr>
          <w:b/>
          <w:bCs/>
          <w:color w:val="231F20"/>
          <w:sz w:val="28"/>
          <w:szCs w:val="28"/>
        </w:rPr>
        <w:t>Literatura:</w:t>
      </w:r>
    </w:p>
    <w:p w:rsidR="00463430" w:rsidRDefault="00463430" w:rsidP="006F6A5F">
      <w:pPr>
        <w:pStyle w:val="pl"/>
        <w:spacing w:line="242" w:lineRule="atLeast"/>
        <w:rPr>
          <w:rFonts w:ascii="Times New Roman" w:hAnsi="Times New Roman" w:cs="Times New Roman"/>
          <w:color w:val="231F20"/>
        </w:rPr>
      </w:pPr>
      <w:r>
        <w:rPr>
          <w:rFonts w:ascii="Times New Roman" w:hAnsi="Times New Roman" w:cs="Times New Roman"/>
          <w:color w:val="231F20"/>
        </w:rPr>
        <w:t>- Smail Balić: Kultura Bošnjaka ( muslimanska komponenta )</w:t>
      </w:r>
    </w:p>
    <w:p w:rsidR="00463430" w:rsidRDefault="00463430" w:rsidP="006F6A5F">
      <w:pPr>
        <w:pStyle w:val="pl"/>
        <w:spacing w:line="242" w:lineRule="atLeast"/>
        <w:rPr>
          <w:color w:val="231F20"/>
        </w:rPr>
      </w:pPr>
      <w:r>
        <w:rPr>
          <w:color w:val="231F20"/>
        </w:rPr>
        <w:t>-  Dr. Azem Kožar: Historija Bosne i Hercegovine</w:t>
      </w:r>
    </w:p>
    <w:p w:rsidR="00463430" w:rsidRDefault="00463430" w:rsidP="006F6A5F">
      <w:pPr>
        <w:pStyle w:val="pl"/>
        <w:spacing w:line="242" w:lineRule="atLeast"/>
        <w:rPr>
          <w:color w:val="231F20"/>
        </w:rPr>
      </w:pPr>
      <w:r>
        <w:rPr>
          <w:rFonts w:ascii="Times New Roman" w:hAnsi="Times New Roman" w:cs="Times New Roman"/>
          <w:color w:val="231F20"/>
        </w:rPr>
        <w:t>- Mehmedalija Bojić: Historija Bosne i Bošnjak</w:t>
      </w:r>
      <w:r>
        <w:rPr>
          <w:color w:val="231F20"/>
        </w:rPr>
        <w:t>a</w:t>
      </w:r>
    </w:p>
    <w:p w:rsidR="00463430" w:rsidRDefault="00463430" w:rsidP="006F6A5F">
      <w:pPr>
        <w:pStyle w:val="pl"/>
        <w:spacing w:line="242" w:lineRule="atLeast"/>
        <w:rPr>
          <w:rFonts w:ascii="Times New Roman" w:hAnsi="Times New Roman" w:cs="Times New Roman"/>
          <w:color w:val="231F20"/>
        </w:rPr>
      </w:pPr>
      <w:r>
        <w:rPr>
          <w:rFonts w:ascii="Times New Roman" w:hAnsi="Times New Roman" w:cs="Times New Roman"/>
          <w:color w:val="231F20"/>
        </w:rPr>
        <w:t>- Bakir Tanović: Historija Bosne u okviru Osmanksog carstva</w:t>
      </w:r>
    </w:p>
    <w:p w:rsidR="00463430" w:rsidRDefault="00463430" w:rsidP="006F6A5F">
      <w:pPr>
        <w:pStyle w:val="pl"/>
        <w:spacing w:line="242" w:lineRule="atLeast"/>
      </w:pPr>
      <w:r>
        <w:rPr>
          <w:rFonts w:ascii="Times New Roman" w:hAnsi="Times New Roman" w:cs="Times New Roman"/>
          <w:color w:val="231F20"/>
        </w:rPr>
        <w:t xml:space="preserve">- Mustafa Imamović: </w:t>
      </w:r>
      <w:r>
        <w:t>BiH</w:t>
      </w:r>
      <w:r w:rsidRPr="00BF634B">
        <w:t xml:space="preserve"> od najstarijih vremena do kraja drugog svjetskog rata.</w:t>
      </w:r>
    </w:p>
    <w:p w:rsidR="00463430" w:rsidRDefault="00463430" w:rsidP="006F6A5F">
      <w:pPr>
        <w:pStyle w:val="pl"/>
        <w:spacing w:line="242" w:lineRule="atLeast"/>
        <w:rPr>
          <w:rFonts w:ascii="Times New Roman" w:hAnsi="Times New Roman" w:cs="Times New Roman"/>
        </w:rPr>
      </w:pPr>
      <w:r>
        <w:rPr>
          <w:rFonts w:ascii="Times New Roman" w:hAnsi="Times New Roman" w:cs="Times New Roman"/>
        </w:rPr>
        <w:t>- Historijski časopis '' Behar''</w:t>
      </w:r>
    </w:p>
    <w:p w:rsidR="00463430" w:rsidRPr="00BF634B" w:rsidRDefault="00463430" w:rsidP="006F6A5F">
      <w:pPr>
        <w:pStyle w:val="pl"/>
        <w:spacing w:line="242" w:lineRule="atLeast"/>
        <w:rPr>
          <w:color w:val="231F20"/>
        </w:rPr>
      </w:pPr>
      <w:r>
        <w:rPr>
          <w:rFonts w:ascii="Times New Roman" w:hAnsi="Times New Roman" w:cs="Times New Roman"/>
        </w:rPr>
        <w:t>- Halil Inaldžik: Osmansko carstvo- Klasično doba 1300-1600</w:t>
      </w:r>
    </w:p>
    <w:p w:rsidR="00463430" w:rsidRDefault="00463430" w:rsidP="006F6A5F">
      <w:pPr>
        <w:pStyle w:val="pl"/>
        <w:spacing w:line="242" w:lineRule="atLeast"/>
        <w:rPr>
          <w:color w:val="231F20"/>
        </w:rPr>
      </w:pPr>
    </w:p>
    <w:p w:rsidR="00463430" w:rsidRDefault="00463430" w:rsidP="006F6A5F">
      <w:pPr>
        <w:pStyle w:val="pl"/>
        <w:spacing w:line="242" w:lineRule="atLeast"/>
        <w:rPr>
          <w:color w:val="231F20"/>
        </w:rPr>
      </w:pPr>
    </w:p>
    <w:p w:rsidR="00463430" w:rsidRDefault="005D5A66" w:rsidP="00C35F5E">
      <w:pPr>
        <w:jc w:val="center"/>
        <w:rPr>
          <w:sz w:val="28"/>
          <w:szCs w:val="28"/>
        </w:rPr>
      </w:pPr>
      <w:hyperlink r:id="rId8" w:history="1">
        <w:r w:rsidR="00463430">
          <w:rPr>
            <w:rStyle w:val="Hyperlink"/>
            <w:sz w:val="28"/>
            <w:szCs w:val="28"/>
          </w:rPr>
          <w:t>www.</w:t>
        </w:r>
        <w:r w:rsidR="00757C3F">
          <w:rPr>
            <w:rStyle w:val="Hyperlink"/>
            <w:sz w:val="28"/>
            <w:szCs w:val="28"/>
          </w:rPr>
          <w:t>maturski.org</w:t>
        </w:r>
      </w:hyperlink>
    </w:p>
    <w:p w:rsidR="00463430" w:rsidRPr="004660B1" w:rsidRDefault="00463430" w:rsidP="006F6A5F">
      <w:pPr>
        <w:pStyle w:val="pl"/>
        <w:spacing w:line="242" w:lineRule="atLeast"/>
        <w:rPr>
          <w:color w:val="231F20"/>
        </w:rPr>
      </w:pPr>
    </w:p>
    <w:sectPr w:rsidR="00463430" w:rsidRPr="004660B1" w:rsidSect="004C1806">
      <w:footerReference w:type="default" r:id="rId9"/>
      <w:pgSz w:w="11906" w:h="16838"/>
      <w:pgMar w:top="1417" w:right="1417" w:bottom="1417" w:left="1417"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430" w:rsidRDefault="00463430" w:rsidP="008C268C">
      <w:pPr>
        <w:spacing w:after="0" w:line="240" w:lineRule="auto"/>
      </w:pPr>
      <w:r>
        <w:separator/>
      </w:r>
    </w:p>
  </w:endnote>
  <w:endnote w:type="continuationSeparator" w:id="1">
    <w:p w:rsidR="00463430" w:rsidRDefault="00463430" w:rsidP="008C2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30" w:rsidRDefault="005D5A66">
    <w:pPr>
      <w:pStyle w:val="Footer"/>
      <w:jc w:val="center"/>
    </w:pPr>
    <w:fldSimple w:instr=" PAGE   \* MERGEFORMAT ">
      <w:r w:rsidR="00757C3F">
        <w:rPr>
          <w:noProof/>
        </w:rPr>
        <w:t>5</w:t>
      </w:r>
    </w:fldSimple>
  </w:p>
  <w:p w:rsidR="00463430" w:rsidRDefault="004634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430" w:rsidRDefault="00463430" w:rsidP="008C268C">
      <w:pPr>
        <w:spacing w:after="0" w:line="240" w:lineRule="auto"/>
      </w:pPr>
      <w:r>
        <w:separator/>
      </w:r>
    </w:p>
  </w:footnote>
  <w:footnote w:type="continuationSeparator" w:id="1">
    <w:p w:rsidR="00463430" w:rsidRDefault="00463430" w:rsidP="008C268C">
      <w:pPr>
        <w:spacing w:after="0" w:line="240" w:lineRule="auto"/>
      </w:pPr>
      <w:r>
        <w:continuationSeparator/>
      </w:r>
    </w:p>
  </w:footnote>
  <w:footnote w:id="2">
    <w:p w:rsidR="00463430" w:rsidRPr="00D278EF" w:rsidRDefault="00463430" w:rsidP="008C268C">
      <w:pPr>
        <w:spacing w:after="0" w:line="240" w:lineRule="auto"/>
        <w:rPr>
          <w:rFonts w:ascii="Times New Roman" w:hAnsi="Times New Roman" w:cs="Times New Roman"/>
          <w:sz w:val="12"/>
          <w:szCs w:val="12"/>
        </w:rPr>
      </w:pPr>
      <w:r>
        <w:rPr>
          <w:rStyle w:val="FootnoteReference"/>
        </w:rPr>
        <w:footnoteRef/>
      </w:r>
      <w:r>
        <w:t xml:space="preserve"> </w:t>
      </w:r>
      <w:r w:rsidRPr="00D278EF">
        <w:rPr>
          <w:rFonts w:ascii="Times New Roman" w:hAnsi="Times New Roman" w:cs="Times New Roman"/>
          <w:sz w:val="21"/>
          <w:szCs w:val="21"/>
        </w:rPr>
        <w:t>E. Čelebi, Putopis o Bosni i Hercegovini, Sarajevo – Sejtarija, Sarajevo, 1999.</w:t>
      </w:r>
      <w:r w:rsidRPr="00D278EF">
        <w:rPr>
          <w:rFonts w:ascii="Times New Roman" w:hAnsi="Times New Roman" w:cs="Times New Roman"/>
          <w:sz w:val="12"/>
          <w:szCs w:val="12"/>
        </w:rPr>
        <w:t xml:space="preserve"> </w:t>
      </w:r>
    </w:p>
    <w:p w:rsidR="00463430" w:rsidRDefault="00463430" w:rsidP="008C268C">
      <w:pPr>
        <w:spacing w:after="0" w:line="240" w:lineRule="auto"/>
      </w:pPr>
    </w:p>
  </w:footnote>
  <w:footnote w:id="3">
    <w:p w:rsidR="00463430" w:rsidRDefault="00463430">
      <w:pPr>
        <w:pStyle w:val="FootnoteText"/>
      </w:pPr>
      <w:r>
        <w:rPr>
          <w:rStyle w:val="FootnoteReference"/>
        </w:rPr>
        <w:footnoteRef/>
      </w:r>
      <w:r>
        <w:t xml:space="preserve"> Prema podacima Ulema Medžlisa, pred drugi svjetski rat bilo je 1.173 džamije. Godine 1958 u Bosni je postojalo 946 džamija i 232 mesdžida.</w:t>
      </w:r>
    </w:p>
  </w:footnote>
  <w:footnote w:id="4">
    <w:p w:rsidR="00463430" w:rsidRPr="00D82961" w:rsidRDefault="00463430" w:rsidP="00D82961">
      <w:pPr>
        <w:rPr>
          <w:sz w:val="20"/>
          <w:szCs w:val="20"/>
        </w:rPr>
      </w:pPr>
      <w:r w:rsidRPr="00D82961">
        <w:rPr>
          <w:rStyle w:val="FootnoteReference"/>
        </w:rPr>
        <w:footnoteRef/>
      </w:r>
      <w:r w:rsidRPr="00D82961">
        <w:t xml:space="preserve"> </w:t>
      </w:r>
      <w:r w:rsidRPr="00D82961">
        <w:rPr>
          <w:sz w:val="20"/>
          <w:szCs w:val="20"/>
        </w:rPr>
        <w:t xml:space="preserve">(H. Kreševljaković, Hanovi i karavasaraji u Bosni i Hercegovini, Sarajevo, 1957.) Dr. P. Matković, Putovanja po balkanskom poluotoku XVI vieka, Rad CXXIX </w:t>
      </w:r>
    </w:p>
    <w:p w:rsidR="00463430" w:rsidRDefault="00463430" w:rsidP="00D82961"/>
  </w:footnote>
  <w:footnote w:id="5">
    <w:p w:rsidR="00463430" w:rsidRDefault="00463430" w:rsidP="00A807E5">
      <w:pPr>
        <w:pStyle w:val="FootnoteText"/>
      </w:pPr>
      <w:r>
        <w:rPr>
          <w:rStyle w:val="FootnoteReference"/>
        </w:rPr>
        <w:footnoteRef/>
      </w:r>
      <w:r>
        <w:t xml:space="preserve"> Mimar Sinan (na turskom također zvani Koca ili Aga; rođen 15. aprila 1489., preminuo 17. jula 1588.) je </w:t>
      </w:r>
    </w:p>
    <w:p w:rsidR="00463430" w:rsidRDefault="00463430" w:rsidP="00A807E5">
      <w:pPr>
        <w:pStyle w:val="FootnoteText"/>
      </w:pPr>
      <w:r>
        <w:t xml:space="preserve">bio glavni Osmanlijski arhitekta (na turskom mimar) u službi sultana Selima I, Sulejmana Veličanstvenog i </w:t>
      </w:r>
    </w:p>
    <w:p w:rsidR="00463430" w:rsidRDefault="00463430" w:rsidP="00A807E5">
      <w:pPr>
        <w:pStyle w:val="FootnoteText"/>
      </w:pPr>
      <w:r>
        <w:t xml:space="preserve">Murata III. Njegovo remek djelo je Selimije džamija u Edirnama mada je najpoznatiji po Sulejmanovoj </w:t>
      </w:r>
    </w:p>
    <w:p w:rsidR="00463430" w:rsidRDefault="00463430" w:rsidP="00A807E5">
      <w:pPr>
        <w:pStyle w:val="FootnoteText"/>
      </w:pPr>
      <w:r>
        <w:t>džamiji u Istanbulu. Sinan je najvjerovatnije bio rođen 1490. godine. 1511. godine došao je u Istanbul kaoderviški regrut i služio je veziru Ibrahim Paši kao početnik u Palatskoj Školi.</w:t>
      </w:r>
    </w:p>
  </w:footnote>
  <w:footnote w:id="6">
    <w:p w:rsidR="00463430" w:rsidRPr="003E1EE8" w:rsidRDefault="00463430" w:rsidP="003E1EE8">
      <w:pPr>
        <w:rPr>
          <w:color w:val="231F20"/>
          <w:sz w:val="20"/>
          <w:szCs w:val="20"/>
        </w:rPr>
      </w:pPr>
      <w:r w:rsidRPr="003E1EE8">
        <w:rPr>
          <w:rStyle w:val="FootnoteReference"/>
          <w:sz w:val="20"/>
          <w:szCs w:val="20"/>
        </w:rPr>
        <w:footnoteRef/>
      </w:r>
      <w:r w:rsidRPr="003E1EE8">
        <w:rPr>
          <w:sz w:val="20"/>
          <w:szCs w:val="20"/>
        </w:rPr>
        <w:t xml:space="preserve"> </w:t>
      </w:r>
      <w:r w:rsidRPr="003E1EE8">
        <w:rPr>
          <w:color w:val="231F20"/>
          <w:sz w:val="20"/>
          <w:szCs w:val="20"/>
        </w:rPr>
        <w:t>(Sunen, Ibn Madže)</w:t>
      </w:r>
    </w:p>
    <w:p w:rsidR="00463430" w:rsidRDefault="00463430" w:rsidP="003E1EE8"/>
  </w:footnote>
  <w:footnote w:id="7">
    <w:p w:rsidR="00463430" w:rsidRDefault="00463430">
      <w:pPr>
        <w:pStyle w:val="FootnoteText"/>
        <w:rPr>
          <w:color w:val="231F20"/>
          <w:spacing w:val="-2"/>
        </w:rPr>
      </w:pPr>
      <w:r>
        <w:rPr>
          <w:rStyle w:val="FootnoteReference"/>
        </w:rPr>
        <w:footnoteRef/>
      </w:r>
      <w:r>
        <w:t xml:space="preserve"> </w:t>
      </w:r>
      <w:r w:rsidRPr="003E1EE8">
        <w:rPr>
          <w:color w:val="231F20"/>
          <w:spacing w:val="-2"/>
        </w:rPr>
        <w:t>Historičari navode da je, po svoj prilici, prva medresa u islamskom svijetu</w:t>
      </w:r>
    </w:p>
    <w:p w:rsidR="00463430" w:rsidRDefault="00463430">
      <w:pPr>
        <w:pStyle w:val="FootnoteText"/>
        <w:rPr>
          <w:color w:val="231F20"/>
          <w:spacing w:val="-2"/>
        </w:rPr>
      </w:pPr>
    </w:p>
    <w:p w:rsidR="00463430" w:rsidRDefault="0046343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7C41"/>
    <w:multiLevelType w:val="multilevel"/>
    <w:tmpl w:val="97725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806794"/>
    <w:multiLevelType w:val="multilevel"/>
    <w:tmpl w:val="E64C7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1B2F23"/>
    <w:multiLevelType w:val="hybridMultilevel"/>
    <w:tmpl w:val="D02EF2B0"/>
    <w:lvl w:ilvl="0" w:tplc="101A000F">
      <w:start w:val="1"/>
      <w:numFmt w:val="decimal"/>
      <w:lvlText w:val="%1."/>
      <w:lvlJc w:val="left"/>
      <w:pPr>
        <w:ind w:left="720" w:hanging="360"/>
      </w:pPr>
      <w:rPr>
        <w:rFonts w:hint="default"/>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nsid w:val="31C45DAF"/>
    <w:multiLevelType w:val="multilevel"/>
    <w:tmpl w:val="B6CAD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8E36144"/>
    <w:multiLevelType w:val="multilevel"/>
    <w:tmpl w:val="6D9A1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0795AD7"/>
    <w:multiLevelType w:val="multilevel"/>
    <w:tmpl w:val="7CB23C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E4442CE"/>
    <w:multiLevelType w:val="multilevel"/>
    <w:tmpl w:val="54883F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FB92F3C"/>
    <w:multiLevelType w:val="multilevel"/>
    <w:tmpl w:val="A85EAD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681"/>
    <w:rsid w:val="000207F1"/>
    <w:rsid w:val="00032F30"/>
    <w:rsid w:val="000A1FB6"/>
    <w:rsid w:val="000C5AB4"/>
    <w:rsid w:val="00137CF6"/>
    <w:rsid w:val="001616C2"/>
    <w:rsid w:val="001B3005"/>
    <w:rsid w:val="001D2F7D"/>
    <w:rsid w:val="00236102"/>
    <w:rsid w:val="00274A51"/>
    <w:rsid w:val="002E242B"/>
    <w:rsid w:val="00362CD8"/>
    <w:rsid w:val="003742F3"/>
    <w:rsid w:val="003E1EE8"/>
    <w:rsid w:val="00445E5B"/>
    <w:rsid w:val="00463430"/>
    <w:rsid w:val="004660B1"/>
    <w:rsid w:val="0046672B"/>
    <w:rsid w:val="004A53A2"/>
    <w:rsid w:val="004C1806"/>
    <w:rsid w:val="004C731B"/>
    <w:rsid w:val="004D2580"/>
    <w:rsid w:val="004E113E"/>
    <w:rsid w:val="004E4144"/>
    <w:rsid w:val="005D5A66"/>
    <w:rsid w:val="00617C54"/>
    <w:rsid w:val="00665D60"/>
    <w:rsid w:val="006866F5"/>
    <w:rsid w:val="00691E7C"/>
    <w:rsid w:val="006D5C7C"/>
    <w:rsid w:val="006E1351"/>
    <w:rsid w:val="006F5D61"/>
    <w:rsid w:val="006F6A5F"/>
    <w:rsid w:val="00735D88"/>
    <w:rsid w:val="007572A0"/>
    <w:rsid w:val="00757C3F"/>
    <w:rsid w:val="00780AEC"/>
    <w:rsid w:val="00794926"/>
    <w:rsid w:val="007A4847"/>
    <w:rsid w:val="007A6ED4"/>
    <w:rsid w:val="00876CB5"/>
    <w:rsid w:val="00884D83"/>
    <w:rsid w:val="008A6476"/>
    <w:rsid w:val="008C268C"/>
    <w:rsid w:val="008D2B0D"/>
    <w:rsid w:val="008F58BB"/>
    <w:rsid w:val="00925DA1"/>
    <w:rsid w:val="00932761"/>
    <w:rsid w:val="009369D4"/>
    <w:rsid w:val="00955FE2"/>
    <w:rsid w:val="009B55E5"/>
    <w:rsid w:val="009B76AF"/>
    <w:rsid w:val="009F43C3"/>
    <w:rsid w:val="00A1677E"/>
    <w:rsid w:val="00A77557"/>
    <w:rsid w:val="00A807E5"/>
    <w:rsid w:val="00AA4101"/>
    <w:rsid w:val="00AB76D3"/>
    <w:rsid w:val="00AF4681"/>
    <w:rsid w:val="00AF647E"/>
    <w:rsid w:val="00B40ADA"/>
    <w:rsid w:val="00B45D98"/>
    <w:rsid w:val="00BC3BB8"/>
    <w:rsid w:val="00BD12F5"/>
    <w:rsid w:val="00BF2E39"/>
    <w:rsid w:val="00BF634B"/>
    <w:rsid w:val="00C02C60"/>
    <w:rsid w:val="00C0354D"/>
    <w:rsid w:val="00C35F5E"/>
    <w:rsid w:val="00C545F5"/>
    <w:rsid w:val="00C856A8"/>
    <w:rsid w:val="00CF0AF5"/>
    <w:rsid w:val="00D278EF"/>
    <w:rsid w:val="00D82961"/>
    <w:rsid w:val="00DB5A2E"/>
    <w:rsid w:val="00DF04C2"/>
    <w:rsid w:val="00E00173"/>
    <w:rsid w:val="00E01DD3"/>
    <w:rsid w:val="00E31EC0"/>
    <w:rsid w:val="00E36AA2"/>
    <w:rsid w:val="00E417B7"/>
    <w:rsid w:val="00E42BA2"/>
    <w:rsid w:val="00E76805"/>
    <w:rsid w:val="00F66CDE"/>
    <w:rsid w:val="00FB5810"/>
    <w:rsid w:val="00FC1985"/>
    <w:rsid w:val="00FD1A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05"/>
    <w:pPr>
      <w:spacing w:after="200" w:line="276" w:lineRule="auto"/>
    </w:pPr>
    <w:rPr>
      <w:rFonts w:cs="Calibri"/>
      <w:lang w:val="hr-BA" w:eastAsia="hr-BA"/>
    </w:rPr>
  </w:style>
  <w:style w:type="paragraph" w:styleId="Heading1">
    <w:name w:val="heading 1"/>
    <w:basedOn w:val="Normal"/>
    <w:link w:val="Heading1Char"/>
    <w:uiPriority w:val="99"/>
    <w:qFormat/>
    <w:rsid w:val="00D278EF"/>
    <w:pPr>
      <w:spacing w:before="100" w:beforeAutospacing="1" w:after="100" w:afterAutospacing="1" w:line="240" w:lineRule="auto"/>
      <w:outlineLvl w:val="0"/>
    </w:pPr>
    <w:rPr>
      <w:b/>
      <w:bCs/>
      <w:kern w:val="36"/>
      <w:sz w:val="48"/>
      <w:szCs w:val="48"/>
    </w:rPr>
  </w:style>
  <w:style w:type="paragraph" w:styleId="Heading3">
    <w:name w:val="heading 3"/>
    <w:basedOn w:val="Normal"/>
    <w:link w:val="Heading3Char"/>
    <w:uiPriority w:val="99"/>
    <w:qFormat/>
    <w:rsid w:val="00D278EF"/>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78EF"/>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D278EF"/>
    <w:rPr>
      <w:rFonts w:ascii="Times New Roman" w:hAnsi="Times New Roman" w:cs="Times New Roman"/>
      <w:b/>
      <w:bCs/>
      <w:sz w:val="27"/>
      <w:szCs w:val="27"/>
    </w:rPr>
  </w:style>
  <w:style w:type="paragraph" w:customStyle="1" w:styleId="pj">
    <w:name w:val="pj"/>
    <w:basedOn w:val="Normal"/>
    <w:uiPriority w:val="99"/>
    <w:rsid w:val="00D278EF"/>
    <w:pPr>
      <w:spacing w:before="100" w:beforeAutospacing="1" w:after="100" w:afterAutospacing="1" w:line="240" w:lineRule="auto"/>
    </w:pPr>
    <w:rPr>
      <w:sz w:val="24"/>
      <w:szCs w:val="24"/>
    </w:rPr>
  </w:style>
  <w:style w:type="character" w:customStyle="1" w:styleId="nw">
    <w:name w:val="nw"/>
    <w:basedOn w:val="DefaultParagraphFont"/>
    <w:uiPriority w:val="99"/>
    <w:rsid w:val="00D278EF"/>
  </w:style>
  <w:style w:type="character" w:customStyle="1" w:styleId="ib">
    <w:name w:val="ib"/>
    <w:basedOn w:val="DefaultParagraphFont"/>
    <w:uiPriority w:val="99"/>
    <w:rsid w:val="00D278EF"/>
  </w:style>
  <w:style w:type="paragraph" w:styleId="BalloonText">
    <w:name w:val="Balloon Text"/>
    <w:basedOn w:val="Normal"/>
    <w:link w:val="BalloonTextChar"/>
    <w:uiPriority w:val="99"/>
    <w:semiHidden/>
    <w:rsid w:val="00D27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78EF"/>
    <w:rPr>
      <w:rFonts w:ascii="Tahoma" w:hAnsi="Tahoma" w:cs="Tahoma"/>
      <w:sz w:val="16"/>
      <w:szCs w:val="16"/>
    </w:rPr>
  </w:style>
  <w:style w:type="paragraph" w:customStyle="1" w:styleId="pc">
    <w:name w:val="pc"/>
    <w:basedOn w:val="Normal"/>
    <w:uiPriority w:val="99"/>
    <w:rsid w:val="00D278EF"/>
    <w:pPr>
      <w:spacing w:before="100" w:beforeAutospacing="1" w:after="100" w:afterAutospacing="1" w:line="240" w:lineRule="auto"/>
    </w:pPr>
    <w:rPr>
      <w:sz w:val="24"/>
      <w:szCs w:val="24"/>
    </w:rPr>
  </w:style>
  <w:style w:type="paragraph" w:customStyle="1" w:styleId="pl">
    <w:name w:val="pl"/>
    <w:basedOn w:val="Normal"/>
    <w:uiPriority w:val="99"/>
    <w:rsid w:val="00D278EF"/>
    <w:pPr>
      <w:spacing w:before="100" w:beforeAutospacing="1" w:after="100" w:afterAutospacing="1" w:line="240" w:lineRule="auto"/>
    </w:pPr>
    <w:rPr>
      <w:sz w:val="24"/>
      <w:szCs w:val="24"/>
    </w:rPr>
  </w:style>
  <w:style w:type="character" w:customStyle="1" w:styleId="ff5">
    <w:name w:val="ff5"/>
    <w:basedOn w:val="DefaultParagraphFont"/>
    <w:uiPriority w:val="99"/>
    <w:rsid w:val="00D278EF"/>
  </w:style>
  <w:style w:type="character" w:customStyle="1" w:styleId="ff7">
    <w:name w:val="ff7"/>
    <w:basedOn w:val="DefaultParagraphFont"/>
    <w:uiPriority w:val="99"/>
    <w:rsid w:val="00D278EF"/>
  </w:style>
  <w:style w:type="character" w:customStyle="1" w:styleId="ff6">
    <w:name w:val="ff6"/>
    <w:basedOn w:val="DefaultParagraphFont"/>
    <w:uiPriority w:val="99"/>
    <w:rsid w:val="00D278EF"/>
  </w:style>
  <w:style w:type="character" w:styleId="Hyperlink">
    <w:name w:val="Hyperlink"/>
    <w:basedOn w:val="DefaultParagraphFont"/>
    <w:uiPriority w:val="99"/>
    <w:semiHidden/>
    <w:rsid w:val="00D278EF"/>
    <w:rPr>
      <w:color w:val="0000FF"/>
      <w:u w:val="single"/>
    </w:rPr>
  </w:style>
  <w:style w:type="character" w:customStyle="1" w:styleId="noofpages">
    <w:name w:val="no_of_pages"/>
    <w:basedOn w:val="DefaultParagraphFont"/>
    <w:uiPriority w:val="99"/>
    <w:rsid w:val="00D278EF"/>
  </w:style>
  <w:style w:type="paragraph" w:styleId="z-TopofForm">
    <w:name w:val="HTML Top of Form"/>
    <w:basedOn w:val="Normal"/>
    <w:next w:val="Normal"/>
    <w:link w:val="z-TopofFormChar"/>
    <w:hidden/>
    <w:uiPriority w:val="99"/>
    <w:semiHidden/>
    <w:rsid w:val="00D278EF"/>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D278EF"/>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D278EF"/>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D278EF"/>
    <w:rPr>
      <w:rFonts w:ascii="Arial" w:hAnsi="Arial" w:cs="Arial"/>
      <w:vanish/>
      <w:sz w:val="16"/>
      <w:szCs w:val="16"/>
    </w:rPr>
  </w:style>
  <w:style w:type="paragraph" w:customStyle="1" w:styleId="username">
    <w:name w:val="username"/>
    <w:basedOn w:val="Normal"/>
    <w:uiPriority w:val="99"/>
    <w:rsid w:val="00D278EF"/>
    <w:pPr>
      <w:spacing w:before="100" w:beforeAutospacing="1" w:after="100" w:afterAutospacing="1" w:line="240" w:lineRule="auto"/>
    </w:pPr>
    <w:rPr>
      <w:sz w:val="24"/>
      <w:szCs w:val="24"/>
    </w:rPr>
  </w:style>
  <w:style w:type="character" w:customStyle="1" w:styleId="eventtime">
    <w:name w:val="event_time"/>
    <w:basedOn w:val="DefaultParagraphFont"/>
    <w:uiPriority w:val="99"/>
    <w:rsid w:val="00D278EF"/>
  </w:style>
  <w:style w:type="character" w:customStyle="1" w:styleId="ff0">
    <w:name w:val="ff0"/>
    <w:basedOn w:val="DefaultParagraphFont"/>
    <w:uiPriority w:val="99"/>
    <w:rsid w:val="00FB5810"/>
  </w:style>
  <w:style w:type="character" w:customStyle="1" w:styleId="notranslate">
    <w:name w:val="notranslate"/>
    <w:basedOn w:val="DefaultParagraphFont"/>
    <w:uiPriority w:val="99"/>
    <w:rsid w:val="00FB5810"/>
  </w:style>
  <w:style w:type="character" w:styleId="Strong">
    <w:name w:val="Strong"/>
    <w:basedOn w:val="DefaultParagraphFont"/>
    <w:uiPriority w:val="99"/>
    <w:qFormat/>
    <w:rsid w:val="00C02C60"/>
    <w:rPr>
      <w:b/>
      <w:bCs/>
    </w:rPr>
  </w:style>
  <w:style w:type="paragraph" w:styleId="NormalWeb">
    <w:name w:val="Normal (Web)"/>
    <w:basedOn w:val="Normal"/>
    <w:uiPriority w:val="99"/>
    <w:rsid w:val="000C5AB4"/>
    <w:pPr>
      <w:spacing w:before="100" w:beforeAutospacing="1" w:after="100" w:afterAutospacing="1" w:line="240" w:lineRule="auto"/>
    </w:pPr>
    <w:rPr>
      <w:sz w:val="24"/>
      <w:szCs w:val="24"/>
    </w:rPr>
  </w:style>
  <w:style w:type="paragraph" w:styleId="ListParagraph">
    <w:name w:val="List Paragraph"/>
    <w:basedOn w:val="Normal"/>
    <w:uiPriority w:val="99"/>
    <w:qFormat/>
    <w:rsid w:val="00CF0AF5"/>
    <w:pPr>
      <w:ind w:left="720"/>
    </w:pPr>
  </w:style>
  <w:style w:type="paragraph" w:styleId="FootnoteText">
    <w:name w:val="footnote text"/>
    <w:basedOn w:val="Normal"/>
    <w:link w:val="FootnoteTextChar"/>
    <w:uiPriority w:val="99"/>
    <w:semiHidden/>
    <w:rsid w:val="008C268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C268C"/>
    <w:rPr>
      <w:sz w:val="20"/>
      <w:szCs w:val="20"/>
    </w:rPr>
  </w:style>
  <w:style w:type="character" w:styleId="FootnoteReference">
    <w:name w:val="footnote reference"/>
    <w:basedOn w:val="DefaultParagraphFont"/>
    <w:uiPriority w:val="99"/>
    <w:semiHidden/>
    <w:rsid w:val="008C268C"/>
    <w:rPr>
      <w:vertAlign w:val="superscript"/>
    </w:rPr>
  </w:style>
  <w:style w:type="paragraph" w:styleId="Header">
    <w:name w:val="header"/>
    <w:basedOn w:val="Normal"/>
    <w:link w:val="HeaderChar"/>
    <w:uiPriority w:val="99"/>
    <w:semiHidden/>
    <w:rsid w:val="00D8296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82961"/>
  </w:style>
  <w:style w:type="paragraph" w:styleId="Footer">
    <w:name w:val="footer"/>
    <w:basedOn w:val="Normal"/>
    <w:link w:val="FooterChar"/>
    <w:uiPriority w:val="99"/>
    <w:rsid w:val="00D8296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82961"/>
  </w:style>
  <w:style w:type="character" w:customStyle="1" w:styleId="maxpage">
    <w:name w:val="max_page"/>
    <w:basedOn w:val="DefaultParagraphFont"/>
    <w:uiPriority w:val="99"/>
    <w:rsid w:val="006F6A5F"/>
  </w:style>
  <w:style w:type="character" w:customStyle="1" w:styleId="searchsubmitspan">
    <w:name w:val="search_submit_span"/>
    <w:basedOn w:val="DefaultParagraphFont"/>
    <w:uiPriority w:val="99"/>
    <w:rsid w:val="006F6A5F"/>
  </w:style>
  <w:style w:type="character" w:customStyle="1" w:styleId="pad">
    <w:name w:val="pad"/>
    <w:basedOn w:val="DefaultParagraphFont"/>
    <w:uiPriority w:val="99"/>
    <w:rsid w:val="006F6A5F"/>
  </w:style>
  <w:style w:type="character" w:customStyle="1" w:styleId="clearqueryspan">
    <w:name w:val="clear_query_span"/>
    <w:basedOn w:val="DefaultParagraphFont"/>
    <w:uiPriority w:val="99"/>
    <w:rsid w:val="006F6A5F"/>
  </w:style>
  <w:style w:type="character" w:customStyle="1" w:styleId="autogenclassviewsdocumentsadsleaderboardstacked">
    <w:name w:val="autogen_class_views_documents_ads_leaderboard_stacked"/>
    <w:basedOn w:val="DefaultParagraphFont"/>
    <w:uiPriority w:val="99"/>
    <w:rsid w:val="006F6A5F"/>
  </w:style>
  <w:style w:type="character" w:customStyle="1" w:styleId="jbr">
    <w:name w:val="jbr"/>
    <w:basedOn w:val="DefaultParagraphFont"/>
    <w:uiPriority w:val="99"/>
    <w:rsid w:val="006F6A5F"/>
  </w:style>
  <w:style w:type="character" w:customStyle="1" w:styleId="ff8">
    <w:name w:val="ff8"/>
    <w:basedOn w:val="DefaultParagraphFont"/>
    <w:uiPriority w:val="99"/>
    <w:rsid w:val="006F6A5F"/>
  </w:style>
  <w:style w:type="character" w:customStyle="1" w:styleId="ff17">
    <w:name w:val="ff17"/>
    <w:basedOn w:val="DefaultParagraphFont"/>
    <w:uiPriority w:val="99"/>
    <w:rsid w:val="006F6A5F"/>
  </w:style>
  <w:style w:type="character" w:customStyle="1" w:styleId="ff14">
    <w:name w:val="ff14"/>
    <w:basedOn w:val="DefaultParagraphFont"/>
    <w:uiPriority w:val="99"/>
    <w:rsid w:val="006F6A5F"/>
  </w:style>
</w:styles>
</file>

<file path=word/webSettings.xml><?xml version="1.0" encoding="utf-8"?>
<w:webSettings xmlns:r="http://schemas.openxmlformats.org/officeDocument/2006/relationships" xmlns:w="http://schemas.openxmlformats.org/wordprocessingml/2006/main">
  <w:divs>
    <w:div w:id="2066830372">
      <w:marLeft w:val="0"/>
      <w:marRight w:val="0"/>
      <w:marTop w:val="0"/>
      <w:marBottom w:val="0"/>
      <w:divBdr>
        <w:top w:val="none" w:sz="0" w:space="0" w:color="auto"/>
        <w:left w:val="none" w:sz="0" w:space="0" w:color="auto"/>
        <w:bottom w:val="none" w:sz="0" w:space="0" w:color="auto"/>
        <w:right w:val="none" w:sz="0" w:space="0" w:color="auto"/>
      </w:divBdr>
      <w:divsChild>
        <w:div w:id="2066830589">
          <w:marLeft w:val="0"/>
          <w:marRight w:val="0"/>
          <w:marTop w:val="0"/>
          <w:marBottom w:val="0"/>
          <w:divBdr>
            <w:top w:val="none" w:sz="0" w:space="0" w:color="auto"/>
            <w:left w:val="none" w:sz="0" w:space="0" w:color="auto"/>
            <w:bottom w:val="none" w:sz="0" w:space="0" w:color="auto"/>
            <w:right w:val="none" w:sz="0" w:space="0" w:color="auto"/>
          </w:divBdr>
        </w:div>
        <w:div w:id="2066830710">
          <w:marLeft w:val="0"/>
          <w:marRight w:val="0"/>
          <w:marTop w:val="0"/>
          <w:marBottom w:val="0"/>
          <w:divBdr>
            <w:top w:val="none" w:sz="0" w:space="0" w:color="auto"/>
            <w:left w:val="none" w:sz="0" w:space="0" w:color="auto"/>
            <w:bottom w:val="none" w:sz="0" w:space="0" w:color="auto"/>
            <w:right w:val="none" w:sz="0" w:space="0" w:color="auto"/>
          </w:divBdr>
        </w:div>
        <w:div w:id="2066830716">
          <w:marLeft w:val="0"/>
          <w:marRight w:val="0"/>
          <w:marTop w:val="0"/>
          <w:marBottom w:val="0"/>
          <w:divBdr>
            <w:top w:val="none" w:sz="0" w:space="0" w:color="auto"/>
            <w:left w:val="none" w:sz="0" w:space="0" w:color="auto"/>
            <w:bottom w:val="none" w:sz="0" w:space="0" w:color="auto"/>
            <w:right w:val="none" w:sz="0" w:space="0" w:color="auto"/>
          </w:divBdr>
        </w:div>
        <w:div w:id="2066830961">
          <w:marLeft w:val="0"/>
          <w:marRight w:val="0"/>
          <w:marTop w:val="0"/>
          <w:marBottom w:val="0"/>
          <w:divBdr>
            <w:top w:val="none" w:sz="0" w:space="0" w:color="auto"/>
            <w:left w:val="none" w:sz="0" w:space="0" w:color="auto"/>
            <w:bottom w:val="none" w:sz="0" w:space="0" w:color="auto"/>
            <w:right w:val="none" w:sz="0" w:space="0" w:color="auto"/>
          </w:divBdr>
        </w:div>
      </w:divsChild>
    </w:div>
    <w:div w:id="2066830420">
      <w:marLeft w:val="0"/>
      <w:marRight w:val="0"/>
      <w:marTop w:val="0"/>
      <w:marBottom w:val="0"/>
      <w:divBdr>
        <w:top w:val="none" w:sz="0" w:space="0" w:color="auto"/>
        <w:left w:val="none" w:sz="0" w:space="0" w:color="auto"/>
        <w:bottom w:val="none" w:sz="0" w:space="0" w:color="auto"/>
        <w:right w:val="none" w:sz="0" w:space="0" w:color="auto"/>
      </w:divBdr>
      <w:divsChild>
        <w:div w:id="2066830471">
          <w:marLeft w:val="0"/>
          <w:marRight w:val="0"/>
          <w:marTop w:val="0"/>
          <w:marBottom w:val="0"/>
          <w:divBdr>
            <w:top w:val="none" w:sz="0" w:space="0" w:color="auto"/>
            <w:left w:val="none" w:sz="0" w:space="0" w:color="auto"/>
            <w:bottom w:val="none" w:sz="0" w:space="0" w:color="auto"/>
            <w:right w:val="none" w:sz="0" w:space="0" w:color="auto"/>
          </w:divBdr>
        </w:div>
      </w:divsChild>
    </w:div>
    <w:div w:id="2066830462">
      <w:marLeft w:val="0"/>
      <w:marRight w:val="0"/>
      <w:marTop w:val="0"/>
      <w:marBottom w:val="0"/>
      <w:divBdr>
        <w:top w:val="none" w:sz="0" w:space="0" w:color="auto"/>
        <w:left w:val="none" w:sz="0" w:space="0" w:color="auto"/>
        <w:bottom w:val="none" w:sz="0" w:space="0" w:color="auto"/>
        <w:right w:val="none" w:sz="0" w:space="0" w:color="auto"/>
      </w:divBdr>
    </w:div>
    <w:div w:id="2066830476">
      <w:marLeft w:val="0"/>
      <w:marRight w:val="0"/>
      <w:marTop w:val="0"/>
      <w:marBottom w:val="0"/>
      <w:divBdr>
        <w:top w:val="none" w:sz="0" w:space="0" w:color="auto"/>
        <w:left w:val="none" w:sz="0" w:space="0" w:color="auto"/>
        <w:bottom w:val="none" w:sz="0" w:space="0" w:color="auto"/>
        <w:right w:val="none" w:sz="0" w:space="0" w:color="auto"/>
      </w:divBdr>
      <w:divsChild>
        <w:div w:id="2066830370">
          <w:marLeft w:val="0"/>
          <w:marRight w:val="0"/>
          <w:marTop w:val="0"/>
          <w:marBottom w:val="0"/>
          <w:divBdr>
            <w:top w:val="none" w:sz="0" w:space="0" w:color="auto"/>
            <w:left w:val="none" w:sz="0" w:space="0" w:color="auto"/>
            <w:bottom w:val="none" w:sz="0" w:space="0" w:color="auto"/>
            <w:right w:val="none" w:sz="0" w:space="0" w:color="auto"/>
          </w:divBdr>
          <w:divsChild>
            <w:div w:id="2066830360">
              <w:marLeft w:val="0"/>
              <w:marRight w:val="0"/>
              <w:marTop w:val="0"/>
              <w:marBottom w:val="0"/>
              <w:divBdr>
                <w:top w:val="none" w:sz="0" w:space="0" w:color="auto"/>
                <w:left w:val="none" w:sz="0" w:space="0" w:color="auto"/>
                <w:bottom w:val="none" w:sz="0" w:space="0" w:color="auto"/>
                <w:right w:val="none" w:sz="0" w:space="0" w:color="auto"/>
              </w:divBdr>
              <w:divsChild>
                <w:div w:id="2066830556">
                  <w:marLeft w:val="0"/>
                  <w:marRight w:val="0"/>
                  <w:marTop w:val="0"/>
                  <w:marBottom w:val="0"/>
                  <w:divBdr>
                    <w:top w:val="none" w:sz="0" w:space="0" w:color="auto"/>
                    <w:left w:val="none" w:sz="0" w:space="0" w:color="auto"/>
                    <w:bottom w:val="none" w:sz="0" w:space="0" w:color="auto"/>
                    <w:right w:val="none" w:sz="0" w:space="0" w:color="auto"/>
                  </w:divBdr>
                  <w:divsChild>
                    <w:div w:id="20668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47">
              <w:marLeft w:val="0"/>
              <w:marRight w:val="0"/>
              <w:marTop w:val="0"/>
              <w:marBottom w:val="0"/>
              <w:divBdr>
                <w:top w:val="none" w:sz="0" w:space="0" w:color="auto"/>
                <w:left w:val="none" w:sz="0" w:space="0" w:color="auto"/>
                <w:bottom w:val="none" w:sz="0" w:space="0" w:color="auto"/>
                <w:right w:val="none" w:sz="0" w:space="0" w:color="auto"/>
              </w:divBdr>
              <w:divsChild>
                <w:div w:id="2066830721">
                  <w:marLeft w:val="0"/>
                  <w:marRight w:val="0"/>
                  <w:marTop w:val="0"/>
                  <w:marBottom w:val="0"/>
                  <w:divBdr>
                    <w:top w:val="none" w:sz="0" w:space="0" w:color="auto"/>
                    <w:left w:val="none" w:sz="0" w:space="0" w:color="auto"/>
                    <w:bottom w:val="none" w:sz="0" w:space="0" w:color="auto"/>
                    <w:right w:val="none" w:sz="0" w:space="0" w:color="auto"/>
                  </w:divBdr>
                  <w:divsChild>
                    <w:div w:id="2066830884">
                      <w:marLeft w:val="0"/>
                      <w:marRight w:val="0"/>
                      <w:marTop w:val="0"/>
                      <w:marBottom w:val="0"/>
                      <w:divBdr>
                        <w:top w:val="none" w:sz="0" w:space="0" w:color="auto"/>
                        <w:left w:val="none" w:sz="0" w:space="0" w:color="auto"/>
                        <w:bottom w:val="none" w:sz="0" w:space="0" w:color="auto"/>
                        <w:right w:val="none" w:sz="0" w:space="0" w:color="auto"/>
                      </w:divBdr>
                      <w:divsChild>
                        <w:div w:id="2066830550">
                          <w:marLeft w:val="0"/>
                          <w:marRight w:val="0"/>
                          <w:marTop w:val="0"/>
                          <w:marBottom w:val="0"/>
                          <w:divBdr>
                            <w:top w:val="none" w:sz="0" w:space="0" w:color="auto"/>
                            <w:left w:val="none" w:sz="0" w:space="0" w:color="auto"/>
                            <w:bottom w:val="none" w:sz="0" w:space="0" w:color="auto"/>
                            <w:right w:val="none" w:sz="0" w:space="0" w:color="auto"/>
                          </w:divBdr>
                          <w:divsChild>
                            <w:div w:id="2066830410">
                              <w:marLeft w:val="0"/>
                              <w:marRight w:val="0"/>
                              <w:marTop w:val="0"/>
                              <w:marBottom w:val="0"/>
                              <w:divBdr>
                                <w:top w:val="none" w:sz="0" w:space="0" w:color="auto"/>
                                <w:left w:val="none" w:sz="0" w:space="0" w:color="auto"/>
                                <w:bottom w:val="none" w:sz="0" w:space="0" w:color="auto"/>
                                <w:right w:val="none" w:sz="0" w:space="0" w:color="auto"/>
                              </w:divBdr>
                              <w:divsChild>
                                <w:div w:id="2066830943">
                                  <w:marLeft w:val="0"/>
                                  <w:marRight w:val="0"/>
                                  <w:marTop w:val="0"/>
                                  <w:marBottom w:val="0"/>
                                  <w:divBdr>
                                    <w:top w:val="none" w:sz="0" w:space="0" w:color="auto"/>
                                    <w:left w:val="none" w:sz="0" w:space="0" w:color="auto"/>
                                    <w:bottom w:val="none" w:sz="0" w:space="0" w:color="auto"/>
                                    <w:right w:val="none" w:sz="0" w:space="0" w:color="auto"/>
                                  </w:divBdr>
                                  <w:divsChild>
                                    <w:div w:id="20668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50">
                              <w:marLeft w:val="0"/>
                              <w:marRight w:val="0"/>
                              <w:marTop w:val="0"/>
                              <w:marBottom w:val="0"/>
                              <w:divBdr>
                                <w:top w:val="none" w:sz="0" w:space="0" w:color="auto"/>
                                <w:left w:val="none" w:sz="0" w:space="0" w:color="auto"/>
                                <w:bottom w:val="none" w:sz="0" w:space="0" w:color="auto"/>
                                <w:right w:val="none" w:sz="0" w:space="0" w:color="auto"/>
                              </w:divBdr>
                              <w:divsChild>
                                <w:div w:id="2066830979">
                                  <w:marLeft w:val="0"/>
                                  <w:marRight w:val="0"/>
                                  <w:marTop w:val="0"/>
                                  <w:marBottom w:val="0"/>
                                  <w:divBdr>
                                    <w:top w:val="none" w:sz="0" w:space="0" w:color="auto"/>
                                    <w:left w:val="none" w:sz="0" w:space="0" w:color="auto"/>
                                    <w:bottom w:val="none" w:sz="0" w:space="0" w:color="auto"/>
                                    <w:right w:val="none" w:sz="0" w:space="0" w:color="auto"/>
                                  </w:divBdr>
                                </w:div>
                              </w:divsChild>
                            </w:div>
                            <w:div w:id="2066830707">
                              <w:marLeft w:val="0"/>
                              <w:marRight w:val="0"/>
                              <w:marTop w:val="0"/>
                              <w:marBottom w:val="0"/>
                              <w:divBdr>
                                <w:top w:val="none" w:sz="0" w:space="0" w:color="auto"/>
                                <w:left w:val="none" w:sz="0" w:space="0" w:color="auto"/>
                                <w:bottom w:val="none" w:sz="0" w:space="0" w:color="auto"/>
                                <w:right w:val="none" w:sz="0" w:space="0" w:color="auto"/>
                              </w:divBdr>
                              <w:divsChild>
                                <w:div w:id="20668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21">
                  <w:marLeft w:val="0"/>
                  <w:marRight w:val="0"/>
                  <w:marTop w:val="0"/>
                  <w:marBottom w:val="0"/>
                  <w:divBdr>
                    <w:top w:val="none" w:sz="0" w:space="0" w:color="auto"/>
                    <w:left w:val="none" w:sz="0" w:space="0" w:color="auto"/>
                    <w:bottom w:val="none" w:sz="0" w:space="0" w:color="auto"/>
                    <w:right w:val="none" w:sz="0" w:space="0" w:color="auto"/>
                  </w:divBdr>
                  <w:divsChild>
                    <w:div w:id="2066830991">
                      <w:marLeft w:val="0"/>
                      <w:marRight w:val="0"/>
                      <w:marTop w:val="0"/>
                      <w:marBottom w:val="0"/>
                      <w:divBdr>
                        <w:top w:val="none" w:sz="0" w:space="0" w:color="auto"/>
                        <w:left w:val="none" w:sz="0" w:space="0" w:color="auto"/>
                        <w:bottom w:val="none" w:sz="0" w:space="0" w:color="auto"/>
                        <w:right w:val="none" w:sz="0" w:space="0" w:color="auto"/>
                      </w:divBdr>
                      <w:divsChild>
                        <w:div w:id="2066830810">
                          <w:marLeft w:val="0"/>
                          <w:marRight w:val="0"/>
                          <w:marTop w:val="0"/>
                          <w:marBottom w:val="0"/>
                          <w:divBdr>
                            <w:top w:val="none" w:sz="0" w:space="0" w:color="auto"/>
                            <w:left w:val="none" w:sz="0" w:space="0" w:color="auto"/>
                            <w:bottom w:val="none" w:sz="0" w:space="0" w:color="auto"/>
                            <w:right w:val="none" w:sz="0" w:space="0" w:color="auto"/>
                          </w:divBdr>
                          <w:divsChild>
                            <w:div w:id="2066830430">
                              <w:marLeft w:val="0"/>
                              <w:marRight w:val="0"/>
                              <w:marTop w:val="0"/>
                              <w:marBottom w:val="0"/>
                              <w:divBdr>
                                <w:top w:val="none" w:sz="0" w:space="0" w:color="auto"/>
                                <w:left w:val="none" w:sz="0" w:space="0" w:color="auto"/>
                                <w:bottom w:val="none" w:sz="0" w:space="0" w:color="auto"/>
                                <w:right w:val="none" w:sz="0" w:space="0" w:color="auto"/>
                              </w:divBdr>
                              <w:divsChild>
                                <w:div w:id="2066830474">
                                  <w:marLeft w:val="0"/>
                                  <w:marRight w:val="0"/>
                                  <w:marTop w:val="0"/>
                                  <w:marBottom w:val="0"/>
                                  <w:divBdr>
                                    <w:top w:val="none" w:sz="0" w:space="0" w:color="auto"/>
                                    <w:left w:val="none" w:sz="0" w:space="0" w:color="auto"/>
                                    <w:bottom w:val="none" w:sz="0" w:space="0" w:color="auto"/>
                                    <w:right w:val="none" w:sz="0" w:space="0" w:color="auto"/>
                                  </w:divBdr>
                                  <w:divsChild>
                                    <w:div w:id="2066830931">
                                      <w:marLeft w:val="0"/>
                                      <w:marRight w:val="0"/>
                                      <w:marTop w:val="0"/>
                                      <w:marBottom w:val="0"/>
                                      <w:divBdr>
                                        <w:top w:val="none" w:sz="0" w:space="0" w:color="auto"/>
                                        <w:left w:val="none" w:sz="0" w:space="0" w:color="auto"/>
                                        <w:bottom w:val="none" w:sz="0" w:space="0" w:color="auto"/>
                                        <w:right w:val="none" w:sz="0" w:space="0" w:color="auto"/>
                                      </w:divBdr>
                                      <w:divsChild>
                                        <w:div w:id="2066830563">
                                          <w:marLeft w:val="0"/>
                                          <w:marRight w:val="0"/>
                                          <w:marTop w:val="0"/>
                                          <w:marBottom w:val="0"/>
                                          <w:divBdr>
                                            <w:top w:val="none" w:sz="0" w:space="0" w:color="auto"/>
                                            <w:left w:val="none" w:sz="0" w:space="0" w:color="auto"/>
                                            <w:bottom w:val="none" w:sz="0" w:space="0" w:color="auto"/>
                                            <w:right w:val="none" w:sz="0" w:space="0" w:color="auto"/>
                                          </w:divBdr>
                                          <w:divsChild>
                                            <w:div w:id="2066830380">
                                              <w:marLeft w:val="0"/>
                                              <w:marRight w:val="0"/>
                                              <w:marTop w:val="0"/>
                                              <w:marBottom w:val="0"/>
                                              <w:divBdr>
                                                <w:top w:val="none" w:sz="0" w:space="0" w:color="auto"/>
                                                <w:left w:val="none" w:sz="0" w:space="0" w:color="auto"/>
                                                <w:bottom w:val="none" w:sz="0" w:space="0" w:color="auto"/>
                                                <w:right w:val="none" w:sz="0" w:space="0" w:color="auto"/>
                                              </w:divBdr>
                                              <w:divsChild>
                                                <w:div w:id="2066830658">
                                                  <w:marLeft w:val="0"/>
                                                  <w:marRight w:val="0"/>
                                                  <w:marTop w:val="0"/>
                                                  <w:marBottom w:val="0"/>
                                                  <w:divBdr>
                                                    <w:top w:val="none" w:sz="0" w:space="0" w:color="auto"/>
                                                    <w:left w:val="none" w:sz="0" w:space="0" w:color="auto"/>
                                                    <w:bottom w:val="none" w:sz="0" w:space="0" w:color="auto"/>
                                                    <w:right w:val="none" w:sz="0" w:space="0" w:color="auto"/>
                                                  </w:divBdr>
                                                  <w:divsChild>
                                                    <w:div w:id="2066830391">
                                                      <w:marLeft w:val="0"/>
                                                      <w:marRight w:val="0"/>
                                                      <w:marTop w:val="0"/>
                                                      <w:marBottom w:val="0"/>
                                                      <w:divBdr>
                                                        <w:top w:val="none" w:sz="0" w:space="0" w:color="auto"/>
                                                        <w:left w:val="none" w:sz="0" w:space="0" w:color="auto"/>
                                                        <w:bottom w:val="none" w:sz="0" w:space="0" w:color="auto"/>
                                                        <w:right w:val="none" w:sz="0" w:space="0" w:color="auto"/>
                                                      </w:divBdr>
                                                      <w:divsChild>
                                                        <w:div w:id="2066830922">
                                                          <w:marLeft w:val="0"/>
                                                          <w:marRight w:val="0"/>
                                                          <w:marTop w:val="0"/>
                                                          <w:marBottom w:val="0"/>
                                                          <w:divBdr>
                                                            <w:top w:val="none" w:sz="0" w:space="0" w:color="auto"/>
                                                            <w:left w:val="none" w:sz="0" w:space="0" w:color="auto"/>
                                                            <w:bottom w:val="none" w:sz="0" w:space="0" w:color="auto"/>
                                                            <w:right w:val="none" w:sz="0" w:space="0" w:color="auto"/>
                                                          </w:divBdr>
                                                        </w:div>
                                                      </w:divsChild>
                                                    </w:div>
                                                    <w:div w:id="2066830764">
                                                      <w:marLeft w:val="0"/>
                                                      <w:marRight w:val="0"/>
                                                      <w:marTop w:val="0"/>
                                                      <w:marBottom w:val="0"/>
                                                      <w:divBdr>
                                                        <w:top w:val="none" w:sz="0" w:space="0" w:color="auto"/>
                                                        <w:left w:val="none" w:sz="0" w:space="0" w:color="auto"/>
                                                        <w:bottom w:val="none" w:sz="0" w:space="0" w:color="auto"/>
                                                        <w:right w:val="none" w:sz="0" w:space="0" w:color="auto"/>
                                                      </w:divBdr>
                                                      <w:divsChild>
                                                        <w:div w:id="2066830519">
                                                          <w:marLeft w:val="0"/>
                                                          <w:marRight w:val="0"/>
                                                          <w:marTop w:val="0"/>
                                                          <w:marBottom w:val="0"/>
                                                          <w:divBdr>
                                                            <w:top w:val="none" w:sz="0" w:space="0" w:color="auto"/>
                                                            <w:left w:val="none" w:sz="0" w:space="0" w:color="auto"/>
                                                            <w:bottom w:val="none" w:sz="0" w:space="0" w:color="auto"/>
                                                            <w:right w:val="none" w:sz="0" w:space="0" w:color="auto"/>
                                                          </w:divBdr>
                                                          <w:divsChild>
                                                            <w:div w:id="2066830680">
                                                              <w:marLeft w:val="0"/>
                                                              <w:marRight w:val="0"/>
                                                              <w:marTop w:val="0"/>
                                                              <w:marBottom w:val="0"/>
                                                              <w:divBdr>
                                                                <w:top w:val="none" w:sz="0" w:space="0" w:color="auto"/>
                                                                <w:left w:val="none" w:sz="0" w:space="0" w:color="auto"/>
                                                                <w:bottom w:val="none" w:sz="0" w:space="0" w:color="auto"/>
                                                                <w:right w:val="none" w:sz="0" w:space="0" w:color="auto"/>
                                                              </w:divBdr>
                                                              <w:divsChild>
                                                                <w:div w:id="2066830381">
                                                                  <w:marLeft w:val="0"/>
                                                                  <w:marRight w:val="0"/>
                                                                  <w:marTop w:val="0"/>
                                                                  <w:marBottom w:val="0"/>
                                                                  <w:divBdr>
                                                                    <w:top w:val="none" w:sz="0" w:space="0" w:color="auto"/>
                                                                    <w:left w:val="none" w:sz="0" w:space="0" w:color="auto"/>
                                                                    <w:bottom w:val="none" w:sz="0" w:space="0" w:color="auto"/>
                                                                    <w:right w:val="none" w:sz="0" w:space="0" w:color="auto"/>
                                                                  </w:divBdr>
                                                                </w:div>
                                                                <w:div w:id="2066830431">
                                                                  <w:marLeft w:val="0"/>
                                                                  <w:marRight w:val="0"/>
                                                                  <w:marTop w:val="0"/>
                                                                  <w:marBottom w:val="0"/>
                                                                  <w:divBdr>
                                                                    <w:top w:val="none" w:sz="0" w:space="0" w:color="auto"/>
                                                                    <w:left w:val="none" w:sz="0" w:space="0" w:color="auto"/>
                                                                    <w:bottom w:val="none" w:sz="0" w:space="0" w:color="auto"/>
                                                                    <w:right w:val="none" w:sz="0" w:space="0" w:color="auto"/>
                                                                  </w:divBdr>
                                                                </w:div>
                                                                <w:div w:id="2066830443">
                                                                  <w:marLeft w:val="0"/>
                                                                  <w:marRight w:val="0"/>
                                                                  <w:marTop w:val="0"/>
                                                                  <w:marBottom w:val="0"/>
                                                                  <w:divBdr>
                                                                    <w:top w:val="none" w:sz="0" w:space="0" w:color="auto"/>
                                                                    <w:left w:val="none" w:sz="0" w:space="0" w:color="auto"/>
                                                                    <w:bottom w:val="none" w:sz="0" w:space="0" w:color="auto"/>
                                                                    <w:right w:val="none" w:sz="0" w:space="0" w:color="auto"/>
                                                                  </w:divBdr>
                                                                </w:div>
                                                                <w:div w:id="2066830482">
                                                                  <w:marLeft w:val="0"/>
                                                                  <w:marRight w:val="0"/>
                                                                  <w:marTop w:val="0"/>
                                                                  <w:marBottom w:val="0"/>
                                                                  <w:divBdr>
                                                                    <w:top w:val="none" w:sz="0" w:space="0" w:color="auto"/>
                                                                    <w:left w:val="none" w:sz="0" w:space="0" w:color="auto"/>
                                                                    <w:bottom w:val="none" w:sz="0" w:space="0" w:color="auto"/>
                                                                    <w:right w:val="none" w:sz="0" w:space="0" w:color="auto"/>
                                                                  </w:divBdr>
                                                                </w:div>
                                                                <w:div w:id="2066830527">
                                                                  <w:marLeft w:val="0"/>
                                                                  <w:marRight w:val="0"/>
                                                                  <w:marTop w:val="0"/>
                                                                  <w:marBottom w:val="0"/>
                                                                  <w:divBdr>
                                                                    <w:top w:val="none" w:sz="0" w:space="0" w:color="auto"/>
                                                                    <w:left w:val="none" w:sz="0" w:space="0" w:color="auto"/>
                                                                    <w:bottom w:val="none" w:sz="0" w:space="0" w:color="auto"/>
                                                                    <w:right w:val="none" w:sz="0" w:space="0" w:color="auto"/>
                                                                  </w:divBdr>
                                                                </w:div>
                                                                <w:div w:id="2066830639">
                                                                  <w:marLeft w:val="0"/>
                                                                  <w:marRight w:val="0"/>
                                                                  <w:marTop w:val="0"/>
                                                                  <w:marBottom w:val="0"/>
                                                                  <w:divBdr>
                                                                    <w:top w:val="none" w:sz="0" w:space="0" w:color="auto"/>
                                                                    <w:left w:val="none" w:sz="0" w:space="0" w:color="auto"/>
                                                                    <w:bottom w:val="none" w:sz="0" w:space="0" w:color="auto"/>
                                                                    <w:right w:val="none" w:sz="0" w:space="0" w:color="auto"/>
                                                                  </w:divBdr>
                                                                </w:div>
                                                                <w:div w:id="2066830661">
                                                                  <w:marLeft w:val="0"/>
                                                                  <w:marRight w:val="0"/>
                                                                  <w:marTop w:val="0"/>
                                                                  <w:marBottom w:val="0"/>
                                                                  <w:divBdr>
                                                                    <w:top w:val="none" w:sz="0" w:space="0" w:color="auto"/>
                                                                    <w:left w:val="none" w:sz="0" w:space="0" w:color="auto"/>
                                                                    <w:bottom w:val="none" w:sz="0" w:space="0" w:color="auto"/>
                                                                    <w:right w:val="none" w:sz="0" w:space="0" w:color="auto"/>
                                                                  </w:divBdr>
                                                                </w:div>
                                                                <w:div w:id="2066830757">
                                                                  <w:marLeft w:val="0"/>
                                                                  <w:marRight w:val="0"/>
                                                                  <w:marTop w:val="0"/>
                                                                  <w:marBottom w:val="0"/>
                                                                  <w:divBdr>
                                                                    <w:top w:val="none" w:sz="0" w:space="0" w:color="auto"/>
                                                                    <w:left w:val="none" w:sz="0" w:space="0" w:color="auto"/>
                                                                    <w:bottom w:val="none" w:sz="0" w:space="0" w:color="auto"/>
                                                                    <w:right w:val="none" w:sz="0" w:space="0" w:color="auto"/>
                                                                  </w:divBdr>
                                                                </w:div>
                                                                <w:div w:id="2066830775">
                                                                  <w:marLeft w:val="0"/>
                                                                  <w:marRight w:val="0"/>
                                                                  <w:marTop w:val="0"/>
                                                                  <w:marBottom w:val="0"/>
                                                                  <w:divBdr>
                                                                    <w:top w:val="none" w:sz="0" w:space="0" w:color="auto"/>
                                                                    <w:left w:val="none" w:sz="0" w:space="0" w:color="auto"/>
                                                                    <w:bottom w:val="none" w:sz="0" w:space="0" w:color="auto"/>
                                                                    <w:right w:val="none" w:sz="0" w:space="0" w:color="auto"/>
                                                                  </w:divBdr>
                                                                </w:div>
                                                                <w:div w:id="2066830813">
                                                                  <w:marLeft w:val="0"/>
                                                                  <w:marRight w:val="0"/>
                                                                  <w:marTop w:val="0"/>
                                                                  <w:marBottom w:val="0"/>
                                                                  <w:divBdr>
                                                                    <w:top w:val="none" w:sz="0" w:space="0" w:color="auto"/>
                                                                    <w:left w:val="none" w:sz="0" w:space="0" w:color="auto"/>
                                                                    <w:bottom w:val="none" w:sz="0" w:space="0" w:color="auto"/>
                                                                    <w:right w:val="none" w:sz="0" w:space="0" w:color="auto"/>
                                                                  </w:divBdr>
                                                                </w:div>
                                                                <w:div w:id="2066830927">
                                                                  <w:marLeft w:val="0"/>
                                                                  <w:marRight w:val="0"/>
                                                                  <w:marTop w:val="0"/>
                                                                  <w:marBottom w:val="0"/>
                                                                  <w:divBdr>
                                                                    <w:top w:val="none" w:sz="0" w:space="0" w:color="auto"/>
                                                                    <w:left w:val="none" w:sz="0" w:space="0" w:color="auto"/>
                                                                    <w:bottom w:val="none" w:sz="0" w:space="0" w:color="auto"/>
                                                                    <w:right w:val="none" w:sz="0" w:space="0" w:color="auto"/>
                                                                  </w:divBdr>
                                                                </w:div>
                                                                <w:div w:id="2066830930">
                                                                  <w:marLeft w:val="0"/>
                                                                  <w:marRight w:val="0"/>
                                                                  <w:marTop w:val="0"/>
                                                                  <w:marBottom w:val="0"/>
                                                                  <w:divBdr>
                                                                    <w:top w:val="none" w:sz="0" w:space="0" w:color="auto"/>
                                                                    <w:left w:val="none" w:sz="0" w:space="0" w:color="auto"/>
                                                                    <w:bottom w:val="none" w:sz="0" w:space="0" w:color="auto"/>
                                                                    <w:right w:val="none" w:sz="0" w:space="0" w:color="auto"/>
                                                                  </w:divBdr>
                                                                </w:div>
                                                                <w:div w:id="20668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0454">
                                              <w:marLeft w:val="0"/>
                                              <w:marRight w:val="0"/>
                                              <w:marTop w:val="0"/>
                                              <w:marBottom w:val="0"/>
                                              <w:divBdr>
                                                <w:top w:val="none" w:sz="0" w:space="0" w:color="auto"/>
                                                <w:left w:val="none" w:sz="0" w:space="0" w:color="auto"/>
                                                <w:bottom w:val="none" w:sz="0" w:space="0" w:color="auto"/>
                                                <w:right w:val="none" w:sz="0" w:space="0" w:color="auto"/>
                                              </w:divBdr>
                                              <w:divsChild>
                                                <w:div w:id="2066830825">
                                                  <w:marLeft w:val="0"/>
                                                  <w:marRight w:val="0"/>
                                                  <w:marTop w:val="0"/>
                                                  <w:marBottom w:val="0"/>
                                                  <w:divBdr>
                                                    <w:top w:val="none" w:sz="0" w:space="0" w:color="auto"/>
                                                    <w:left w:val="none" w:sz="0" w:space="0" w:color="auto"/>
                                                    <w:bottom w:val="none" w:sz="0" w:space="0" w:color="auto"/>
                                                    <w:right w:val="none" w:sz="0" w:space="0" w:color="auto"/>
                                                  </w:divBdr>
                                                  <w:divsChild>
                                                    <w:div w:id="2066830695">
                                                      <w:marLeft w:val="0"/>
                                                      <w:marRight w:val="0"/>
                                                      <w:marTop w:val="0"/>
                                                      <w:marBottom w:val="0"/>
                                                      <w:divBdr>
                                                        <w:top w:val="none" w:sz="0" w:space="0" w:color="auto"/>
                                                        <w:left w:val="none" w:sz="0" w:space="0" w:color="auto"/>
                                                        <w:bottom w:val="none" w:sz="0" w:space="0" w:color="auto"/>
                                                        <w:right w:val="none" w:sz="0" w:space="0" w:color="auto"/>
                                                      </w:divBdr>
                                                      <w:divsChild>
                                                        <w:div w:id="2066830484">
                                                          <w:marLeft w:val="0"/>
                                                          <w:marRight w:val="0"/>
                                                          <w:marTop w:val="0"/>
                                                          <w:marBottom w:val="0"/>
                                                          <w:divBdr>
                                                            <w:top w:val="none" w:sz="0" w:space="0" w:color="auto"/>
                                                            <w:left w:val="none" w:sz="0" w:space="0" w:color="auto"/>
                                                            <w:bottom w:val="none" w:sz="0" w:space="0" w:color="auto"/>
                                                            <w:right w:val="none" w:sz="0" w:space="0" w:color="auto"/>
                                                          </w:divBdr>
                                                          <w:divsChild>
                                                            <w:div w:id="2066830530">
                                                              <w:marLeft w:val="0"/>
                                                              <w:marRight w:val="0"/>
                                                              <w:marTop w:val="0"/>
                                                              <w:marBottom w:val="0"/>
                                                              <w:divBdr>
                                                                <w:top w:val="none" w:sz="0" w:space="0" w:color="auto"/>
                                                                <w:left w:val="none" w:sz="0" w:space="0" w:color="auto"/>
                                                                <w:bottom w:val="none" w:sz="0" w:space="0" w:color="auto"/>
                                                                <w:right w:val="none" w:sz="0" w:space="0" w:color="auto"/>
                                                              </w:divBdr>
                                                              <w:divsChild>
                                                                <w:div w:id="2066830374">
                                                                  <w:marLeft w:val="0"/>
                                                                  <w:marRight w:val="0"/>
                                                                  <w:marTop w:val="0"/>
                                                                  <w:marBottom w:val="0"/>
                                                                  <w:divBdr>
                                                                    <w:top w:val="none" w:sz="0" w:space="0" w:color="auto"/>
                                                                    <w:left w:val="none" w:sz="0" w:space="0" w:color="auto"/>
                                                                    <w:bottom w:val="none" w:sz="0" w:space="0" w:color="auto"/>
                                                                    <w:right w:val="none" w:sz="0" w:space="0" w:color="auto"/>
                                                                  </w:divBdr>
                                                                </w:div>
                                                                <w:div w:id="2066830389">
                                                                  <w:marLeft w:val="0"/>
                                                                  <w:marRight w:val="0"/>
                                                                  <w:marTop w:val="0"/>
                                                                  <w:marBottom w:val="0"/>
                                                                  <w:divBdr>
                                                                    <w:top w:val="none" w:sz="0" w:space="0" w:color="auto"/>
                                                                    <w:left w:val="none" w:sz="0" w:space="0" w:color="auto"/>
                                                                    <w:bottom w:val="none" w:sz="0" w:space="0" w:color="auto"/>
                                                                    <w:right w:val="none" w:sz="0" w:space="0" w:color="auto"/>
                                                                  </w:divBdr>
                                                                </w:div>
                                                                <w:div w:id="2066830494">
                                                                  <w:marLeft w:val="0"/>
                                                                  <w:marRight w:val="0"/>
                                                                  <w:marTop w:val="0"/>
                                                                  <w:marBottom w:val="0"/>
                                                                  <w:divBdr>
                                                                    <w:top w:val="none" w:sz="0" w:space="0" w:color="auto"/>
                                                                    <w:left w:val="none" w:sz="0" w:space="0" w:color="auto"/>
                                                                    <w:bottom w:val="none" w:sz="0" w:space="0" w:color="auto"/>
                                                                    <w:right w:val="none" w:sz="0" w:space="0" w:color="auto"/>
                                                                  </w:divBdr>
                                                                </w:div>
                                                                <w:div w:id="2066830510">
                                                                  <w:marLeft w:val="0"/>
                                                                  <w:marRight w:val="0"/>
                                                                  <w:marTop w:val="0"/>
                                                                  <w:marBottom w:val="0"/>
                                                                  <w:divBdr>
                                                                    <w:top w:val="none" w:sz="0" w:space="0" w:color="auto"/>
                                                                    <w:left w:val="none" w:sz="0" w:space="0" w:color="auto"/>
                                                                    <w:bottom w:val="none" w:sz="0" w:space="0" w:color="auto"/>
                                                                    <w:right w:val="none" w:sz="0" w:space="0" w:color="auto"/>
                                                                  </w:divBdr>
                                                                </w:div>
                                                                <w:div w:id="2066830666">
                                                                  <w:marLeft w:val="0"/>
                                                                  <w:marRight w:val="0"/>
                                                                  <w:marTop w:val="0"/>
                                                                  <w:marBottom w:val="0"/>
                                                                  <w:divBdr>
                                                                    <w:top w:val="none" w:sz="0" w:space="0" w:color="auto"/>
                                                                    <w:left w:val="none" w:sz="0" w:space="0" w:color="auto"/>
                                                                    <w:bottom w:val="none" w:sz="0" w:space="0" w:color="auto"/>
                                                                    <w:right w:val="none" w:sz="0" w:space="0" w:color="auto"/>
                                                                  </w:divBdr>
                                                                </w:div>
                                                                <w:div w:id="2066830709">
                                                                  <w:marLeft w:val="0"/>
                                                                  <w:marRight w:val="0"/>
                                                                  <w:marTop w:val="0"/>
                                                                  <w:marBottom w:val="0"/>
                                                                  <w:divBdr>
                                                                    <w:top w:val="none" w:sz="0" w:space="0" w:color="auto"/>
                                                                    <w:left w:val="none" w:sz="0" w:space="0" w:color="auto"/>
                                                                    <w:bottom w:val="none" w:sz="0" w:space="0" w:color="auto"/>
                                                                    <w:right w:val="none" w:sz="0" w:space="0" w:color="auto"/>
                                                                  </w:divBdr>
                                                                </w:div>
                                                                <w:div w:id="2066830745">
                                                                  <w:marLeft w:val="0"/>
                                                                  <w:marRight w:val="0"/>
                                                                  <w:marTop w:val="0"/>
                                                                  <w:marBottom w:val="0"/>
                                                                  <w:divBdr>
                                                                    <w:top w:val="none" w:sz="0" w:space="0" w:color="auto"/>
                                                                    <w:left w:val="none" w:sz="0" w:space="0" w:color="auto"/>
                                                                    <w:bottom w:val="none" w:sz="0" w:space="0" w:color="auto"/>
                                                                    <w:right w:val="none" w:sz="0" w:space="0" w:color="auto"/>
                                                                  </w:divBdr>
                                                                </w:div>
                                                                <w:div w:id="2066830804">
                                                                  <w:marLeft w:val="0"/>
                                                                  <w:marRight w:val="0"/>
                                                                  <w:marTop w:val="0"/>
                                                                  <w:marBottom w:val="0"/>
                                                                  <w:divBdr>
                                                                    <w:top w:val="none" w:sz="0" w:space="0" w:color="auto"/>
                                                                    <w:left w:val="none" w:sz="0" w:space="0" w:color="auto"/>
                                                                    <w:bottom w:val="none" w:sz="0" w:space="0" w:color="auto"/>
                                                                    <w:right w:val="none" w:sz="0" w:space="0" w:color="auto"/>
                                                                  </w:divBdr>
                                                                </w:div>
                                                                <w:div w:id="2066830819">
                                                                  <w:marLeft w:val="0"/>
                                                                  <w:marRight w:val="0"/>
                                                                  <w:marTop w:val="0"/>
                                                                  <w:marBottom w:val="0"/>
                                                                  <w:divBdr>
                                                                    <w:top w:val="none" w:sz="0" w:space="0" w:color="auto"/>
                                                                    <w:left w:val="none" w:sz="0" w:space="0" w:color="auto"/>
                                                                    <w:bottom w:val="none" w:sz="0" w:space="0" w:color="auto"/>
                                                                    <w:right w:val="none" w:sz="0" w:space="0" w:color="auto"/>
                                                                  </w:divBdr>
                                                                </w:div>
                                                                <w:div w:id="20668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846">
                                                      <w:marLeft w:val="0"/>
                                                      <w:marRight w:val="0"/>
                                                      <w:marTop w:val="0"/>
                                                      <w:marBottom w:val="0"/>
                                                      <w:divBdr>
                                                        <w:top w:val="none" w:sz="0" w:space="0" w:color="auto"/>
                                                        <w:left w:val="none" w:sz="0" w:space="0" w:color="auto"/>
                                                        <w:bottom w:val="none" w:sz="0" w:space="0" w:color="auto"/>
                                                        <w:right w:val="none" w:sz="0" w:space="0" w:color="auto"/>
                                                      </w:divBdr>
                                                      <w:divsChild>
                                                        <w:div w:id="20668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827">
                                              <w:marLeft w:val="0"/>
                                              <w:marRight w:val="0"/>
                                              <w:marTop w:val="0"/>
                                              <w:marBottom w:val="0"/>
                                              <w:divBdr>
                                                <w:top w:val="none" w:sz="0" w:space="0" w:color="auto"/>
                                                <w:left w:val="none" w:sz="0" w:space="0" w:color="auto"/>
                                                <w:bottom w:val="none" w:sz="0" w:space="0" w:color="auto"/>
                                                <w:right w:val="none" w:sz="0" w:space="0" w:color="auto"/>
                                              </w:divBdr>
                                              <w:divsChild>
                                                <w:div w:id="2066830662">
                                                  <w:marLeft w:val="0"/>
                                                  <w:marRight w:val="0"/>
                                                  <w:marTop w:val="0"/>
                                                  <w:marBottom w:val="0"/>
                                                  <w:divBdr>
                                                    <w:top w:val="none" w:sz="0" w:space="0" w:color="auto"/>
                                                    <w:left w:val="none" w:sz="0" w:space="0" w:color="auto"/>
                                                    <w:bottom w:val="none" w:sz="0" w:space="0" w:color="auto"/>
                                                    <w:right w:val="none" w:sz="0" w:space="0" w:color="auto"/>
                                                  </w:divBdr>
                                                  <w:divsChild>
                                                    <w:div w:id="2066830492">
                                                      <w:marLeft w:val="0"/>
                                                      <w:marRight w:val="0"/>
                                                      <w:marTop w:val="0"/>
                                                      <w:marBottom w:val="0"/>
                                                      <w:divBdr>
                                                        <w:top w:val="none" w:sz="0" w:space="0" w:color="auto"/>
                                                        <w:left w:val="none" w:sz="0" w:space="0" w:color="auto"/>
                                                        <w:bottom w:val="none" w:sz="0" w:space="0" w:color="auto"/>
                                                        <w:right w:val="none" w:sz="0" w:space="0" w:color="auto"/>
                                                      </w:divBdr>
                                                      <w:divsChild>
                                                        <w:div w:id="2066830736">
                                                          <w:marLeft w:val="0"/>
                                                          <w:marRight w:val="0"/>
                                                          <w:marTop w:val="0"/>
                                                          <w:marBottom w:val="0"/>
                                                          <w:divBdr>
                                                            <w:top w:val="none" w:sz="0" w:space="0" w:color="auto"/>
                                                            <w:left w:val="none" w:sz="0" w:space="0" w:color="auto"/>
                                                            <w:bottom w:val="none" w:sz="0" w:space="0" w:color="auto"/>
                                                            <w:right w:val="none" w:sz="0" w:space="0" w:color="auto"/>
                                                          </w:divBdr>
                                                        </w:div>
                                                      </w:divsChild>
                                                    </w:div>
                                                    <w:div w:id="2066830782">
                                                      <w:marLeft w:val="0"/>
                                                      <w:marRight w:val="0"/>
                                                      <w:marTop w:val="0"/>
                                                      <w:marBottom w:val="0"/>
                                                      <w:divBdr>
                                                        <w:top w:val="none" w:sz="0" w:space="0" w:color="auto"/>
                                                        <w:left w:val="none" w:sz="0" w:space="0" w:color="auto"/>
                                                        <w:bottom w:val="none" w:sz="0" w:space="0" w:color="auto"/>
                                                        <w:right w:val="none" w:sz="0" w:space="0" w:color="auto"/>
                                                      </w:divBdr>
                                                      <w:divsChild>
                                                        <w:div w:id="2066830989">
                                                          <w:marLeft w:val="0"/>
                                                          <w:marRight w:val="0"/>
                                                          <w:marTop w:val="0"/>
                                                          <w:marBottom w:val="0"/>
                                                          <w:divBdr>
                                                            <w:top w:val="none" w:sz="0" w:space="0" w:color="auto"/>
                                                            <w:left w:val="none" w:sz="0" w:space="0" w:color="auto"/>
                                                            <w:bottom w:val="none" w:sz="0" w:space="0" w:color="auto"/>
                                                            <w:right w:val="none" w:sz="0" w:space="0" w:color="auto"/>
                                                          </w:divBdr>
                                                          <w:divsChild>
                                                            <w:div w:id="2066830938">
                                                              <w:marLeft w:val="0"/>
                                                              <w:marRight w:val="0"/>
                                                              <w:marTop w:val="0"/>
                                                              <w:marBottom w:val="0"/>
                                                              <w:divBdr>
                                                                <w:top w:val="none" w:sz="0" w:space="0" w:color="auto"/>
                                                                <w:left w:val="none" w:sz="0" w:space="0" w:color="auto"/>
                                                                <w:bottom w:val="none" w:sz="0" w:space="0" w:color="auto"/>
                                                                <w:right w:val="none" w:sz="0" w:space="0" w:color="auto"/>
                                                              </w:divBdr>
                                                              <w:divsChild>
                                                                <w:div w:id="2066830461">
                                                                  <w:marLeft w:val="0"/>
                                                                  <w:marRight w:val="0"/>
                                                                  <w:marTop w:val="0"/>
                                                                  <w:marBottom w:val="0"/>
                                                                  <w:divBdr>
                                                                    <w:top w:val="none" w:sz="0" w:space="0" w:color="auto"/>
                                                                    <w:left w:val="none" w:sz="0" w:space="0" w:color="auto"/>
                                                                    <w:bottom w:val="none" w:sz="0" w:space="0" w:color="auto"/>
                                                                    <w:right w:val="none" w:sz="0" w:space="0" w:color="auto"/>
                                                                  </w:divBdr>
                                                                </w:div>
                                                                <w:div w:id="2066830481">
                                                                  <w:marLeft w:val="0"/>
                                                                  <w:marRight w:val="0"/>
                                                                  <w:marTop w:val="0"/>
                                                                  <w:marBottom w:val="0"/>
                                                                  <w:divBdr>
                                                                    <w:top w:val="none" w:sz="0" w:space="0" w:color="auto"/>
                                                                    <w:left w:val="none" w:sz="0" w:space="0" w:color="auto"/>
                                                                    <w:bottom w:val="none" w:sz="0" w:space="0" w:color="auto"/>
                                                                    <w:right w:val="none" w:sz="0" w:space="0" w:color="auto"/>
                                                                  </w:divBdr>
                                                                </w:div>
                                                                <w:div w:id="2066830514">
                                                                  <w:marLeft w:val="0"/>
                                                                  <w:marRight w:val="0"/>
                                                                  <w:marTop w:val="0"/>
                                                                  <w:marBottom w:val="0"/>
                                                                  <w:divBdr>
                                                                    <w:top w:val="none" w:sz="0" w:space="0" w:color="auto"/>
                                                                    <w:left w:val="none" w:sz="0" w:space="0" w:color="auto"/>
                                                                    <w:bottom w:val="none" w:sz="0" w:space="0" w:color="auto"/>
                                                                    <w:right w:val="none" w:sz="0" w:space="0" w:color="auto"/>
                                                                  </w:divBdr>
                                                                </w:div>
                                                                <w:div w:id="2066830568">
                                                                  <w:marLeft w:val="0"/>
                                                                  <w:marRight w:val="0"/>
                                                                  <w:marTop w:val="0"/>
                                                                  <w:marBottom w:val="0"/>
                                                                  <w:divBdr>
                                                                    <w:top w:val="none" w:sz="0" w:space="0" w:color="auto"/>
                                                                    <w:left w:val="none" w:sz="0" w:space="0" w:color="auto"/>
                                                                    <w:bottom w:val="none" w:sz="0" w:space="0" w:color="auto"/>
                                                                    <w:right w:val="none" w:sz="0" w:space="0" w:color="auto"/>
                                                                  </w:divBdr>
                                                                </w:div>
                                                                <w:div w:id="2066830592">
                                                                  <w:marLeft w:val="0"/>
                                                                  <w:marRight w:val="0"/>
                                                                  <w:marTop w:val="0"/>
                                                                  <w:marBottom w:val="0"/>
                                                                  <w:divBdr>
                                                                    <w:top w:val="none" w:sz="0" w:space="0" w:color="auto"/>
                                                                    <w:left w:val="none" w:sz="0" w:space="0" w:color="auto"/>
                                                                    <w:bottom w:val="none" w:sz="0" w:space="0" w:color="auto"/>
                                                                    <w:right w:val="none" w:sz="0" w:space="0" w:color="auto"/>
                                                                  </w:divBdr>
                                                                </w:div>
                                                                <w:div w:id="2066830643">
                                                                  <w:marLeft w:val="0"/>
                                                                  <w:marRight w:val="0"/>
                                                                  <w:marTop w:val="0"/>
                                                                  <w:marBottom w:val="0"/>
                                                                  <w:divBdr>
                                                                    <w:top w:val="none" w:sz="0" w:space="0" w:color="auto"/>
                                                                    <w:left w:val="none" w:sz="0" w:space="0" w:color="auto"/>
                                                                    <w:bottom w:val="none" w:sz="0" w:space="0" w:color="auto"/>
                                                                    <w:right w:val="none" w:sz="0" w:space="0" w:color="auto"/>
                                                                  </w:divBdr>
                                                                </w:div>
                                                                <w:div w:id="2066830693">
                                                                  <w:marLeft w:val="0"/>
                                                                  <w:marRight w:val="0"/>
                                                                  <w:marTop w:val="0"/>
                                                                  <w:marBottom w:val="0"/>
                                                                  <w:divBdr>
                                                                    <w:top w:val="none" w:sz="0" w:space="0" w:color="auto"/>
                                                                    <w:left w:val="none" w:sz="0" w:space="0" w:color="auto"/>
                                                                    <w:bottom w:val="none" w:sz="0" w:space="0" w:color="auto"/>
                                                                    <w:right w:val="none" w:sz="0" w:space="0" w:color="auto"/>
                                                                  </w:divBdr>
                                                                </w:div>
                                                                <w:div w:id="2066830777">
                                                                  <w:marLeft w:val="0"/>
                                                                  <w:marRight w:val="0"/>
                                                                  <w:marTop w:val="0"/>
                                                                  <w:marBottom w:val="0"/>
                                                                  <w:divBdr>
                                                                    <w:top w:val="none" w:sz="0" w:space="0" w:color="auto"/>
                                                                    <w:left w:val="none" w:sz="0" w:space="0" w:color="auto"/>
                                                                    <w:bottom w:val="none" w:sz="0" w:space="0" w:color="auto"/>
                                                                    <w:right w:val="none" w:sz="0" w:space="0" w:color="auto"/>
                                                                  </w:divBdr>
                                                                </w:div>
                                                                <w:div w:id="2066830861">
                                                                  <w:marLeft w:val="0"/>
                                                                  <w:marRight w:val="0"/>
                                                                  <w:marTop w:val="0"/>
                                                                  <w:marBottom w:val="0"/>
                                                                  <w:divBdr>
                                                                    <w:top w:val="none" w:sz="0" w:space="0" w:color="auto"/>
                                                                    <w:left w:val="none" w:sz="0" w:space="0" w:color="auto"/>
                                                                    <w:bottom w:val="none" w:sz="0" w:space="0" w:color="auto"/>
                                                                    <w:right w:val="none" w:sz="0" w:space="0" w:color="auto"/>
                                                                  </w:divBdr>
                                                                </w:div>
                                                                <w:div w:id="2066830873">
                                                                  <w:marLeft w:val="0"/>
                                                                  <w:marRight w:val="0"/>
                                                                  <w:marTop w:val="0"/>
                                                                  <w:marBottom w:val="0"/>
                                                                  <w:divBdr>
                                                                    <w:top w:val="none" w:sz="0" w:space="0" w:color="auto"/>
                                                                    <w:left w:val="none" w:sz="0" w:space="0" w:color="auto"/>
                                                                    <w:bottom w:val="none" w:sz="0" w:space="0" w:color="auto"/>
                                                                    <w:right w:val="none" w:sz="0" w:space="0" w:color="auto"/>
                                                                  </w:divBdr>
                                                                </w:div>
                                                                <w:div w:id="2066830957">
                                                                  <w:marLeft w:val="0"/>
                                                                  <w:marRight w:val="0"/>
                                                                  <w:marTop w:val="0"/>
                                                                  <w:marBottom w:val="0"/>
                                                                  <w:divBdr>
                                                                    <w:top w:val="none" w:sz="0" w:space="0" w:color="auto"/>
                                                                    <w:left w:val="none" w:sz="0" w:space="0" w:color="auto"/>
                                                                    <w:bottom w:val="none" w:sz="0" w:space="0" w:color="auto"/>
                                                                    <w:right w:val="none" w:sz="0" w:space="0" w:color="auto"/>
                                                                  </w:divBdr>
                                                                </w:div>
                                                                <w:div w:id="2066830971">
                                                                  <w:marLeft w:val="0"/>
                                                                  <w:marRight w:val="0"/>
                                                                  <w:marTop w:val="0"/>
                                                                  <w:marBottom w:val="0"/>
                                                                  <w:divBdr>
                                                                    <w:top w:val="none" w:sz="0" w:space="0" w:color="auto"/>
                                                                    <w:left w:val="none" w:sz="0" w:space="0" w:color="auto"/>
                                                                    <w:bottom w:val="none" w:sz="0" w:space="0" w:color="auto"/>
                                                                    <w:right w:val="none" w:sz="0" w:space="0" w:color="auto"/>
                                                                  </w:divBdr>
                                                                </w:div>
                                                                <w:div w:id="20668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830911">
                              <w:marLeft w:val="0"/>
                              <w:marRight w:val="0"/>
                              <w:marTop w:val="0"/>
                              <w:marBottom w:val="0"/>
                              <w:divBdr>
                                <w:top w:val="none" w:sz="0" w:space="0" w:color="auto"/>
                                <w:left w:val="none" w:sz="0" w:space="0" w:color="auto"/>
                                <w:bottom w:val="none" w:sz="0" w:space="0" w:color="auto"/>
                                <w:right w:val="none" w:sz="0" w:space="0" w:color="auto"/>
                              </w:divBdr>
                              <w:divsChild>
                                <w:div w:id="2066830622">
                                  <w:marLeft w:val="0"/>
                                  <w:marRight w:val="0"/>
                                  <w:marTop w:val="0"/>
                                  <w:marBottom w:val="0"/>
                                  <w:divBdr>
                                    <w:top w:val="none" w:sz="0" w:space="0" w:color="auto"/>
                                    <w:left w:val="none" w:sz="0" w:space="0" w:color="auto"/>
                                    <w:bottom w:val="none" w:sz="0" w:space="0" w:color="auto"/>
                                    <w:right w:val="none" w:sz="0" w:space="0" w:color="auto"/>
                                  </w:divBdr>
                                  <w:divsChild>
                                    <w:div w:id="2066831021">
                                      <w:marLeft w:val="0"/>
                                      <w:marRight w:val="0"/>
                                      <w:marTop w:val="0"/>
                                      <w:marBottom w:val="0"/>
                                      <w:divBdr>
                                        <w:top w:val="none" w:sz="0" w:space="0" w:color="auto"/>
                                        <w:left w:val="none" w:sz="0" w:space="0" w:color="auto"/>
                                        <w:bottom w:val="none" w:sz="0" w:space="0" w:color="auto"/>
                                        <w:right w:val="none" w:sz="0" w:space="0" w:color="auto"/>
                                      </w:divBdr>
                                      <w:divsChild>
                                        <w:div w:id="20668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47">
                                  <w:marLeft w:val="0"/>
                                  <w:marRight w:val="0"/>
                                  <w:marTop w:val="0"/>
                                  <w:marBottom w:val="0"/>
                                  <w:divBdr>
                                    <w:top w:val="none" w:sz="0" w:space="0" w:color="auto"/>
                                    <w:left w:val="none" w:sz="0" w:space="0" w:color="auto"/>
                                    <w:bottom w:val="none" w:sz="0" w:space="0" w:color="auto"/>
                                    <w:right w:val="none" w:sz="0" w:space="0" w:color="auto"/>
                                  </w:divBdr>
                                </w:div>
                                <w:div w:id="2066830817">
                                  <w:marLeft w:val="0"/>
                                  <w:marRight w:val="0"/>
                                  <w:marTop w:val="0"/>
                                  <w:marBottom w:val="0"/>
                                  <w:divBdr>
                                    <w:top w:val="none" w:sz="0" w:space="0" w:color="auto"/>
                                    <w:left w:val="none" w:sz="0" w:space="0" w:color="auto"/>
                                    <w:bottom w:val="none" w:sz="0" w:space="0" w:color="auto"/>
                                    <w:right w:val="none" w:sz="0" w:space="0" w:color="auto"/>
                                  </w:divBdr>
                                  <w:divsChild>
                                    <w:div w:id="2066830488">
                                      <w:marLeft w:val="0"/>
                                      <w:marRight w:val="0"/>
                                      <w:marTop w:val="0"/>
                                      <w:marBottom w:val="0"/>
                                      <w:divBdr>
                                        <w:top w:val="none" w:sz="0" w:space="0" w:color="auto"/>
                                        <w:left w:val="none" w:sz="0" w:space="0" w:color="auto"/>
                                        <w:bottom w:val="none" w:sz="0" w:space="0" w:color="auto"/>
                                        <w:right w:val="none" w:sz="0" w:space="0" w:color="auto"/>
                                      </w:divBdr>
                                      <w:divsChild>
                                        <w:div w:id="2066830534">
                                          <w:marLeft w:val="0"/>
                                          <w:marRight w:val="0"/>
                                          <w:marTop w:val="0"/>
                                          <w:marBottom w:val="0"/>
                                          <w:divBdr>
                                            <w:top w:val="none" w:sz="0" w:space="0" w:color="auto"/>
                                            <w:left w:val="none" w:sz="0" w:space="0" w:color="auto"/>
                                            <w:bottom w:val="none" w:sz="0" w:space="0" w:color="auto"/>
                                            <w:right w:val="none" w:sz="0" w:space="0" w:color="auto"/>
                                          </w:divBdr>
                                        </w:div>
                                        <w:div w:id="2066830590">
                                          <w:marLeft w:val="0"/>
                                          <w:marRight w:val="0"/>
                                          <w:marTop w:val="0"/>
                                          <w:marBottom w:val="0"/>
                                          <w:divBdr>
                                            <w:top w:val="none" w:sz="0" w:space="0" w:color="auto"/>
                                            <w:left w:val="none" w:sz="0" w:space="0" w:color="auto"/>
                                            <w:bottom w:val="none" w:sz="0" w:space="0" w:color="auto"/>
                                            <w:right w:val="none" w:sz="0" w:space="0" w:color="auto"/>
                                          </w:divBdr>
                                          <w:divsChild>
                                            <w:div w:id="2066830395">
                                              <w:marLeft w:val="0"/>
                                              <w:marRight w:val="0"/>
                                              <w:marTop w:val="0"/>
                                              <w:marBottom w:val="0"/>
                                              <w:divBdr>
                                                <w:top w:val="none" w:sz="0" w:space="0" w:color="auto"/>
                                                <w:left w:val="none" w:sz="0" w:space="0" w:color="auto"/>
                                                <w:bottom w:val="none" w:sz="0" w:space="0" w:color="auto"/>
                                                <w:right w:val="none" w:sz="0" w:space="0" w:color="auto"/>
                                              </w:divBdr>
                                              <w:divsChild>
                                                <w:div w:id="2066830855">
                                                  <w:marLeft w:val="0"/>
                                                  <w:marRight w:val="0"/>
                                                  <w:marTop w:val="0"/>
                                                  <w:marBottom w:val="0"/>
                                                  <w:divBdr>
                                                    <w:top w:val="none" w:sz="0" w:space="0" w:color="auto"/>
                                                    <w:left w:val="none" w:sz="0" w:space="0" w:color="auto"/>
                                                    <w:bottom w:val="none" w:sz="0" w:space="0" w:color="auto"/>
                                                    <w:right w:val="none" w:sz="0" w:space="0" w:color="auto"/>
                                                  </w:divBdr>
                                                  <w:divsChild>
                                                    <w:div w:id="20668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877">
                                          <w:marLeft w:val="0"/>
                                          <w:marRight w:val="0"/>
                                          <w:marTop w:val="0"/>
                                          <w:marBottom w:val="0"/>
                                          <w:divBdr>
                                            <w:top w:val="none" w:sz="0" w:space="0" w:color="auto"/>
                                            <w:left w:val="none" w:sz="0" w:space="0" w:color="auto"/>
                                            <w:bottom w:val="none" w:sz="0" w:space="0" w:color="auto"/>
                                            <w:right w:val="none" w:sz="0" w:space="0" w:color="auto"/>
                                          </w:divBdr>
                                        </w:div>
                                        <w:div w:id="20668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87">
                                  <w:marLeft w:val="0"/>
                                  <w:marRight w:val="0"/>
                                  <w:marTop w:val="0"/>
                                  <w:marBottom w:val="0"/>
                                  <w:divBdr>
                                    <w:top w:val="none" w:sz="0" w:space="0" w:color="auto"/>
                                    <w:left w:val="none" w:sz="0" w:space="0" w:color="auto"/>
                                    <w:bottom w:val="none" w:sz="0" w:space="0" w:color="auto"/>
                                    <w:right w:val="none" w:sz="0" w:space="0" w:color="auto"/>
                                  </w:divBdr>
                                  <w:divsChild>
                                    <w:div w:id="2066830734">
                                      <w:marLeft w:val="0"/>
                                      <w:marRight w:val="0"/>
                                      <w:marTop w:val="0"/>
                                      <w:marBottom w:val="0"/>
                                      <w:divBdr>
                                        <w:top w:val="none" w:sz="0" w:space="0" w:color="auto"/>
                                        <w:left w:val="none" w:sz="0" w:space="0" w:color="auto"/>
                                        <w:bottom w:val="none" w:sz="0" w:space="0" w:color="auto"/>
                                        <w:right w:val="none" w:sz="0" w:space="0" w:color="auto"/>
                                      </w:divBdr>
                                      <w:divsChild>
                                        <w:div w:id="2066830422">
                                          <w:marLeft w:val="0"/>
                                          <w:marRight w:val="0"/>
                                          <w:marTop w:val="0"/>
                                          <w:marBottom w:val="0"/>
                                          <w:divBdr>
                                            <w:top w:val="none" w:sz="0" w:space="0" w:color="auto"/>
                                            <w:left w:val="none" w:sz="0" w:space="0" w:color="auto"/>
                                            <w:bottom w:val="none" w:sz="0" w:space="0" w:color="auto"/>
                                            <w:right w:val="none" w:sz="0" w:space="0" w:color="auto"/>
                                          </w:divBdr>
                                          <w:divsChild>
                                            <w:div w:id="2066830751">
                                              <w:marLeft w:val="0"/>
                                              <w:marRight w:val="0"/>
                                              <w:marTop w:val="0"/>
                                              <w:marBottom w:val="0"/>
                                              <w:divBdr>
                                                <w:top w:val="none" w:sz="0" w:space="0" w:color="auto"/>
                                                <w:left w:val="none" w:sz="0" w:space="0" w:color="auto"/>
                                                <w:bottom w:val="none" w:sz="0" w:space="0" w:color="auto"/>
                                                <w:right w:val="none" w:sz="0" w:space="0" w:color="auto"/>
                                              </w:divBdr>
                                              <w:divsChild>
                                                <w:div w:id="2066830929">
                                                  <w:marLeft w:val="0"/>
                                                  <w:marRight w:val="0"/>
                                                  <w:marTop w:val="0"/>
                                                  <w:marBottom w:val="0"/>
                                                  <w:divBdr>
                                                    <w:top w:val="none" w:sz="0" w:space="0" w:color="auto"/>
                                                    <w:left w:val="none" w:sz="0" w:space="0" w:color="auto"/>
                                                    <w:bottom w:val="none" w:sz="0" w:space="0" w:color="auto"/>
                                                    <w:right w:val="none" w:sz="0" w:space="0" w:color="auto"/>
                                                  </w:divBdr>
                                                  <w:divsChild>
                                                    <w:div w:id="2066830444">
                                                      <w:marLeft w:val="30"/>
                                                      <w:marRight w:val="30"/>
                                                      <w:marTop w:val="0"/>
                                                      <w:marBottom w:val="0"/>
                                                      <w:divBdr>
                                                        <w:top w:val="none" w:sz="0" w:space="0" w:color="auto"/>
                                                        <w:left w:val="none" w:sz="0" w:space="0" w:color="auto"/>
                                                        <w:bottom w:val="none" w:sz="0" w:space="0" w:color="auto"/>
                                                        <w:right w:val="none" w:sz="0" w:space="0" w:color="auto"/>
                                                      </w:divBdr>
                                                      <w:divsChild>
                                                        <w:div w:id="2066830779">
                                                          <w:marLeft w:val="0"/>
                                                          <w:marRight w:val="0"/>
                                                          <w:marTop w:val="0"/>
                                                          <w:marBottom w:val="0"/>
                                                          <w:divBdr>
                                                            <w:top w:val="none" w:sz="0" w:space="0" w:color="auto"/>
                                                            <w:left w:val="none" w:sz="0" w:space="0" w:color="auto"/>
                                                            <w:bottom w:val="none" w:sz="0" w:space="0" w:color="auto"/>
                                                            <w:right w:val="none" w:sz="0" w:space="0" w:color="auto"/>
                                                          </w:divBdr>
                                                          <w:divsChild>
                                                            <w:div w:id="20668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46">
                                                      <w:marLeft w:val="30"/>
                                                      <w:marRight w:val="30"/>
                                                      <w:marTop w:val="0"/>
                                                      <w:marBottom w:val="0"/>
                                                      <w:divBdr>
                                                        <w:top w:val="none" w:sz="0" w:space="0" w:color="auto"/>
                                                        <w:left w:val="none" w:sz="0" w:space="0" w:color="auto"/>
                                                        <w:bottom w:val="none" w:sz="0" w:space="0" w:color="auto"/>
                                                        <w:right w:val="none" w:sz="0" w:space="0" w:color="auto"/>
                                                      </w:divBdr>
                                                      <w:divsChild>
                                                        <w:div w:id="2066830781">
                                                          <w:marLeft w:val="0"/>
                                                          <w:marRight w:val="0"/>
                                                          <w:marTop w:val="0"/>
                                                          <w:marBottom w:val="0"/>
                                                          <w:divBdr>
                                                            <w:top w:val="none" w:sz="0" w:space="0" w:color="auto"/>
                                                            <w:left w:val="none" w:sz="0" w:space="0" w:color="auto"/>
                                                            <w:bottom w:val="none" w:sz="0" w:space="0" w:color="auto"/>
                                                            <w:right w:val="none" w:sz="0" w:space="0" w:color="auto"/>
                                                          </w:divBdr>
                                                          <w:divsChild>
                                                            <w:div w:id="20668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03">
                                                      <w:marLeft w:val="30"/>
                                                      <w:marRight w:val="30"/>
                                                      <w:marTop w:val="0"/>
                                                      <w:marBottom w:val="0"/>
                                                      <w:divBdr>
                                                        <w:top w:val="none" w:sz="0" w:space="0" w:color="auto"/>
                                                        <w:left w:val="none" w:sz="0" w:space="0" w:color="auto"/>
                                                        <w:bottom w:val="none" w:sz="0" w:space="0" w:color="auto"/>
                                                        <w:right w:val="none" w:sz="0" w:space="0" w:color="auto"/>
                                                      </w:divBdr>
                                                      <w:divsChild>
                                                        <w:div w:id="2066830967">
                                                          <w:marLeft w:val="0"/>
                                                          <w:marRight w:val="0"/>
                                                          <w:marTop w:val="0"/>
                                                          <w:marBottom w:val="0"/>
                                                          <w:divBdr>
                                                            <w:top w:val="none" w:sz="0" w:space="0" w:color="auto"/>
                                                            <w:left w:val="none" w:sz="0" w:space="0" w:color="auto"/>
                                                            <w:bottom w:val="none" w:sz="0" w:space="0" w:color="auto"/>
                                                            <w:right w:val="none" w:sz="0" w:space="0" w:color="auto"/>
                                                          </w:divBdr>
                                                          <w:divsChild>
                                                            <w:div w:id="20668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42">
                                                      <w:marLeft w:val="30"/>
                                                      <w:marRight w:val="30"/>
                                                      <w:marTop w:val="0"/>
                                                      <w:marBottom w:val="0"/>
                                                      <w:divBdr>
                                                        <w:top w:val="none" w:sz="0" w:space="0" w:color="auto"/>
                                                        <w:left w:val="none" w:sz="0" w:space="0" w:color="auto"/>
                                                        <w:bottom w:val="none" w:sz="0" w:space="0" w:color="auto"/>
                                                        <w:right w:val="none" w:sz="0" w:space="0" w:color="auto"/>
                                                      </w:divBdr>
                                                      <w:divsChild>
                                                        <w:div w:id="2066830407">
                                                          <w:marLeft w:val="0"/>
                                                          <w:marRight w:val="0"/>
                                                          <w:marTop w:val="0"/>
                                                          <w:marBottom w:val="0"/>
                                                          <w:divBdr>
                                                            <w:top w:val="none" w:sz="0" w:space="0" w:color="auto"/>
                                                            <w:left w:val="none" w:sz="0" w:space="0" w:color="auto"/>
                                                            <w:bottom w:val="none" w:sz="0" w:space="0" w:color="auto"/>
                                                            <w:right w:val="none" w:sz="0" w:space="0" w:color="auto"/>
                                                          </w:divBdr>
                                                          <w:divsChild>
                                                            <w:div w:id="20668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64">
                                                      <w:marLeft w:val="30"/>
                                                      <w:marRight w:val="30"/>
                                                      <w:marTop w:val="0"/>
                                                      <w:marBottom w:val="0"/>
                                                      <w:divBdr>
                                                        <w:top w:val="none" w:sz="0" w:space="0" w:color="auto"/>
                                                        <w:left w:val="none" w:sz="0" w:space="0" w:color="auto"/>
                                                        <w:bottom w:val="none" w:sz="0" w:space="0" w:color="auto"/>
                                                        <w:right w:val="none" w:sz="0" w:space="0" w:color="auto"/>
                                                      </w:divBdr>
                                                      <w:divsChild>
                                                        <w:div w:id="2066830962">
                                                          <w:marLeft w:val="0"/>
                                                          <w:marRight w:val="0"/>
                                                          <w:marTop w:val="0"/>
                                                          <w:marBottom w:val="0"/>
                                                          <w:divBdr>
                                                            <w:top w:val="none" w:sz="0" w:space="0" w:color="auto"/>
                                                            <w:left w:val="none" w:sz="0" w:space="0" w:color="auto"/>
                                                            <w:bottom w:val="none" w:sz="0" w:space="0" w:color="auto"/>
                                                            <w:right w:val="none" w:sz="0" w:space="0" w:color="auto"/>
                                                          </w:divBdr>
                                                          <w:divsChild>
                                                            <w:div w:id="20668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84">
                                                      <w:marLeft w:val="30"/>
                                                      <w:marRight w:val="30"/>
                                                      <w:marTop w:val="0"/>
                                                      <w:marBottom w:val="0"/>
                                                      <w:divBdr>
                                                        <w:top w:val="none" w:sz="0" w:space="0" w:color="auto"/>
                                                        <w:left w:val="none" w:sz="0" w:space="0" w:color="auto"/>
                                                        <w:bottom w:val="none" w:sz="0" w:space="0" w:color="auto"/>
                                                        <w:right w:val="none" w:sz="0" w:space="0" w:color="auto"/>
                                                      </w:divBdr>
                                                      <w:divsChild>
                                                        <w:div w:id="2066831009">
                                                          <w:marLeft w:val="0"/>
                                                          <w:marRight w:val="0"/>
                                                          <w:marTop w:val="0"/>
                                                          <w:marBottom w:val="0"/>
                                                          <w:divBdr>
                                                            <w:top w:val="none" w:sz="0" w:space="0" w:color="auto"/>
                                                            <w:left w:val="none" w:sz="0" w:space="0" w:color="auto"/>
                                                            <w:bottom w:val="none" w:sz="0" w:space="0" w:color="auto"/>
                                                            <w:right w:val="none" w:sz="0" w:space="0" w:color="auto"/>
                                                          </w:divBdr>
                                                          <w:divsChild>
                                                            <w:div w:id="20668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19">
                                                      <w:marLeft w:val="30"/>
                                                      <w:marRight w:val="30"/>
                                                      <w:marTop w:val="0"/>
                                                      <w:marBottom w:val="0"/>
                                                      <w:divBdr>
                                                        <w:top w:val="none" w:sz="0" w:space="0" w:color="auto"/>
                                                        <w:left w:val="none" w:sz="0" w:space="0" w:color="auto"/>
                                                        <w:bottom w:val="none" w:sz="0" w:space="0" w:color="auto"/>
                                                        <w:right w:val="none" w:sz="0" w:space="0" w:color="auto"/>
                                                      </w:divBdr>
                                                      <w:divsChild>
                                                        <w:div w:id="2066830421">
                                                          <w:marLeft w:val="0"/>
                                                          <w:marRight w:val="0"/>
                                                          <w:marTop w:val="0"/>
                                                          <w:marBottom w:val="0"/>
                                                          <w:divBdr>
                                                            <w:top w:val="none" w:sz="0" w:space="0" w:color="auto"/>
                                                            <w:left w:val="none" w:sz="0" w:space="0" w:color="auto"/>
                                                            <w:bottom w:val="none" w:sz="0" w:space="0" w:color="auto"/>
                                                            <w:right w:val="none" w:sz="0" w:space="0" w:color="auto"/>
                                                          </w:divBdr>
                                                          <w:divsChild>
                                                            <w:div w:id="20668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60">
                                                      <w:marLeft w:val="30"/>
                                                      <w:marRight w:val="30"/>
                                                      <w:marTop w:val="0"/>
                                                      <w:marBottom w:val="0"/>
                                                      <w:divBdr>
                                                        <w:top w:val="none" w:sz="0" w:space="0" w:color="auto"/>
                                                        <w:left w:val="none" w:sz="0" w:space="0" w:color="auto"/>
                                                        <w:bottom w:val="none" w:sz="0" w:space="0" w:color="auto"/>
                                                        <w:right w:val="none" w:sz="0" w:space="0" w:color="auto"/>
                                                      </w:divBdr>
                                                      <w:divsChild>
                                                        <w:div w:id="2066830413">
                                                          <w:marLeft w:val="0"/>
                                                          <w:marRight w:val="0"/>
                                                          <w:marTop w:val="0"/>
                                                          <w:marBottom w:val="0"/>
                                                          <w:divBdr>
                                                            <w:top w:val="none" w:sz="0" w:space="0" w:color="auto"/>
                                                            <w:left w:val="none" w:sz="0" w:space="0" w:color="auto"/>
                                                            <w:bottom w:val="none" w:sz="0" w:space="0" w:color="auto"/>
                                                            <w:right w:val="none" w:sz="0" w:space="0" w:color="auto"/>
                                                          </w:divBdr>
                                                          <w:divsChild>
                                                            <w:div w:id="20668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19">
                                                      <w:marLeft w:val="30"/>
                                                      <w:marRight w:val="30"/>
                                                      <w:marTop w:val="0"/>
                                                      <w:marBottom w:val="0"/>
                                                      <w:divBdr>
                                                        <w:top w:val="none" w:sz="0" w:space="0" w:color="auto"/>
                                                        <w:left w:val="none" w:sz="0" w:space="0" w:color="auto"/>
                                                        <w:bottom w:val="none" w:sz="0" w:space="0" w:color="auto"/>
                                                        <w:right w:val="none" w:sz="0" w:space="0" w:color="auto"/>
                                                      </w:divBdr>
                                                      <w:divsChild>
                                                        <w:div w:id="2066830522">
                                                          <w:marLeft w:val="0"/>
                                                          <w:marRight w:val="0"/>
                                                          <w:marTop w:val="0"/>
                                                          <w:marBottom w:val="0"/>
                                                          <w:divBdr>
                                                            <w:top w:val="none" w:sz="0" w:space="0" w:color="auto"/>
                                                            <w:left w:val="none" w:sz="0" w:space="0" w:color="auto"/>
                                                            <w:bottom w:val="none" w:sz="0" w:space="0" w:color="auto"/>
                                                            <w:right w:val="none" w:sz="0" w:space="0" w:color="auto"/>
                                                          </w:divBdr>
                                                          <w:divsChild>
                                                            <w:div w:id="20668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6">
                                                      <w:marLeft w:val="30"/>
                                                      <w:marRight w:val="30"/>
                                                      <w:marTop w:val="0"/>
                                                      <w:marBottom w:val="0"/>
                                                      <w:divBdr>
                                                        <w:top w:val="none" w:sz="0" w:space="0" w:color="auto"/>
                                                        <w:left w:val="none" w:sz="0" w:space="0" w:color="auto"/>
                                                        <w:bottom w:val="none" w:sz="0" w:space="0" w:color="auto"/>
                                                        <w:right w:val="none" w:sz="0" w:space="0" w:color="auto"/>
                                                      </w:divBdr>
                                                      <w:divsChild>
                                                        <w:div w:id="2066830771">
                                                          <w:marLeft w:val="0"/>
                                                          <w:marRight w:val="0"/>
                                                          <w:marTop w:val="0"/>
                                                          <w:marBottom w:val="0"/>
                                                          <w:divBdr>
                                                            <w:top w:val="none" w:sz="0" w:space="0" w:color="auto"/>
                                                            <w:left w:val="none" w:sz="0" w:space="0" w:color="auto"/>
                                                            <w:bottom w:val="none" w:sz="0" w:space="0" w:color="auto"/>
                                                            <w:right w:val="none" w:sz="0" w:space="0" w:color="auto"/>
                                                          </w:divBdr>
                                                          <w:divsChild>
                                                            <w:div w:id="20668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74">
                                                      <w:marLeft w:val="30"/>
                                                      <w:marRight w:val="30"/>
                                                      <w:marTop w:val="0"/>
                                                      <w:marBottom w:val="0"/>
                                                      <w:divBdr>
                                                        <w:top w:val="none" w:sz="0" w:space="0" w:color="auto"/>
                                                        <w:left w:val="none" w:sz="0" w:space="0" w:color="auto"/>
                                                        <w:bottom w:val="none" w:sz="0" w:space="0" w:color="auto"/>
                                                        <w:right w:val="none" w:sz="0" w:space="0" w:color="auto"/>
                                                      </w:divBdr>
                                                      <w:divsChild>
                                                        <w:div w:id="2066831001">
                                                          <w:marLeft w:val="0"/>
                                                          <w:marRight w:val="0"/>
                                                          <w:marTop w:val="0"/>
                                                          <w:marBottom w:val="0"/>
                                                          <w:divBdr>
                                                            <w:top w:val="none" w:sz="0" w:space="0" w:color="auto"/>
                                                            <w:left w:val="none" w:sz="0" w:space="0" w:color="auto"/>
                                                            <w:bottom w:val="none" w:sz="0" w:space="0" w:color="auto"/>
                                                            <w:right w:val="none" w:sz="0" w:space="0" w:color="auto"/>
                                                          </w:divBdr>
                                                          <w:divsChild>
                                                            <w:div w:id="20668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86">
                                                      <w:marLeft w:val="30"/>
                                                      <w:marRight w:val="30"/>
                                                      <w:marTop w:val="0"/>
                                                      <w:marBottom w:val="0"/>
                                                      <w:divBdr>
                                                        <w:top w:val="none" w:sz="0" w:space="0" w:color="auto"/>
                                                        <w:left w:val="none" w:sz="0" w:space="0" w:color="auto"/>
                                                        <w:bottom w:val="none" w:sz="0" w:space="0" w:color="auto"/>
                                                        <w:right w:val="none" w:sz="0" w:space="0" w:color="auto"/>
                                                      </w:divBdr>
                                                      <w:divsChild>
                                                        <w:div w:id="2066831022">
                                                          <w:marLeft w:val="0"/>
                                                          <w:marRight w:val="0"/>
                                                          <w:marTop w:val="0"/>
                                                          <w:marBottom w:val="0"/>
                                                          <w:divBdr>
                                                            <w:top w:val="none" w:sz="0" w:space="0" w:color="auto"/>
                                                            <w:left w:val="none" w:sz="0" w:space="0" w:color="auto"/>
                                                            <w:bottom w:val="none" w:sz="0" w:space="0" w:color="auto"/>
                                                            <w:right w:val="none" w:sz="0" w:space="0" w:color="auto"/>
                                                          </w:divBdr>
                                                          <w:divsChild>
                                                            <w:div w:id="206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90">
                                                      <w:marLeft w:val="30"/>
                                                      <w:marRight w:val="30"/>
                                                      <w:marTop w:val="0"/>
                                                      <w:marBottom w:val="0"/>
                                                      <w:divBdr>
                                                        <w:top w:val="none" w:sz="0" w:space="0" w:color="auto"/>
                                                        <w:left w:val="none" w:sz="0" w:space="0" w:color="auto"/>
                                                        <w:bottom w:val="none" w:sz="0" w:space="0" w:color="auto"/>
                                                        <w:right w:val="none" w:sz="0" w:space="0" w:color="auto"/>
                                                      </w:divBdr>
                                                      <w:divsChild>
                                                        <w:div w:id="2066830820">
                                                          <w:marLeft w:val="0"/>
                                                          <w:marRight w:val="0"/>
                                                          <w:marTop w:val="0"/>
                                                          <w:marBottom w:val="0"/>
                                                          <w:divBdr>
                                                            <w:top w:val="none" w:sz="0" w:space="0" w:color="auto"/>
                                                            <w:left w:val="none" w:sz="0" w:space="0" w:color="auto"/>
                                                            <w:bottom w:val="none" w:sz="0" w:space="0" w:color="auto"/>
                                                            <w:right w:val="none" w:sz="0" w:space="0" w:color="auto"/>
                                                          </w:divBdr>
                                                          <w:divsChild>
                                                            <w:div w:id="20668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21">
                                                      <w:marLeft w:val="30"/>
                                                      <w:marRight w:val="30"/>
                                                      <w:marTop w:val="0"/>
                                                      <w:marBottom w:val="0"/>
                                                      <w:divBdr>
                                                        <w:top w:val="none" w:sz="0" w:space="0" w:color="auto"/>
                                                        <w:left w:val="none" w:sz="0" w:space="0" w:color="auto"/>
                                                        <w:bottom w:val="none" w:sz="0" w:space="0" w:color="auto"/>
                                                        <w:right w:val="none" w:sz="0" w:space="0" w:color="auto"/>
                                                      </w:divBdr>
                                                      <w:divsChild>
                                                        <w:div w:id="2066830458">
                                                          <w:marLeft w:val="0"/>
                                                          <w:marRight w:val="0"/>
                                                          <w:marTop w:val="0"/>
                                                          <w:marBottom w:val="0"/>
                                                          <w:divBdr>
                                                            <w:top w:val="none" w:sz="0" w:space="0" w:color="auto"/>
                                                            <w:left w:val="none" w:sz="0" w:space="0" w:color="auto"/>
                                                            <w:bottom w:val="none" w:sz="0" w:space="0" w:color="auto"/>
                                                            <w:right w:val="none" w:sz="0" w:space="0" w:color="auto"/>
                                                          </w:divBdr>
                                                          <w:divsChild>
                                                            <w:div w:id="20668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13">
                                                      <w:marLeft w:val="30"/>
                                                      <w:marRight w:val="30"/>
                                                      <w:marTop w:val="0"/>
                                                      <w:marBottom w:val="0"/>
                                                      <w:divBdr>
                                                        <w:top w:val="none" w:sz="0" w:space="0" w:color="auto"/>
                                                        <w:left w:val="none" w:sz="0" w:space="0" w:color="auto"/>
                                                        <w:bottom w:val="none" w:sz="0" w:space="0" w:color="auto"/>
                                                        <w:right w:val="none" w:sz="0" w:space="0" w:color="auto"/>
                                                      </w:divBdr>
                                                      <w:divsChild>
                                                        <w:div w:id="2066830806">
                                                          <w:marLeft w:val="0"/>
                                                          <w:marRight w:val="0"/>
                                                          <w:marTop w:val="0"/>
                                                          <w:marBottom w:val="0"/>
                                                          <w:divBdr>
                                                            <w:top w:val="none" w:sz="0" w:space="0" w:color="auto"/>
                                                            <w:left w:val="none" w:sz="0" w:space="0" w:color="auto"/>
                                                            <w:bottom w:val="none" w:sz="0" w:space="0" w:color="auto"/>
                                                            <w:right w:val="none" w:sz="0" w:space="0" w:color="auto"/>
                                                          </w:divBdr>
                                                          <w:divsChild>
                                                            <w:div w:id="20668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008">
                                                      <w:marLeft w:val="30"/>
                                                      <w:marRight w:val="30"/>
                                                      <w:marTop w:val="0"/>
                                                      <w:marBottom w:val="0"/>
                                                      <w:divBdr>
                                                        <w:top w:val="none" w:sz="0" w:space="0" w:color="auto"/>
                                                        <w:left w:val="none" w:sz="0" w:space="0" w:color="auto"/>
                                                        <w:bottom w:val="none" w:sz="0" w:space="0" w:color="auto"/>
                                                        <w:right w:val="none" w:sz="0" w:space="0" w:color="auto"/>
                                                      </w:divBdr>
                                                      <w:divsChild>
                                                        <w:div w:id="2066830526">
                                                          <w:marLeft w:val="0"/>
                                                          <w:marRight w:val="0"/>
                                                          <w:marTop w:val="0"/>
                                                          <w:marBottom w:val="0"/>
                                                          <w:divBdr>
                                                            <w:top w:val="none" w:sz="0" w:space="0" w:color="auto"/>
                                                            <w:left w:val="none" w:sz="0" w:space="0" w:color="auto"/>
                                                            <w:bottom w:val="none" w:sz="0" w:space="0" w:color="auto"/>
                                                            <w:right w:val="none" w:sz="0" w:space="0" w:color="auto"/>
                                                          </w:divBdr>
                                                          <w:divsChild>
                                                            <w:div w:id="20668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30860">
                                              <w:marLeft w:val="0"/>
                                              <w:marRight w:val="0"/>
                                              <w:marTop w:val="0"/>
                                              <w:marBottom w:val="0"/>
                                              <w:divBdr>
                                                <w:top w:val="none" w:sz="0" w:space="0" w:color="auto"/>
                                                <w:left w:val="none" w:sz="0" w:space="0" w:color="auto"/>
                                                <w:bottom w:val="none" w:sz="0" w:space="0" w:color="auto"/>
                                                <w:right w:val="none" w:sz="0" w:space="0" w:color="auto"/>
                                              </w:divBdr>
                                              <w:divsChild>
                                                <w:div w:id="20668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934">
                                      <w:marLeft w:val="0"/>
                                      <w:marRight w:val="0"/>
                                      <w:marTop w:val="0"/>
                                      <w:marBottom w:val="0"/>
                                      <w:divBdr>
                                        <w:top w:val="none" w:sz="0" w:space="0" w:color="auto"/>
                                        <w:left w:val="none" w:sz="0" w:space="0" w:color="auto"/>
                                        <w:bottom w:val="none" w:sz="0" w:space="0" w:color="auto"/>
                                        <w:right w:val="none" w:sz="0" w:space="0" w:color="auto"/>
                                      </w:divBdr>
                                      <w:divsChild>
                                        <w:div w:id="2066830874">
                                          <w:marLeft w:val="0"/>
                                          <w:marRight w:val="0"/>
                                          <w:marTop w:val="0"/>
                                          <w:marBottom w:val="0"/>
                                          <w:divBdr>
                                            <w:top w:val="none" w:sz="0" w:space="0" w:color="auto"/>
                                            <w:left w:val="none" w:sz="0" w:space="0" w:color="auto"/>
                                            <w:bottom w:val="none" w:sz="0" w:space="0" w:color="auto"/>
                                            <w:right w:val="none" w:sz="0" w:space="0" w:color="auto"/>
                                          </w:divBdr>
                                          <w:divsChild>
                                            <w:div w:id="2066830448">
                                              <w:marLeft w:val="0"/>
                                              <w:marRight w:val="0"/>
                                              <w:marTop w:val="0"/>
                                              <w:marBottom w:val="0"/>
                                              <w:divBdr>
                                                <w:top w:val="none" w:sz="0" w:space="0" w:color="auto"/>
                                                <w:left w:val="none" w:sz="0" w:space="0" w:color="auto"/>
                                                <w:bottom w:val="none" w:sz="0" w:space="0" w:color="auto"/>
                                                <w:right w:val="none" w:sz="0" w:space="0" w:color="auto"/>
                                              </w:divBdr>
                                              <w:divsChild>
                                                <w:div w:id="2066830580">
                                                  <w:marLeft w:val="0"/>
                                                  <w:marRight w:val="0"/>
                                                  <w:marTop w:val="0"/>
                                                  <w:marBottom w:val="0"/>
                                                  <w:divBdr>
                                                    <w:top w:val="none" w:sz="0" w:space="0" w:color="auto"/>
                                                    <w:left w:val="none" w:sz="0" w:space="0" w:color="auto"/>
                                                    <w:bottom w:val="none" w:sz="0" w:space="0" w:color="auto"/>
                                                    <w:right w:val="none" w:sz="0" w:space="0" w:color="auto"/>
                                                  </w:divBdr>
                                                  <w:divsChild>
                                                    <w:div w:id="2066830744">
                                                      <w:marLeft w:val="0"/>
                                                      <w:marRight w:val="0"/>
                                                      <w:marTop w:val="0"/>
                                                      <w:marBottom w:val="0"/>
                                                      <w:divBdr>
                                                        <w:top w:val="none" w:sz="0" w:space="0" w:color="auto"/>
                                                        <w:left w:val="none" w:sz="0" w:space="0" w:color="auto"/>
                                                        <w:bottom w:val="none" w:sz="0" w:space="0" w:color="auto"/>
                                                        <w:right w:val="none" w:sz="0" w:space="0" w:color="auto"/>
                                                      </w:divBdr>
                                                      <w:divsChild>
                                                        <w:div w:id="2066830812">
                                                          <w:marLeft w:val="0"/>
                                                          <w:marRight w:val="0"/>
                                                          <w:marTop w:val="0"/>
                                                          <w:marBottom w:val="0"/>
                                                          <w:divBdr>
                                                            <w:top w:val="none" w:sz="0" w:space="0" w:color="auto"/>
                                                            <w:left w:val="none" w:sz="0" w:space="0" w:color="auto"/>
                                                            <w:bottom w:val="none" w:sz="0" w:space="0" w:color="auto"/>
                                                            <w:right w:val="none" w:sz="0" w:space="0" w:color="auto"/>
                                                          </w:divBdr>
                                                        </w:div>
                                                      </w:divsChild>
                                                    </w:div>
                                                    <w:div w:id="2066831012">
                                                      <w:marLeft w:val="0"/>
                                                      <w:marRight w:val="0"/>
                                                      <w:marTop w:val="0"/>
                                                      <w:marBottom w:val="0"/>
                                                      <w:divBdr>
                                                        <w:top w:val="none" w:sz="0" w:space="0" w:color="auto"/>
                                                        <w:left w:val="none" w:sz="0" w:space="0" w:color="auto"/>
                                                        <w:bottom w:val="none" w:sz="0" w:space="0" w:color="auto"/>
                                                        <w:right w:val="none" w:sz="0" w:space="0" w:color="auto"/>
                                                      </w:divBdr>
                                                      <w:divsChild>
                                                        <w:div w:id="2066830361">
                                                          <w:marLeft w:val="0"/>
                                                          <w:marRight w:val="0"/>
                                                          <w:marTop w:val="0"/>
                                                          <w:marBottom w:val="0"/>
                                                          <w:divBdr>
                                                            <w:top w:val="none" w:sz="0" w:space="0" w:color="auto"/>
                                                            <w:left w:val="none" w:sz="0" w:space="0" w:color="auto"/>
                                                            <w:bottom w:val="none" w:sz="0" w:space="0" w:color="auto"/>
                                                            <w:right w:val="none" w:sz="0" w:space="0" w:color="auto"/>
                                                          </w:divBdr>
                                                          <w:divsChild>
                                                            <w:div w:id="2066830354">
                                                              <w:marLeft w:val="30"/>
                                                              <w:marRight w:val="30"/>
                                                              <w:marTop w:val="0"/>
                                                              <w:marBottom w:val="0"/>
                                                              <w:divBdr>
                                                                <w:top w:val="none" w:sz="0" w:space="0" w:color="auto"/>
                                                                <w:left w:val="none" w:sz="0" w:space="0" w:color="auto"/>
                                                                <w:bottom w:val="none" w:sz="0" w:space="0" w:color="auto"/>
                                                                <w:right w:val="none" w:sz="0" w:space="0" w:color="auto"/>
                                                              </w:divBdr>
                                                              <w:divsChild>
                                                                <w:div w:id="2066830690">
                                                                  <w:marLeft w:val="0"/>
                                                                  <w:marRight w:val="0"/>
                                                                  <w:marTop w:val="0"/>
                                                                  <w:marBottom w:val="0"/>
                                                                  <w:divBdr>
                                                                    <w:top w:val="none" w:sz="0" w:space="0" w:color="auto"/>
                                                                    <w:left w:val="none" w:sz="0" w:space="0" w:color="auto"/>
                                                                    <w:bottom w:val="none" w:sz="0" w:space="0" w:color="auto"/>
                                                                    <w:right w:val="none" w:sz="0" w:space="0" w:color="auto"/>
                                                                  </w:divBdr>
                                                                  <w:divsChild>
                                                                    <w:div w:id="20668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376">
                                                              <w:marLeft w:val="30"/>
                                                              <w:marRight w:val="30"/>
                                                              <w:marTop w:val="0"/>
                                                              <w:marBottom w:val="0"/>
                                                              <w:divBdr>
                                                                <w:top w:val="none" w:sz="0" w:space="0" w:color="auto"/>
                                                                <w:left w:val="none" w:sz="0" w:space="0" w:color="auto"/>
                                                                <w:bottom w:val="none" w:sz="0" w:space="0" w:color="auto"/>
                                                                <w:right w:val="none" w:sz="0" w:space="0" w:color="auto"/>
                                                              </w:divBdr>
                                                              <w:divsChild>
                                                                <w:div w:id="2066830749">
                                                                  <w:marLeft w:val="0"/>
                                                                  <w:marRight w:val="0"/>
                                                                  <w:marTop w:val="0"/>
                                                                  <w:marBottom w:val="0"/>
                                                                  <w:divBdr>
                                                                    <w:top w:val="none" w:sz="0" w:space="0" w:color="auto"/>
                                                                    <w:left w:val="none" w:sz="0" w:space="0" w:color="auto"/>
                                                                    <w:bottom w:val="none" w:sz="0" w:space="0" w:color="auto"/>
                                                                    <w:right w:val="none" w:sz="0" w:space="0" w:color="auto"/>
                                                                  </w:divBdr>
                                                                  <w:divsChild>
                                                                    <w:div w:id="20668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37">
                                                              <w:marLeft w:val="30"/>
                                                              <w:marRight w:val="30"/>
                                                              <w:marTop w:val="0"/>
                                                              <w:marBottom w:val="0"/>
                                                              <w:divBdr>
                                                                <w:top w:val="none" w:sz="0" w:space="0" w:color="auto"/>
                                                                <w:left w:val="none" w:sz="0" w:space="0" w:color="auto"/>
                                                                <w:bottom w:val="none" w:sz="0" w:space="0" w:color="auto"/>
                                                                <w:right w:val="none" w:sz="0" w:space="0" w:color="auto"/>
                                                              </w:divBdr>
                                                              <w:divsChild>
                                                                <w:div w:id="2066830424">
                                                                  <w:marLeft w:val="0"/>
                                                                  <w:marRight w:val="0"/>
                                                                  <w:marTop w:val="0"/>
                                                                  <w:marBottom w:val="0"/>
                                                                  <w:divBdr>
                                                                    <w:top w:val="none" w:sz="0" w:space="0" w:color="auto"/>
                                                                    <w:left w:val="none" w:sz="0" w:space="0" w:color="auto"/>
                                                                    <w:bottom w:val="none" w:sz="0" w:space="0" w:color="auto"/>
                                                                    <w:right w:val="none" w:sz="0" w:space="0" w:color="auto"/>
                                                                  </w:divBdr>
                                                                  <w:divsChild>
                                                                    <w:div w:id="20668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90">
                                                              <w:marLeft w:val="30"/>
                                                              <w:marRight w:val="30"/>
                                                              <w:marTop w:val="0"/>
                                                              <w:marBottom w:val="0"/>
                                                              <w:divBdr>
                                                                <w:top w:val="none" w:sz="0" w:space="0" w:color="auto"/>
                                                                <w:left w:val="none" w:sz="0" w:space="0" w:color="auto"/>
                                                                <w:bottom w:val="none" w:sz="0" w:space="0" w:color="auto"/>
                                                                <w:right w:val="none" w:sz="0" w:space="0" w:color="auto"/>
                                                              </w:divBdr>
                                                              <w:divsChild>
                                                                <w:div w:id="2066831013">
                                                                  <w:marLeft w:val="0"/>
                                                                  <w:marRight w:val="0"/>
                                                                  <w:marTop w:val="0"/>
                                                                  <w:marBottom w:val="0"/>
                                                                  <w:divBdr>
                                                                    <w:top w:val="none" w:sz="0" w:space="0" w:color="auto"/>
                                                                    <w:left w:val="none" w:sz="0" w:space="0" w:color="auto"/>
                                                                    <w:bottom w:val="none" w:sz="0" w:space="0" w:color="auto"/>
                                                                    <w:right w:val="none" w:sz="0" w:space="0" w:color="auto"/>
                                                                  </w:divBdr>
                                                                  <w:divsChild>
                                                                    <w:div w:id="20668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32">
                                                              <w:marLeft w:val="30"/>
                                                              <w:marRight w:val="30"/>
                                                              <w:marTop w:val="0"/>
                                                              <w:marBottom w:val="0"/>
                                                              <w:divBdr>
                                                                <w:top w:val="none" w:sz="0" w:space="0" w:color="auto"/>
                                                                <w:left w:val="none" w:sz="0" w:space="0" w:color="auto"/>
                                                                <w:bottom w:val="none" w:sz="0" w:space="0" w:color="auto"/>
                                                                <w:right w:val="none" w:sz="0" w:space="0" w:color="auto"/>
                                                              </w:divBdr>
                                                              <w:divsChild>
                                                                <w:div w:id="2066830970">
                                                                  <w:marLeft w:val="0"/>
                                                                  <w:marRight w:val="0"/>
                                                                  <w:marTop w:val="0"/>
                                                                  <w:marBottom w:val="0"/>
                                                                  <w:divBdr>
                                                                    <w:top w:val="none" w:sz="0" w:space="0" w:color="auto"/>
                                                                    <w:left w:val="none" w:sz="0" w:space="0" w:color="auto"/>
                                                                    <w:bottom w:val="none" w:sz="0" w:space="0" w:color="auto"/>
                                                                    <w:right w:val="none" w:sz="0" w:space="0" w:color="auto"/>
                                                                  </w:divBdr>
                                                                  <w:divsChild>
                                                                    <w:div w:id="20668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58">
                                                              <w:marLeft w:val="30"/>
                                                              <w:marRight w:val="30"/>
                                                              <w:marTop w:val="0"/>
                                                              <w:marBottom w:val="0"/>
                                                              <w:divBdr>
                                                                <w:top w:val="none" w:sz="0" w:space="0" w:color="auto"/>
                                                                <w:left w:val="none" w:sz="0" w:space="0" w:color="auto"/>
                                                                <w:bottom w:val="none" w:sz="0" w:space="0" w:color="auto"/>
                                                                <w:right w:val="none" w:sz="0" w:space="0" w:color="auto"/>
                                                              </w:divBdr>
                                                              <w:divsChild>
                                                                <w:div w:id="2066830512">
                                                                  <w:marLeft w:val="0"/>
                                                                  <w:marRight w:val="0"/>
                                                                  <w:marTop w:val="0"/>
                                                                  <w:marBottom w:val="0"/>
                                                                  <w:divBdr>
                                                                    <w:top w:val="none" w:sz="0" w:space="0" w:color="auto"/>
                                                                    <w:left w:val="none" w:sz="0" w:space="0" w:color="auto"/>
                                                                    <w:bottom w:val="none" w:sz="0" w:space="0" w:color="auto"/>
                                                                    <w:right w:val="none" w:sz="0" w:space="0" w:color="auto"/>
                                                                  </w:divBdr>
                                                                  <w:divsChild>
                                                                    <w:div w:id="20668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65">
                                                              <w:marLeft w:val="30"/>
                                                              <w:marRight w:val="30"/>
                                                              <w:marTop w:val="0"/>
                                                              <w:marBottom w:val="0"/>
                                                              <w:divBdr>
                                                                <w:top w:val="none" w:sz="0" w:space="0" w:color="auto"/>
                                                                <w:left w:val="none" w:sz="0" w:space="0" w:color="auto"/>
                                                                <w:bottom w:val="none" w:sz="0" w:space="0" w:color="auto"/>
                                                                <w:right w:val="none" w:sz="0" w:space="0" w:color="auto"/>
                                                              </w:divBdr>
                                                              <w:divsChild>
                                                                <w:div w:id="2066831029">
                                                                  <w:marLeft w:val="0"/>
                                                                  <w:marRight w:val="0"/>
                                                                  <w:marTop w:val="0"/>
                                                                  <w:marBottom w:val="0"/>
                                                                  <w:divBdr>
                                                                    <w:top w:val="none" w:sz="0" w:space="0" w:color="auto"/>
                                                                    <w:left w:val="none" w:sz="0" w:space="0" w:color="auto"/>
                                                                    <w:bottom w:val="none" w:sz="0" w:space="0" w:color="auto"/>
                                                                    <w:right w:val="none" w:sz="0" w:space="0" w:color="auto"/>
                                                                  </w:divBdr>
                                                                  <w:divsChild>
                                                                    <w:div w:id="20668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69">
                                                              <w:marLeft w:val="30"/>
                                                              <w:marRight w:val="30"/>
                                                              <w:marTop w:val="0"/>
                                                              <w:marBottom w:val="0"/>
                                                              <w:divBdr>
                                                                <w:top w:val="none" w:sz="0" w:space="0" w:color="auto"/>
                                                                <w:left w:val="none" w:sz="0" w:space="0" w:color="auto"/>
                                                                <w:bottom w:val="none" w:sz="0" w:space="0" w:color="auto"/>
                                                                <w:right w:val="none" w:sz="0" w:space="0" w:color="auto"/>
                                                              </w:divBdr>
                                                              <w:divsChild>
                                                                <w:div w:id="2066830699">
                                                                  <w:marLeft w:val="0"/>
                                                                  <w:marRight w:val="0"/>
                                                                  <w:marTop w:val="0"/>
                                                                  <w:marBottom w:val="0"/>
                                                                  <w:divBdr>
                                                                    <w:top w:val="none" w:sz="0" w:space="0" w:color="auto"/>
                                                                    <w:left w:val="none" w:sz="0" w:space="0" w:color="auto"/>
                                                                    <w:bottom w:val="none" w:sz="0" w:space="0" w:color="auto"/>
                                                                    <w:right w:val="none" w:sz="0" w:space="0" w:color="auto"/>
                                                                  </w:divBdr>
                                                                  <w:divsChild>
                                                                    <w:div w:id="20668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81">
                                                              <w:marLeft w:val="30"/>
                                                              <w:marRight w:val="30"/>
                                                              <w:marTop w:val="0"/>
                                                              <w:marBottom w:val="0"/>
                                                              <w:divBdr>
                                                                <w:top w:val="none" w:sz="0" w:space="0" w:color="auto"/>
                                                                <w:left w:val="none" w:sz="0" w:space="0" w:color="auto"/>
                                                                <w:bottom w:val="none" w:sz="0" w:space="0" w:color="auto"/>
                                                                <w:right w:val="none" w:sz="0" w:space="0" w:color="auto"/>
                                                              </w:divBdr>
                                                              <w:divsChild>
                                                                <w:div w:id="2066830985">
                                                                  <w:marLeft w:val="0"/>
                                                                  <w:marRight w:val="0"/>
                                                                  <w:marTop w:val="0"/>
                                                                  <w:marBottom w:val="0"/>
                                                                  <w:divBdr>
                                                                    <w:top w:val="none" w:sz="0" w:space="0" w:color="auto"/>
                                                                    <w:left w:val="none" w:sz="0" w:space="0" w:color="auto"/>
                                                                    <w:bottom w:val="none" w:sz="0" w:space="0" w:color="auto"/>
                                                                    <w:right w:val="none" w:sz="0" w:space="0" w:color="auto"/>
                                                                  </w:divBdr>
                                                                  <w:divsChild>
                                                                    <w:div w:id="2066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96">
                                                              <w:marLeft w:val="30"/>
                                                              <w:marRight w:val="30"/>
                                                              <w:marTop w:val="0"/>
                                                              <w:marBottom w:val="0"/>
                                                              <w:divBdr>
                                                                <w:top w:val="none" w:sz="0" w:space="0" w:color="auto"/>
                                                                <w:left w:val="none" w:sz="0" w:space="0" w:color="auto"/>
                                                                <w:bottom w:val="none" w:sz="0" w:space="0" w:color="auto"/>
                                                                <w:right w:val="none" w:sz="0" w:space="0" w:color="auto"/>
                                                              </w:divBdr>
                                                              <w:divsChild>
                                                                <w:div w:id="2066830785">
                                                                  <w:marLeft w:val="0"/>
                                                                  <w:marRight w:val="0"/>
                                                                  <w:marTop w:val="0"/>
                                                                  <w:marBottom w:val="0"/>
                                                                  <w:divBdr>
                                                                    <w:top w:val="none" w:sz="0" w:space="0" w:color="auto"/>
                                                                    <w:left w:val="none" w:sz="0" w:space="0" w:color="auto"/>
                                                                    <w:bottom w:val="none" w:sz="0" w:space="0" w:color="auto"/>
                                                                    <w:right w:val="none" w:sz="0" w:space="0" w:color="auto"/>
                                                                  </w:divBdr>
                                                                  <w:divsChild>
                                                                    <w:div w:id="20668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98">
                                                              <w:marLeft w:val="30"/>
                                                              <w:marRight w:val="30"/>
                                                              <w:marTop w:val="0"/>
                                                              <w:marBottom w:val="0"/>
                                                              <w:divBdr>
                                                                <w:top w:val="none" w:sz="0" w:space="0" w:color="auto"/>
                                                                <w:left w:val="none" w:sz="0" w:space="0" w:color="auto"/>
                                                                <w:bottom w:val="none" w:sz="0" w:space="0" w:color="auto"/>
                                                                <w:right w:val="none" w:sz="0" w:space="0" w:color="auto"/>
                                                              </w:divBdr>
                                                              <w:divsChild>
                                                                <w:div w:id="2066830742">
                                                                  <w:marLeft w:val="0"/>
                                                                  <w:marRight w:val="0"/>
                                                                  <w:marTop w:val="0"/>
                                                                  <w:marBottom w:val="0"/>
                                                                  <w:divBdr>
                                                                    <w:top w:val="none" w:sz="0" w:space="0" w:color="auto"/>
                                                                    <w:left w:val="none" w:sz="0" w:space="0" w:color="auto"/>
                                                                    <w:bottom w:val="none" w:sz="0" w:space="0" w:color="auto"/>
                                                                    <w:right w:val="none" w:sz="0" w:space="0" w:color="auto"/>
                                                                  </w:divBdr>
                                                                  <w:divsChild>
                                                                    <w:div w:id="20668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09">
                                                              <w:marLeft w:val="30"/>
                                                              <w:marRight w:val="30"/>
                                                              <w:marTop w:val="0"/>
                                                              <w:marBottom w:val="0"/>
                                                              <w:divBdr>
                                                                <w:top w:val="none" w:sz="0" w:space="0" w:color="auto"/>
                                                                <w:left w:val="none" w:sz="0" w:space="0" w:color="auto"/>
                                                                <w:bottom w:val="none" w:sz="0" w:space="0" w:color="auto"/>
                                                                <w:right w:val="none" w:sz="0" w:space="0" w:color="auto"/>
                                                              </w:divBdr>
                                                              <w:divsChild>
                                                                <w:div w:id="2066830862">
                                                                  <w:marLeft w:val="0"/>
                                                                  <w:marRight w:val="0"/>
                                                                  <w:marTop w:val="0"/>
                                                                  <w:marBottom w:val="0"/>
                                                                  <w:divBdr>
                                                                    <w:top w:val="none" w:sz="0" w:space="0" w:color="auto"/>
                                                                    <w:left w:val="none" w:sz="0" w:space="0" w:color="auto"/>
                                                                    <w:bottom w:val="none" w:sz="0" w:space="0" w:color="auto"/>
                                                                    <w:right w:val="none" w:sz="0" w:space="0" w:color="auto"/>
                                                                  </w:divBdr>
                                                                  <w:divsChild>
                                                                    <w:div w:id="2066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78">
                                                              <w:marLeft w:val="30"/>
                                                              <w:marRight w:val="30"/>
                                                              <w:marTop w:val="0"/>
                                                              <w:marBottom w:val="0"/>
                                                              <w:divBdr>
                                                                <w:top w:val="none" w:sz="0" w:space="0" w:color="auto"/>
                                                                <w:left w:val="none" w:sz="0" w:space="0" w:color="auto"/>
                                                                <w:bottom w:val="none" w:sz="0" w:space="0" w:color="auto"/>
                                                                <w:right w:val="none" w:sz="0" w:space="0" w:color="auto"/>
                                                              </w:divBdr>
                                                              <w:divsChild>
                                                                <w:div w:id="2066831026">
                                                                  <w:marLeft w:val="0"/>
                                                                  <w:marRight w:val="0"/>
                                                                  <w:marTop w:val="0"/>
                                                                  <w:marBottom w:val="0"/>
                                                                  <w:divBdr>
                                                                    <w:top w:val="none" w:sz="0" w:space="0" w:color="auto"/>
                                                                    <w:left w:val="none" w:sz="0" w:space="0" w:color="auto"/>
                                                                    <w:bottom w:val="none" w:sz="0" w:space="0" w:color="auto"/>
                                                                    <w:right w:val="none" w:sz="0" w:space="0" w:color="auto"/>
                                                                  </w:divBdr>
                                                                  <w:divsChild>
                                                                    <w:div w:id="20668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17">
                                                              <w:marLeft w:val="30"/>
                                                              <w:marRight w:val="30"/>
                                                              <w:marTop w:val="0"/>
                                                              <w:marBottom w:val="0"/>
                                                              <w:divBdr>
                                                                <w:top w:val="none" w:sz="0" w:space="0" w:color="auto"/>
                                                                <w:left w:val="none" w:sz="0" w:space="0" w:color="auto"/>
                                                                <w:bottom w:val="none" w:sz="0" w:space="0" w:color="auto"/>
                                                                <w:right w:val="none" w:sz="0" w:space="0" w:color="auto"/>
                                                              </w:divBdr>
                                                              <w:divsChild>
                                                                <w:div w:id="2066830587">
                                                                  <w:marLeft w:val="0"/>
                                                                  <w:marRight w:val="0"/>
                                                                  <w:marTop w:val="0"/>
                                                                  <w:marBottom w:val="0"/>
                                                                  <w:divBdr>
                                                                    <w:top w:val="none" w:sz="0" w:space="0" w:color="auto"/>
                                                                    <w:left w:val="none" w:sz="0" w:space="0" w:color="auto"/>
                                                                    <w:bottom w:val="none" w:sz="0" w:space="0" w:color="auto"/>
                                                                    <w:right w:val="none" w:sz="0" w:space="0" w:color="auto"/>
                                                                  </w:divBdr>
                                                                  <w:divsChild>
                                                                    <w:div w:id="20668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46">
                                                              <w:marLeft w:val="30"/>
                                                              <w:marRight w:val="30"/>
                                                              <w:marTop w:val="0"/>
                                                              <w:marBottom w:val="0"/>
                                                              <w:divBdr>
                                                                <w:top w:val="none" w:sz="0" w:space="0" w:color="auto"/>
                                                                <w:left w:val="none" w:sz="0" w:space="0" w:color="auto"/>
                                                                <w:bottom w:val="none" w:sz="0" w:space="0" w:color="auto"/>
                                                                <w:right w:val="none" w:sz="0" w:space="0" w:color="auto"/>
                                                              </w:divBdr>
                                                              <w:divsChild>
                                                                <w:div w:id="2066830642">
                                                                  <w:marLeft w:val="0"/>
                                                                  <w:marRight w:val="0"/>
                                                                  <w:marTop w:val="0"/>
                                                                  <w:marBottom w:val="0"/>
                                                                  <w:divBdr>
                                                                    <w:top w:val="none" w:sz="0" w:space="0" w:color="auto"/>
                                                                    <w:left w:val="none" w:sz="0" w:space="0" w:color="auto"/>
                                                                    <w:bottom w:val="none" w:sz="0" w:space="0" w:color="auto"/>
                                                                    <w:right w:val="none" w:sz="0" w:space="0" w:color="auto"/>
                                                                  </w:divBdr>
                                                                  <w:divsChild>
                                                                    <w:div w:id="2066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5">
                                                              <w:marLeft w:val="30"/>
                                                              <w:marRight w:val="30"/>
                                                              <w:marTop w:val="0"/>
                                                              <w:marBottom w:val="0"/>
                                                              <w:divBdr>
                                                                <w:top w:val="none" w:sz="0" w:space="0" w:color="auto"/>
                                                                <w:left w:val="none" w:sz="0" w:space="0" w:color="auto"/>
                                                                <w:bottom w:val="none" w:sz="0" w:space="0" w:color="auto"/>
                                                                <w:right w:val="none" w:sz="0" w:space="0" w:color="auto"/>
                                                              </w:divBdr>
                                                              <w:divsChild>
                                                                <w:div w:id="2066830823">
                                                                  <w:marLeft w:val="0"/>
                                                                  <w:marRight w:val="0"/>
                                                                  <w:marTop w:val="0"/>
                                                                  <w:marBottom w:val="0"/>
                                                                  <w:divBdr>
                                                                    <w:top w:val="none" w:sz="0" w:space="0" w:color="auto"/>
                                                                    <w:left w:val="none" w:sz="0" w:space="0" w:color="auto"/>
                                                                    <w:bottom w:val="none" w:sz="0" w:space="0" w:color="auto"/>
                                                                    <w:right w:val="none" w:sz="0" w:space="0" w:color="auto"/>
                                                                  </w:divBdr>
                                                                  <w:divsChild>
                                                                    <w:div w:id="20668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93">
                                                              <w:marLeft w:val="30"/>
                                                              <w:marRight w:val="30"/>
                                                              <w:marTop w:val="0"/>
                                                              <w:marBottom w:val="0"/>
                                                              <w:divBdr>
                                                                <w:top w:val="none" w:sz="0" w:space="0" w:color="auto"/>
                                                                <w:left w:val="none" w:sz="0" w:space="0" w:color="auto"/>
                                                                <w:bottom w:val="none" w:sz="0" w:space="0" w:color="auto"/>
                                                                <w:right w:val="none" w:sz="0" w:space="0" w:color="auto"/>
                                                              </w:divBdr>
                                                              <w:divsChild>
                                                                <w:div w:id="2066830766">
                                                                  <w:marLeft w:val="0"/>
                                                                  <w:marRight w:val="0"/>
                                                                  <w:marTop w:val="0"/>
                                                                  <w:marBottom w:val="0"/>
                                                                  <w:divBdr>
                                                                    <w:top w:val="none" w:sz="0" w:space="0" w:color="auto"/>
                                                                    <w:left w:val="none" w:sz="0" w:space="0" w:color="auto"/>
                                                                    <w:bottom w:val="none" w:sz="0" w:space="0" w:color="auto"/>
                                                                    <w:right w:val="none" w:sz="0" w:space="0" w:color="auto"/>
                                                                  </w:divBdr>
                                                                  <w:divsChild>
                                                                    <w:div w:id="20668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00">
                                                              <w:marLeft w:val="30"/>
                                                              <w:marRight w:val="30"/>
                                                              <w:marTop w:val="0"/>
                                                              <w:marBottom w:val="0"/>
                                                              <w:divBdr>
                                                                <w:top w:val="none" w:sz="0" w:space="0" w:color="auto"/>
                                                                <w:left w:val="none" w:sz="0" w:space="0" w:color="auto"/>
                                                                <w:bottom w:val="none" w:sz="0" w:space="0" w:color="auto"/>
                                                                <w:right w:val="none" w:sz="0" w:space="0" w:color="auto"/>
                                                              </w:divBdr>
                                                              <w:divsChild>
                                                                <w:div w:id="2066830646">
                                                                  <w:marLeft w:val="0"/>
                                                                  <w:marRight w:val="0"/>
                                                                  <w:marTop w:val="0"/>
                                                                  <w:marBottom w:val="0"/>
                                                                  <w:divBdr>
                                                                    <w:top w:val="none" w:sz="0" w:space="0" w:color="auto"/>
                                                                    <w:left w:val="none" w:sz="0" w:space="0" w:color="auto"/>
                                                                    <w:bottom w:val="none" w:sz="0" w:space="0" w:color="auto"/>
                                                                    <w:right w:val="none" w:sz="0" w:space="0" w:color="auto"/>
                                                                  </w:divBdr>
                                                                  <w:divsChild>
                                                                    <w:div w:id="20668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44">
                                                              <w:marLeft w:val="30"/>
                                                              <w:marRight w:val="30"/>
                                                              <w:marTop w:val="0"/>
                                                              <w:marBottom w:val="0"/>
                                                              <w:divBdr>
                                                                <w:top w:val="none" w:sz="0" w:space="0" w:color="auto"/>
                                                                <w:left w:val="none" w:sz="0" w:space="0" w:color="auto"/>
                                                                <w:bottom w:val="none" w:sz="0" w:space="0" w:color="auto"/>
                                                                <w:right w:val="none" w:sz="0" w:space="0" w:color="auto"/>
                                                              </w:divBdr>
                                                              <w:divsChild>
                                                                <w:div w:id="2066830916">
                                                                  <w:marLeft w:val="0"/>
                                                                  <w:marRight w:val="0"/>
                                                                  <w:marTop w:val="0"/>
                                                                  <w:marBottom w:val="0"/>
                                                                  <w:divBdr>
                                                                    <w:top w:val="none" w:sz="0" w:space="0" w:color="auto"/>
                                                                    <w:left w:val="none" w:sz="0" w:space="0" w:color="auto"/>
                                                                    <w:bottom w:val="none" w:sz="0" w:space="0" w:color="auto"/>
                                                                    <w:right w:val="none" w:sz="0" w:space="0" w:color="auto"/>
                                                                  </w:divBdr>
                                                                  <w:divsChild>
                                                                    <w:div w:id="20668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51">
                                                              <w:marLeft w:val="30"/>
                                                              <w:marRight w:val="30"/>
                                                              <w:marTop w:val="0"/>
                                                              <w:marBottom w:val="0"/>
                                                              <w:divBdr>
                                                                <w:top w:val="none" w:sz="0" w:space="0" w:color="auto"/>
                                                                <w:left w:val="none" w:sz="0" w:space="0" w:color="auto"/>
                                                                <w:bottom w:val="none" w:sz="0" w:space="0" w:color="auto"/>
                                                                <w:right w:val="none" w:sz="0" w:space="0" w:color="auto"/>
                                                              </w:divBdr>
                                                              <w:divsChild>
                                                                <w:div w:id="2066830544">
                                                                  <w:marLeft w:val="0"/>
                                                                  <w:marRight w:val="0"/>
                                                                  <w:marTop w:val="0"/>
                                                                  <w:marBottom w:val="0"/>
                                                                  <w:divBdr>
                                                                    <w:top w:val="none" w:sz="0" w:space="0" w:color="auto"/>
                                                                    <w:left w:val="none" w:sz="0" w:space="0" w:color="auto"/>
                                                                    <w:bottom w:val="none" w:sz="0" w:space="0" w:color="auto"/>
                                                                    <w:right w:val="none" w:sz="0" w:space="0" w:color="auto"/>
                                                                  </w:divBdr>
                                                                  <w:divsChild>
                                                                    <w:div w:id="2066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10">
                                                              <w:marLeft w:val="30"/>
                                                              <w:marRight w:val="30"/>
                                                              <w:marTop w:val="0"/>
                                                              <w:marBottom w:val="0"/>
                                                              <w:divBdr>
                                                                <w:top w:val="none" w:sz="0" w:space="0" w:color="auto"/>
                                                                <w:left w:val="none" w:sz="0" w:space="0" w:color="auto"/>
                                                                <w:bottom w:val="none" w:sz="0" w:space="0" w:color="auto"/>
                                                                <w:right w:val="none" w:sz="0" w:space="0" w:color="auto"/>
                                                              </w:divBdr>
                                                              <w:divsChild>
                                                                <w:div w:id="2066830368">
                                                                  <w:marLeft w:val="0"/>
                                                                  <w:marRight w:val="0"/>
                                                                  <w:marTop w:val="0"/>
                                                                  <w:marBottom w:val="0"/>
                                                                  <w:divBdr>
                                                                    <w:top w:val="none" w:sz="0" w:space="0" w:color="auto"/>
                                                                    <w:left w:val="none" w:sz="0" w:space="0" w:color="auto"/>
                                                                    <w:bottom w:val="none" w:sz="0" w:space="0" w:color="auto"/>
                                                                    <w:right w:val="none" w:sz="0" w:space="0" w:color="auto"/>
                                                                  </w:divBdr>
                                                                  <w:divsChild>
                                                                    <w:div w:id="20668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24">
                                                              <w:marLeft w:val="30"/>
                                                              <w:marRight w:val="30"/>
                                                              <w:marTop w:val="0"/>
                                                              <w:marBottom w:val="0"/>
                                                              <w:divBdr>
                                                                <w:top w:val="none" w:sz="0" w:space="0" w:color="auto"/>
                                                                <w:left w:val="none" w:sz="0" w:space="0" w:color="auto"/>
                                                                <w:bottom w:val="none" w:sz="0" w:space="0" w:color="auto"/>
                                                                <w:right w:val="none" w:sz="0" w:space="0" w:color="auto"/>
                                                              </w:divBdr>
                                                              <w:divsChild>
                                                                <w:div w:id="2066830436">
                                                                  <w:marLeft w:val="0"/>
                                                                  <w:marRight w:val="0"/>
                                                                  <w:marTop w:val="0"/>
                                                                  <w:marBottom w:val="0"/>
                                                                  <w:divBdr>
                                                                    <w:top w:val="none" w:sz="0" w:space="0" w:color="auto"/>
                                                                    <w:left w:val="none" w:sz="0" w:space="0" w:color="auto"/>
                                                                    <w:bottom w:val="none" w:sz="0" w:space="0" w:color="auto"/>
                                                                    <w:right w:val="none" w:sz="0" w:space="0" w:color="auto"/>
                                                                  </w:divBdr>
                                                                  <w:divsChild>
                                                                    <w:div w:id="20668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52">
                                                              <w:marLeft w:val="30"/>
                                                              <w:marRight w:val="30"/>
                                                              <w:marTop w:val="0"/>
                                                              <w:marBottom w:val="0"/>
                                                              <w:divBdr>
                                                                <w:top w:val="none" w:sz="0" w:space="0" w:color="auto"/>
                                                                <w:left w:val="none" w:sz="0" w:space="0" w:color="auto"/>
                                                                <w:bottom w:val="none" w:sz="0" w:space="0" w:color="auto"/>
                                                                <w:right w:val="none" w:sz="0" w:space="0" w:color="auto"/>
                                                              </w:divBdr>
                                                              <w:divsChild>
                                                                <w:div w:id="2066830603">
                                                                  <w:marLeft w:val="0"/>
                                                                  <w:marRight w:val="0"/>
                                                                  <w:marTop w:val="0"/>
                                                                  <w:marBottom w:val="0"/>
                                                                  <w:divBdr>
                                                                    <w:top w:val="none" w:sz="0" w:space="0" w:color="auto"/>
                                                                    <w:left w:val="none" w:sz="0" w:space="0" w:color="auto"/>
                                                                    <w:bottom w:val="none" w:sz="0" w:space="0" w:color="auto"/>
                                                                    <w:right w:val="none" w:sz="0" w:space="0" w:color="auto"/>
                                                                  </w:divBdr>
                                                                  <w:divsChild>
                                                                    <w:div w:id="20668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69">
                                                              <w:marLeft w:val="30"/>
                                                              <w:marRight w:val="30"/>
                                                              <w:marTop w:val="0"/>
                                                              <w:marBottom w:val="0"/>
                                                              <w:divBdr>
                                                                <w:top w:val="none" w:sz="0" w:space="0" w:color="auto"/>
                                                                <w:left w:val="none" w:sz="0" w:space="0" w:color="auto"/>
                                                                <w:bottom w:val="none" w:sz="0" w:space="0" w:color="auto"/>
                                                                <w:right w:val="none" w:sz="0" w:space="0" w:color="auto"/>
                                                              </w:divBdr>
                                                              <w:divsChild>
                                                                <w:div w:id="2066830705">
                                                                  <w:marLeft w:val="0"/>
                                                                  <w:marRight w:val="0"/>
                                                                  <w:marTop w:val="0"/>
                                                                  <w:marBottom w:val="0"/>
                                                                  <w:divBdr>
                                                                    <w:top w:val="none" w:sz="0" w:space="0" w:color="auto"/>
                                                                    <w:left w:val="none" w:sz="0" w:space="0" w:color="auto"/>
                                                                    <w:bottom w:val="none" w:sz="0" w:space="0" w:color="auto"/>
                                                                    <w:right w:val="none" w:sz="0" w:space="0" w:color="auto"/>
                                                                  </w:divBdr>
                                                                  <w:divsChild>
                                                                    <w:div w:id="2066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83">
                                                              <w:marLeft w:val="30"/>
                                                              <w:marRight w:val="30"/>
                                                              <w:marTop w:val="0"/>
                                                              <w:marBottom w:val="0"/>
                                                              <w:divBdr>
                                                                <w:top w:val="none" w:sz="0" w:space="0" w:color="auto"/>
                                                                <w:left w:val="none" w:sz="0" w:space="0" w:color="auto"/>
                                                                <w:bottom w:val="none" w:sz="0" w:space="0" w:color="auto"/>
                                                                <w:right w:val="none" w:sz="0" w:space="0" w:color="auto"/>
                                                              </w:divBdr>
                                                              <w:divsChild>
                                                                <w:div w:id="2066830739">
                                                                  <w:marLeft w:val="0"/>
                                                                  <w:marRight w:val="0"/>
                                                                  <w:marTop w:val="0"/>
                                                                  <w:marBottom w:val="0"/>
                                                                  <w:divBdr>
                                                                    <w:top w:val="none" w:sz="0" w:space="0" w:color="auto"/>
                                                                    <w:left w:val="none" w:sz="0" w:space="0" w:color="auto"/>
                                                                    <w:bottom w:val="none" w:sz="0" w:space="0" w:color="auto"/>
                                                                    <w:right w:val="none" w:sz="0" w:space="0" w:color="auto"/>
                                                                  </w:divBdr>
                                                                  <w:divsChild>
                                                                    <w:div w:id="20668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6830988">
              <w:marLeft w:val="0"/>
              <w:marRight w:val="0"/>
              <w:marTop w:val="0"/>
              <w:marBottom w:val="0"/>
              <w:divBdr>
                <w:top w:val="none" w:sz="0" w:space="0" w:color="auto"/>
                <w:left w:val="none" w:sz="0" w:space="0" w:color="auto"/>
                <w:bottom w:val="none" w:sz="0" w:space="0" w:color="auto"/>
                <w:right w:val="none" w:sz="0" w:space="0" w:color="auto"/>
              </w:divBdr>
              <w:divsChild>
                <w:div w:id="2066830573">
                  <w:marLeft w:val="0"/>
                  <w:marRight w:val="0"/>
                  <w:marTop w:val="0"/>
                  <w:marBottom w:val="0"/>
                  <w:divBdr>
                    <w:top w:val="none" w:sz="0" w:space="0" w:color="auto"/>
                    <w:left w:val="none" w:sz="0" w:space="0" w:color="auto"/>
                    <w:bottom w:val="none" w:sz="0" w:space="0" w:color="auto"/>
                    <w:right w:val="none" w:sz="0" w:space="0" w:color="auto"/>
                  </w:divBdr>
                  <w:divsChild>
                    <w:div w:id="2066830796">
                      <w:marLeft w:val="0"/>
                      <w:marRight w:val="0"/>
                      <w:marTop w:val="0"/>
                      <w:marBottom w:val="0"/>
                      <w:divBdr>
                        <w:top w:val="none" w:sz="0" w:space="0" w:color="auto"/>
                        <w:left w:val="none" w:sz="0" w:space="0" w:color="auto"/>
                        <w:bottom w:val="none" w:sz="0" w:space="0" w:color="auto"/>
                        <w:right w:val="none" w:sz="0" w:space="0" w:color="auto"/>
                      </w:divBdr>
                      <w:divsChild>
                        <w:div w:id="2066830915">
                          <w:marLeft w:val="0"/>
                          <w:marRight w:val="0"/>
                          <w:marTop w:val="0"/>
                          <w:marBottom w:val="0"/>
                          <w:divBdr>
                            <w:top w:val="none" w:sz="0" w:space="0" w:color="auto"/>
                            <w:left w:val="none" w:sz="0" w:space="0" w:color="auto"/>
                            <w:bottom w:val="none" w:sz="0" w:space="0" w:color="auto"/>
                            <w:right w:val="none" w:sz="0" w:space="0" w:color="auto"/>
                          </w:divBdr>
                          <w:divsChild>
                            <w:div w:id="2066830638">
                              <w:marLeft w:val="0"/>
                              <w:marRight w:val="0"/>
                              <w:marTop w:val="0"/>
                              <w:marBottom w:val="0"/>
                              <w:divBdr>
                                <w:top w:val="none" w:sz="0" w:space="0" w:color="auto"/>
                                <w:left w:val="none" w:sz="0" w:space="0" w:color="auto"/>
                                <w:bottom w:val="none" w:sz="0" w:space="0" w:color="auto"/>
                                <w:right w:val="none" w:sz="0" w:space="0" w:color="auto"/>
                              </w:divBdr>
                            </w:div>
                            <w:div w:id="2066830935">
                              <w:marLeft w:val="0"/>
                              <w:marRight w:val="0"/>
                              <w:marTop w:val="0"/>
                              <w:marBottom w:val="0"/>
                              <w:divBdr>
                                <w:top w:val="none" w:sz="0" w:space="0" w:color="auto"/>
                                <w:left w:val="none" w:sz="0" w:space="0" w:color="auto"/>
                                <w:bottom w:val="none" w:sz="0" w:space="0" w:color="auto"/>
                                <w:right w:val="none" w:sz="0" w:space="0" w:color="auto"/>
                              </w:divBdr>
                            </w:div>
                            <w:div w:id="20668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30489">
      <w:marLeft w:val="0"/>
      <w:marRight w:val="0"/>
      <w:marTop w:val="0"/>
      <w:marBottom w:val="0"/>
      <w:divBdr>
        <w:top w:val="none" w:sz="0" w:space="0" w:color="auto"/>
        <w:left w:val="none" w:sz="0" w:space="0" w:color="auto"/>
        <w:bottom w:val="none" w:sz="0" w:space="0" w:color="auto"/>
        <w:right w:val="none" w:sz="0" w:space="0" w:color="auto"/>
      </w:divBdr>
      <w:divsChild>
        <w:div w:id="2066830402">
          <w:marLeft w:val="0"/>
          <w:marRight w:val="0"/>
          <w:marTop w:val="0"/>
          <w:marBottom w:val="0"/>
          <w:divBdr>
            <w:top w:val="none" w:sz="0" w:space="0" w:color="auto"/>
            <w:left w:val="none" w:sz="0" w:space="0" w:color="auto"/>
            <w:bottom w:val="none" w:sz="0" w:space="0" w:color="auto"/>
            <w:right w:val="none" w:sz="0" w:space="0" w:color="auto"/>
          </w:divBdr>
          <w:divsChild>
            <w:div w:id="2066830857">
              <w:marLeft w:val="0"/>
              <w:marRight w:val="0"/>
              <w:marTop w:val="0"/>
              <w:marBottom w:val="0"/>
              <w:divBdr>
                <w:top w:val="none" w:sz="0" w:space="0" w:color="auto"/>
                <w:left w:val="none" w:sz="0" w:space="0" w:color="auto"/>
                <w:bottom w:val="none" w:sz="0" w:space="0" w:color="auto"/>
                <w:right w:val="none" w:sz="0" w:space="0" w:color="auto"/>
              </w:divBdr>
              <w:divsChild>
                <w:div w:id="2066830608">
                  <w:marLeft w:val="0"/>
                  <w:marRight w:val="0"/>
                  <w:marTop w:val="0"/>
                  <w:marBottom w:val="0"/>
                  <w:divBdr>
                    <w:top w:val="none" w:sz="0" w:space="0" w:color="auto"/>
                    <w:left w:val="none" w:sz="0" w:space="0" w:color="auto"/>
                    <w:bottom w:val="none" w:sz="0" w:space="0" w:color="auto"/>
                    <w:right w:val="none" w:sz="0" w:space="0" w:color="auto"/>
                  </w:divBdr>
                  <w:divsChild>
                    <w:div w:id="2066830359">
                      <w:marLeft w:val="0"/>
                      <w:marRight w:val="0"/>
                      <w:marTop w:val="0"/>
                      <w:marBottom w:val="0"/>
                      <w:divBdr>
                        <w:top w:val="none" w:sz="0" w:space="0" w:color="auto"/>
                        <w:left w:val="none" w:sz="0" w:space="0" w:color="auto"/>
                        <w:bottom w:val="none" w:sz="0" w:space="0" w:color="auto"/>
                        <w:right w:val="none" w:sz="0" w:space="0" w:color="auto"/>
                      </w:divBdr>
                      <w:divsChild>
                        <w:div w:id="2066830513">
                          <w:marLeft w:val="0"/>
                          <w:marRight w:val="0"/>
                          <w:marTop w:val="0"/>
                          <w:marBottom w:val="0"/>
                          <w:divBdr>
                            <w:top w:val="none" w:sz="0" w:space="0" w:color="auto"/>
                            <w:left w:val="none" w:sz="0" w:space="0" w:color="auto"/>
                            <w:bottom w:val="none" w:sz="0" w:space="0" w:color="auto"/>
                            <w:right w:val="none" w:sz="0" w:space="0" w:color="auto"/>
                          </w:divBdr>
                          <w:divsChild>
                            <w:div w:id="2066830504">
                              <w:marLeft w:val="0"/>
                              <w:marRight w:val="0"/>
                              <w:marTop w:val="0"/>
                              <w:marBottom w:val="0"/>
                              <w:divBdr>
                                <w:top w:val="none" w:sz="0" w:space="0" w:color="auto"/>
                                <w:left w:val="none" w:sz="0" w:space="0" w:color="auto"/>
                                <w:bottom w:val="none" w:sz="0" w:space="0" w:color="auto"/>
                                <w:right w:val="none" w:sz="0" w:space="0" w:color="auto"/>
                              </w:divBdr>
                            </w:div>
                            <w:div w:id="2066830671">
                              <w:marLeft w:val="0"/>
                              <w:marRight w:val="0"/>
                              <w:marTop w:val="0"/>
                              <w:marBottom w:val="0"/>
                              <w:divBdr>
                                <w:top w:val="none" w:sz="0" w:space="0" w:color="auto"/>
                                <w:left w:val="none" w:sz="0" w:space="0" w:color="auto"/>
                                <w:bottom w:val="none" w:sz="0" w:space="0" w:color="auto"/>
                                <w:right w:val="none" w:sz="0" w:space="0" w:color="auto"/>
                              </w:divBdr>
                            </w:div>
                            <w:div w:id="2066830681">
                              <w:marLeft w:val="0"/>
                              <w:marRight w:val="0"/>
                              <w:marTop w:val="0"/>
                              <w:marBottom w:val="0"/>
                              <w:divBdr>
                                <w:top w:val="none" w:sz="0" w:space="0" w:color="auto"/>
                                <w:left w:val="none" w:sz="0" w:space="0" w:color="auto"/>
                                <w:bottom w:val="none" w:sz="0" w:space="0" w:color="auto"/>
                                <w:right w:val="none" w:sz="0" w:space="0" w:color="auto"/>
                              </w:divBdr>
                            </w:div>
                            <w:div w:id="2066830696">
                              <w:marLeft w:val="0"/>
                              <w:marRight w:val="0"/>
                              <w:marTop w:val="0"/>
                              <w:marBottom w:val="0"/>
                              <w:divBdr>
                                <w:top w:val="none" w:sz="0" w:space="0" w:color="auto"/>
                                <w:left w:val="none" w:sz="0" w:space="0" w:color="auto"/>
                                <w:bottom w:val="none" w:sz="0" w:space="0" w:color="auto"/>
                                <w:right w:val="none" w:sz="0" w:space="0" w:color="auto"/>
                              </w:divBdr>
                            </w:div>
                            <w:div w:id="2066830731">
                              <w:marLeft w:val="0"/>
                              <w:marRight w:val="0"/>
                              <w:marTop w:val="0"/>
                              <w:marBottom w:val="0"/>
                              <w:divBdr>
                                <w:top w:val="none" w:sz="0" w:space="0" w:color="auto"/>
                                <w:left w:val="none" w:sz="0" w:space="0" w:color="auto"/>
                                <w:bottom w:val="none" w:sz="0" w:space="0" w:color="auto"/>
                                <w:right w:val="none" w:sz="0" w:space="0" w:color="auto"/>
                              </w:divBdr>
                            </w:div>
                            <w:div w:id="2066830940">
                              <w:marLeft w:val="0"/>
                              <w:marRight w:val="0"/>
                              <w:marTop w:val="0"/>
                              <w:marBottom w:val="0"/>
                              <w:divBdr>
                                <w:top w:val="none" w:sz="0" w:space="0" w:color="auto"/>
                                <w:left w:val="none" w:sz="0" w:space="0" w:color="auto"/>
                                <w:bottom w:val="none" w:sz="0" w:space="0" w:color="auto"/>
                                <w:right w:val="none" w:sz="0" w:space="0" w:color="auto"/>
                              </w:divBdr>
                            </w:div>
                            <w:div w:id="2066830959">
                              <w:marLeft w:val="0"/>
                              <w:marRight w:val="0"/>
                              <w:marTop w:val="0"/>
                              <w:marBottom w:val="0"/>
                              <w:divBdr>
                                <w:top w:val="none" w:sz="0" w:space="0" w:color="auto"/>
                                <w:left w:val="none" w:sz="0" w:space="0" w:color="auto"/>
                                <w:bottom w:val="none" w:sz="0" w:space="0" w:color="auto"/>
                                <w:right w:val="none" w:sz="0" w:space="0" w:color="auto"/>
                              </w:divBdr>
                            </w:div>
                            <w:div w:id="2066830966">
                              <w:marLeft w:val="0"/>
                              <w:marRight w:val="0"/>
                              <w:marTop w:val="0"/>
                              <w:marBottom w:val="0"/>
                              <w:divBdr>
                                <w:top w:val="none" w:sz="0" w:space="0" w:color="auto"/>
                                <w:left w:val="none" w:sz="0" w:space="0" w:color="auto"/>
                                <w:bottom w:val="none" w:sz="0" w:space="0" w:color="auto"/>
                                <w:right w:val="none" w:sz="0" w:space="0" w:color="auto"/>
                              </w:divBdr>
                            </w:div>
                            <w:div w:id="20668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611">
                  <w:marLeft w:val="0"/>
                  <w:marRight w:val="0"/>
                  <w:marTop w:val="0"/>
                  <w:marBottom w:val="0"/>
                  <w:divBdr>
                    <w:top w:val="none" w:sz="0" w:space="0" w:color="auto"/>
                    <w:left w:val="none" w:sz="0" w:space="0" w:color="auto"/>
                    <w:bottom w:val="none" w:sz="0" w:space="0" w:color="auto"/>
                    <w:right w:val="none" w:sz="0" w:space="0" w:color="auto"/>
                  </w:divBdr>
                  <w:divsChild>
                    <w:div w:id="2066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434">
          <w:marLeft w:val="0"/>
          <w:marRight w:val="0"/>
          <w:marTop w:val="0"/>
          <w:marBottom w:val="0"/>
          <w:divBdr>
            <w:top w:val="none" w:sz="0" w:space="0" w:color="auto"/>
            <w:left w:val="none" w:sz="0" w:space="0" w:color="auto"/>
            <w:bottom w:val="none" w:sz="0" w:space="0" w:color="auto"/>
            <w:right w:val="none" w:sz="0" w:space="0" w:color="auto"/>
          </w:divBdr>
          <w:divsChild>
            <w:div w:id="2066830435">
              <w:marLeft w:val="0"/>
              <w:marRight w:val="0"/>
              <w:marTop w:val="0"/>
              <w:marBottom w:val="0"/>
              <w:divBdr>
                <w:top w:val="none" w:sz="0" w:space="0" w:color="auto"/>
                <w:left w:val="none" w:sz="0" w:space="0" w:color="auto"/>
                <w:bottom w:val="none" w:sz="0" w:space="0" w:color="auto"/>
                <w:right w:val="none" w:sz="0" w:space="0" w:color="auto"/>
              </w:divBdr>
              <w:divsChild>
                <w:div w:id="2066830665">
                  <w:marLeft w:val="0"/>
                  <w:marRight w:val="0"/>
                  <w:marTop w:val="0"/>
                  <w:marBottom w:val="0"/>
                  <w:divBdr>
                    <w:top w:val="none" w:sz="0" w:space="0" w:color="auto"/>
                    <w:left w:val="none" w:sz="0" w:space="0" w:color="auto"/>
                    <w:bottom w:val="none" w:sz="0" w:space="0" w:color="auto"/>
                    <w:right w:val="none" w:sz="0" w:space="0" w:color="auto"/>
                  </w:divBdr>
                  <w:divsChild>
                    <w:div w:id="2066830883">
                      <w:marLeft w:val="0"/>
                      <w:marRight w:val="0"/>
                      <w:marTop w:val="0"/>
                      <w:marBottom w:val="0"/>
                      <w:divBdr>
                        <w:top w:val="none" w:sz="0" w:space="0" w:color="auto"/>
                        <w:left w:val="none" w:sz="0" w:space="0" w:color="auto"/>
                        <w:bottom w:val="none" w:sz="0" w:space="0" w:color="auto"/>
                        <w:right w:val="none" w:sz="0" w:space="0" w:color="auto"/>
                      </w:divBdr>
                    </w:div>
                  </w:divsChild>
                </w:div>
                <w:div w:id="2066830684">
                  <w:marLeft w:val="0"/>
                  <w:marRight w:val="0"/>
                  <w:marTop w:val="0"/>
                  <w:marBottom w:val="0"/>
                  <w:divBdr>
                    <w:top w:val="none" w:sz="0" w:space="0" w:color="auto"/>
                    <w:left w:val="none" w:sz="0" w:space="0" w:color="auto"/>
                    <w:bottom w:val="none" w:sz="0" w:space="0" w:color="auto"/>
                    <w:right w:val="none" w:sz="0" w:space="0" w:color="auto"/>
                  </w:divBdr>
                  <w:divsChild>
                    <w:div w:id="2066830894">
                      <w:marLeft w:val="0"/>
                      <w:marRight w:val="0"/>
                      <w:marTop w:val="0"/>
                      <w:marBottom w:val="0"/>
                      <w:divBdr>
                        <w:top w:val="none" w:sz="0" w:space="0" w:color="auto"/>
                        <w:left w:val="none" w:sz="0" w:space="0" w:color="auto"/>
                        <w:bottom w:val="none" w:sz="0" w:space="0" w:color="auto"/>
                        <w:right w:val="none" w:sz="0" w:space="0" w:color="auto"/>
                      </w:divBdr>
                      <w:divsChild>
                        <w:div w:id="2066830759">
                          <w:marLeft w:val="0"/>
                          <w:marRight w:val="0"/>
                          <w:marTop w:val="0"/>
                          <w:marBottom w:val="0"/>
                          <w:divBdr>
                            <w:top w:val="none" w:sz="0" w:space="0" w:color="auto"/>
                            <w:left w:val="none" w:sz="0" w:space="0" w:color="auto"/>
                            <w:bottom w:val="none" w:sz="0" w:space="0" w:color="auto"/>
                            <w:right w:val="none" w:sz="0" w:space="0" w:color="auto"/>
                          </w:divBdr>
                          <w:divsChild>
                            <w:div w:id="2066830585">
                              <w:marLeft w:val="0"/>
                              <w:marRight w:val="0"/>
                              <w:marTop w:val="0"/>
                              <w:marBottom w:val="0"/>
                              <w:divBdr>
                                <w:top w:val="none" w:sz="0" w:space="0" w:color="auto"/>
                                <w:left w:val="none" w:sz="0" w:space="0" w:color="auto"/>
                                <w:bottom w:val="none" w:sz="0" w:space="0" w:color="auto"/>
                                <w:right w:val="none" w:sz="0" w:space="0" w:color="auto"/>
                              </w:divBdr>
                            </w:div>
                            <w:div w:id="2066830891">
                              <w:marLeft w:val="0"/>
                              <w:marRight w:val="0"/>
                              <w:marTop w:val="0"/>
                              <w:marBottom w:val="0"/>
                              <w:divBdr>
                                <w:top w:val="none" w:sz="0" w:space="0" w:color="auto"/>
                                <w:left w:val="none" w:sz="0" w:space="0" w:color="auto"/>
                                <w:bottom w:val="none" w:sz="0" w:space="0" w:color="auto"/>
                                <w:right w:val="none" w:sz="0" w:space="0" w:color="auto"/>
                              </w:divBdr>
                            </w:div>
                            <w:div w:id="2066830905">
                              <w:marLeft w:val="0"/>
                              <w:marRight w:val="0"/>
                              <w:marTop w:val="0"/>
                              <w:marBottom w:val="0"/>
                              <w:divBdr>
                                <w:top w:val="none" w:sz="0" w:space="0" w:color="auto"/>
                                <w:left w:val="none" w:sz="0" w:space="0" w:color="auto"/>
                                <w:bottom w:val="none" w:sz="0" w:space="0" w:color="auto"/>
                                <w:right w:val="none" w:sz="0" w:space="0" w:color="auto"/>
                              </w:divBdr>
                            </w:div>
                            <w:div w:id="20668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0577">
          <w:marLeft w:val="0"/>
          <w:marRight w:val="0"/>
          <w:marTop w:val="0"/>
          <w:marBottom w:val="0"/>
          <w:divBdr>
            <w:top w:val="none" w:sz="0" w:space="0" w:color="auto"/>
            <w:left w:val="none" w:sz="0" w:space="0" w:color="auto"/>
            <w:bottom w:val="none" w:sz="0" w:space="0" w:color="auto"/>
            <w:right w:val="none" w:sz="0" w:space="0" w:color="auto"/>
          </w:divBdr>
          <w:divsChild>
            <w:div w:id="2066830999">
              <w:marLeft w:val="0"/>
              <w:marRight w:val="0"/>
              <w:marTop w:val="0"/>
              <w:marBottom w:val="0"/>
              <w:divBdr>
                <w:top w:val="none" w:sz="0" w:space="0" w:color="auto"/>
                <w:left w:val="none" w:sz="0" w:space="0" w:color="auto"/>
                <w:bottom w:val="none" w:sz="0" w:space="0" w:color="auto"/>
                <w:right w:val="none" w:sz="0" w:space="0" w:color="auto"/>
              </w:divBdr>
              <w:divsChild>
                <w:div w:id="2066830353">
                  <w:marLeft w:val="0"/>
                  <w:marRight w:val="0"/>
                  <w:marTop w:val="0"/>
                  <w:marBottom w:val="0"/>
                  <w:divBdr>
                    <w:top w:val="none" w:sz="0" w:space="0" w:color="auto"/>
                    <w:left w:val="none" w:sz="0" w:space="0" w:color="auto"/>
                    <w:bottom w:val="none" w:sz="0" w:space="0" w:color="auto"/>
                    <w:right w:val="none" w:sz="0" w:space="0" w:color="auto"/>
                  </w:divBdr>
                  <w:divsChild>
                    <w:div w:id="2066830668">
                      <w:marLeft w:val="0"/>
                      <w:marRight w:val="0"/>
                      <w:marTop w:val="0"/>
                      <w:marBottom w:val="0"/>
                      <w:divBdr>
                        <w:top w:val="none" w:sz="0" w:space="0" w:color="auto"/>
                        <w:left w:val="none" w:sz="0" w:space="0" w:color="auto"/>
                        <w:bottom w:val="none" w:sz="0" w:space="0" w:color="auto"/>
                        <w:right w:val="none" w:sz="0" w:space="0" w:color="auto"/>
                      </w:divBdr>
                    </w:div>
                  </w:divsChild>
                </w:div>
                <w:div w:id="2066830948">
                  <w:marLeft w:val="0"/>
                  <w:marRight w:val="0"/>
                  <w:marTop w:val="0"/>
                  <w:marBottom w:val="0"/>
                  <w:divBdr>
                    <w:top w:val="none" w:sz="0" w:space="0" w:color="auto"/>
                    <w:left w:val="none" w:sz="0" w:space="0" w:color="auto"/>
                    <w:bottom w:val="none" w:sz="0" w:space="0" w:color="auto"/>
                    <w:right w:val="none" w:sz="0" w:space="0" w:color="auto"/>
                  </w:divBdr>
                  <w:divsChild>
                    <w:div w:id="2066830373">
                      <w:marLeft w:val="0"/>
                      <w:marRight w:val="0"/>
                      <w:marTop w:val="0"/>
                      <w:marBottom w:val="0"/>
                      <w:divBdr>
                        <w:top w:val="none" w:sz="0" w:space="0" w:color="auto"/>
                        <w:left w:val="none" w:sz="0" w:space="0" w:color="auto"/>
                        <w:bottom w:val="none" w:sz="0" w:space="0" w:color="auto"/>
                        <w:right w:val="none" w:sz="0" w:space="0" w:color="auto"/>
                      </w:divBdr>
                      <w:divsChild>
                        <w:div w:id="2066830633">
                          <w:marLeft w:val="0"/>
                          <w:marRight w:val="0"/>
                          <w:marTop w:val="0"/>
                          <w:marBottom w:val="0"/>
                          <w:divBdr>
                            <w:top w:val="none" w:sz="0" w:space="0" w:color="auto"/>
                            <w:left w:val="none" w:sz="0" w:space="0" w:color="auto"/>
                            <w:bottom w:val="none" w:sz="0" w:space="0" w:color="auto"/>
                            <w:right w:val="none" w:sz="0" w:space="0" w:color="auto"/>
                          </w:divBdr>
                          <w:divsChild>
                            <w:div w:id="2066830387">
                              <w:marLeft w:val="0"/>
                              <w:marRight w:val="0"/>
                              <w:marTop w:val="0"/>
                              <w:marBottom w:val="0"/>
                              <w:divBdr>
                                <w:top w:val="none" w:sz="0" w:space="0" w:color="auto"/>
                                <w:left w:val="none" w:sz="0" w:space="0" w:color="auto"/>
                                <w:bottom w:val="none" w:sz="0" w:space="0" w:color="auto"/>
                                <w:right w:val="none" w:sz="0" w:space="0" w:color="auto"/>
                              </w:divBdr>
                            </w:div>
                            <w:div w:id="2066830683">
                              <w:marLeft w:val="0"/>
                              <w:marRight w:val="0"/>
                              <w:marTop w:val="0"/>
                              <w:marBottom w:val="0"/>
                              <w:divBdr>
                                <w:top w:val="none" w:sz="0" w:space="0" w:color="auto"/>
                                <w:left w:val="none" w:sz="0" w:space="0" w:color="auto"/>
                                <w:bottom w:val="none" w:sz="0" w:space="0" w:color="auto"/>
                                <w:right w:val="none" w:sz="0" w:space="0" w:color="auto"/>
                              </w:divBdr>
                            </w:div>
                            <w:div w:id="20668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0845">
          <w:marLeft w:val="0"/>
          <w:marRight w:val="0"/>
          <w:marTop w:val="0"/>
          <w:marBottom w:val="0"/>
          <w:divBdr>
            <w:top w:val="none" w:sz="0" w:space="0" w:color="auto"/>
            <w:left w:val="none" w:sz="0" w:space="0" w:color="auto"/>
            <w:bottom w:val="none" w:sz="0" w:space="0" w:color="auto"/>
            <w:right w:val="none" w:sz="0" w:space="0" w:color="auto"/>
          </w:divBdr>
          <w:divsChild>
            <w:div w:id="2066830994">
              <w:marLeft w:val="0"/>
              <w:marRight w:val="0"/>
              <w:marTop w:val="0"/>
              <w:marBottom w:val="0"/>
              <w:divBdr>
                <w:top w:val="none" w:sz="0" w:space="0" w:color="auto"/>
                <w:left w:val="none" w:sz="0" w:space="0" w:color="auto"/>
                <w:bottom w:val="none" w:sz="0" w:space="0" w:color="auto"/>
                <w:right w:val="none" w:sz="0" w:space="0" w:color="auto"/>
              </w:divBdr>
              <w:divsChild>
                <w:div w:id="2066830439">
                  <w:marLeft w:val="0"/>
                  <w:marRight w:val="0"/>
                  <w:marTop w:val="0"/>
                  <w:marBottom w:val="0"/>
                  <w:divBdr>
                    <w:top w:val="none" w:sz="0" w:space="0" w:color="auto"/>
                    <w:left w:val="none" w:sz="0" w:space="0" w:color="auto"/>
                    <w:bottom w:val="none" w:sz="0" w:space="0" w:color="auto"/>
                    <w:right w:val="none" w:sz="0" w:space="0" w:color="auto"/>
                  </w:divBdr>
                  <w:divsChild>
                    <w:div w:id="2066830365">
                      <w:marLeft w:val="0"/>
                      <w:marRight w:val="0"/>
                      <w:marTop w:val="0"/>
                      <w:marBottom w:val="0"/>
                      <w:divBdr>
                        <w:top w:val="none" w:sz="0" w:space="0" w:color="auto"/>
                        <w:left w:val="none" w:sz="0" w:space="0" w:color="auto"/>
                        <w:bottom w:val="none" w:sz="0" w:space="0" w:color="auto"/>
                        <w:right w:val="none" w:sz="0" w:space="0" w:color="auto"/>
                      </w:divBdr>
                      <w:divsChild>
                        <w:div w:id="2066830836">
                          <w:marLeft w:val="0"/>
                          <w:marRight w:val="0"/>
                          <w:marTop w:val="0"/>
                          <w:marBottom w:val="0"/>
                          <w:divBdr>
                            <w:top w:val="none" w:sz="0" w:space="0" w:color="auto"/>
                            <w:left w:val="none" w:sz="0" w:space="0" w:color="auto"/>
                            <w:bottom w:val="none" w:sz="0" w:space="0" w:color="auto"/>
                            <w:right w:val="none" w:sz="0" w:space="0" w:color="auto"/>
                          </w:divBdr>
                          <w:divsChild>
                            <w:div w:id="2066830394">
                              <w:marLeft w:val="0"/>
                              <w:marRight w:val="0"/>
                              <w:marTop w:val="0"/>
                              <w:marBottom w:val="0"/>
                              <w:divBdr>
                                <w:top w:val="none" w:sz="0" w:space="0" w:color="auto"/>
                                <w:left w:val="none" w:sz="0" w:space="0" w:color="auto"/>
                                <w:bottom w:val="none" w:sz="0" w:space="0" w:color="auto"/>
                                <w:right w:val="none" w:sz="0" w:space="0" w:color="auto"/>
                              </w:divBdr>
                            </w:div>
                            <w:div w:id="2066830397">
                              <w:marLeft w:val="0"/>
                              <w:marRight w:val="0"/>
                              <w:marTop w:val="0"/>
                              <w:marBottom w:val="0"/>
                              <w:divBdr>
                                <w:top w:val="none" w:sz="0" w:space="0" w:color="auto"/>
                                <w:left w:val="none" w:sz="0" w:space="0" w:color="auto"/>
                                <w:bottom w:val="none" w:sz="0" w:space="0" w:color="auto"/>
                                <w:right w:val="none" w:sz="0" w:space="0" w:color="auto"/>
                              </w:divBdr>
                            </w:div>
                            <w:div w:id="2066830419">
                              <w:marLeft w:val="0"/>
                              <w:marRight w:val="0"/>
                              <w:marTop w:val="0"/>
                              <w:marBottom w:val="0"/>
                              <w:divBdr>
                                <w:top w:val="none" w:sz="0" w:space="0" w:color="auto"/>
                                <w:left w:val="none" w:sz="0" w:space="0" w:color="auto"/>
                                <w:bottom w:val="none" w:sz="0" w:space="0" w:color="auto"/>
                                <w:right w:val="none" w:sz="0" w:space="0" w:color="auto"/>
                              </w:divBdr>
                            </w:div>
                            <w:div w:id="2066830452">
                              <w:marLeft w:val="0"/>
                              <w:marRight w:val="0"/>
                              <w:marTop w:val="0"/>
                              <w:marBottom w:val="0"/>
                              <w:divBdr>
                                <w:top w:val="none" w:sz="0" w:space="0" w:color="auto"/>
                                <w:left w:val="none" w:sz="0" w:space="0" w:color="auto"/>
                                <w:bottom w:val="none" w:sz="0" w:space="0" w:color="auto"/>
                                <w:right w:val="none" w:sz="0" w:space="0" w:color="auto"/>
                              </w:divBdr>
                            </w:div>
                            <w:div w:id="2066830459">
                              <w:marLeft w:val="0"/>
                              <w:marRight w:val="0"/>
                              <w:marTop w:val="0"/>
                              <w:marBottom w:val="0"/>
                              <w:divBdr>
                                <w:top w:val="none" w:sz="0" w:space="0" w:color="auto"/>
                                <w:left w:val="none" w:sz="0" w:space="0" w:color="auto"/>
                                <w:bottom w:val="none" w:sz="0" w:space="0" w:color="auto"/>
                                <w:right w:val="none" w:sz="0" w:space="0" w:color="auto"/>
                              </w:divBdr>
                            </w:div>
                            <w:div w:id="2066830483">
                              <w:marLeft w:val="0"/>
                              <w:marRight w:val="0"/>
                              <w:marTop w:val="0"/>
                              <w:marBottom w:val="0"/>
                              <w:divBdr>
                                <w:top w:val="none" w:sz="0" w:space="0" w:color="auto"/>
                                <w:left w:val="none" w:sz="0" w:space="0" w:color="auto"/>
                                <w:bottom w:val="none" w:sz="0" w:space="0" w:color="auto"/>
                                <w:right w:val="none" w:sz="0" w:space="0" w:color="auto"/>
                              </w:divBdr>
                            </w:div>
                            <w:div w:id="2066830499">
                              <w:marLeft w:val="0"/>
                              <w:marRight w:val="0"/>
                              <w:marTop w:val="0"/>
                              <w:marBottom w:val="0"/>
                              <w:divBdr>
                                <w:top w:val="none" w:sz="0" w:space="0" w:color="auto"/>
                                <w:left w:val="none" w:sz="0" w:space="0" w:color="auto"/>
                                <w:bottom w:val="none" w:sz="0" w:space="0" w:color="auto"/>
                                <w:right w:val="none" w:sz="0" w:space="0" w:color="auto"/>
                              </w:divBdr>
                            </w:div>
                            <w:div w:id="2066830539">
                              <w:marLeft w:val="0"/>
                              <w:marRight w:val="0"/>
                              <w:marTop w:val="0"/>
                              <w:marBottom w:val="0"/>
                              <w:divBdr>
                                <w:top w:val="none" w:sz="0" w:space="0" w:color="auto"/>
                                <w:left w:val="none" w:sz="0" w:space="0" w:color="auto"/>
                                <w:bottom w:val="none" w:sz="0" w:space="0" w:color="auto"/>
                                <w:right w:val="none" w:sz="0" w:space="0" w:color="auto"/>
                              </w:divBdr>
                            </w:div>
                            <w:div w:id="2066830540">
                              <w:marLeft w:val="0"/>
                              <w:marRight w:val="0"/>
                              <w:marTop w:val="0"/>
                              <w:marBottom w:val="0"/>
                              <w:divBdr>
                                <w:top w:val="none" w:sz="0" w:space="0" w:color="auto"/>
                                <w:left w:val="none" w:sz="0" w:space="0" w:color="auto"/>
                                <w:bottom w:val="none" w:sz="0" w:space="0" w:color="auto"/>
                                <w:right w:val="none" w:sz="0" w:space="0" w:color="auto"/>
                              </w:divBdr>
                            </w:div>
                            <w:div w:id="2066830559">
                              <w:marLeft w:val="0"/>
                              <w:marRight w:val="0"/>
                              <w:marTop w:val="0"/>
                              <w:marBottom w:val="0"/>
                              <w:divBdr>
                                <w:top w:val="none" w:sz="0" w:space="0" w:color="auto"/>
                                <w:left w:val="none" w:sz="0" w:space="0" w:color="auto"/>
                                <w:bottom w:val="none" w:sz="0" w:space="0" w:color="auto"/>
                                <w:right w:val="none" w:sz="0" w:space="0" w:color="auto"/>
                              </w:divBdr>
                            </w:div>
                            <w:div w:id="2066830588">
                              <w:marLeft w:val="0"/>
                              <w:marRight w:val="0"/>
                              <w:marTop w:val="0"/>
                              <w:marBottom w:val="0"/>
                              <w:divBdr>
                                <w:top w:val="none" w:sz="0" w:space="0" w:color="auto"/>
                                <w:left w:val="none" w:sz="0" w:space="0" w:color="auto"/>
                                <w:bottom w:val="none" w:sz="0" w:space="0" w:color="auto"/>
                                <w:right w:val="none" w:sz="0" w:space="0" w:color="auto"/>
                              </w:divBdr>
                            </w:div>
                            <w:div w:id="2066830599">
                              <w:marLeft w:val="0"/>
                              <w:marRight w:val="0"/>
                              <w:marTop w:val="0"/>
                              <w:marBottom w:val="0"/>
                              <w:divBdr>
                                <w:top w:val="none" w:sz="0" w:space="0" w:color="auto"/>
                                <w:left w:val="none" w:sz="0" w:space="0" w:color="auto"/>
                                <w:bottom w:val="none" w:sz="0" w:space="0" w:color="auto"/>
                                <w:right w:val="none" w:sz="0" w:space="0" w:color="auto"/>
                              </w:divBdr>
                            </w:div>
                            <w:div w:id="2066830627">
                              <w:marLeft w:val="0"/>
                              <w:marRight w:val="0"/>
                              <w:marTop w:val="0"/>
                              <w:marBottom w:val="0"/>
                              <w:divBdr>
                                <w:top w:val="none" w:sz="0" w:space="0" w:color="auto"/>
                                <w:left w:val="none" w:sz="0" w:space="0" w:color="auto"/>
                                <w:bottom w:val="none" w:sz="0" w:space="0" w:color="auto"/>
                                <w:right w:val="none" w:sz="0" w:space="0" w:color="auto"/>
                              </w:divBdr>
                            </w:div>
                            <w:div w:id="2066830656">
                              <w:marLeft w:val="0"/>
                              <w:marRight w:val="0"/>
                              <w:marTop w:val="0"/>
                              <w:marBottom w:val="0"/>
                              <w:divBdr>
                                <w:top w:val="none" w:sz="0" w:space="0" w:color="auto"/>
                                <w:left w:val="none" w:sz="0" w:space="0" w:color="auto"/>
                                <w:bottom w:val="none" w:sz="0" w:space="0" w:color="auto"/>
                                <w:right w:val="none" w:sz="0" w:space="0" w:color="auto"/>
                              </w:divBdr>
                            </w:div>
                            <w:div w:id="2066830669">
                              <w:marLeft w:val="0"/>
                              <w:marRight w:val="0"/>
                              <w:marTop w:val="0"/>
                              <w:marBottom w:val="0"/>
                              <w:divBdr>
                                <w:top w:val="none" w:sz="0" w:space="0" w:color="auto"/>
                                <w:left w:val="none" w:sz="0" w:space="0" w:color="auto"/>
                                <w:bottom w:val="none" w:sz="0" w:space="0" w:color="auto"/>
                                <w:right w:val="none" w:sz="0" w:space="0" w:color="auto"/>
                              </w:divBdr>
                            </w:div>
                            <w:div w:id="2066830714">
                              <w:marLeft w:val="0"/>
                              <w:marRight w:val="0"/>
                              <w:marTop w:val="0"/>
                              <w:marBottom w:val="0"/>
                              <w:divBdr>
                                <w:top w:val="none" w:sz="0" w:space="0" w:color="auto"/>
                                <w:left w:val="none" w:sz="0" w:space="0" w:color="auto"/>
                                <w:bottom w:val="none" w:sz="0" w:space="0" w:color="auto"/>
                                <w:right w:val="none" w:sz="0" w:space="0" w:color="auto"/>
                              </w:divBdr>
                            </w:div>
                            <w:div w:id="2066830789">
                              <w:marLeft w:val="0"/>
                              <w:marRight w:val="0"/>
                              <w:marTop w:val="0"/>
                              <w:marBottom w:val="0"/>
                              <w:divBdr>
                                <w:top w:val="none" w:sz="0" w:space="0" w:color="auto"/>
                                <w:left w:val="none" w:sz="0" w:space="0" w:color="auto"/>
                                <w:bottom w:val="none" w:sz="0" w:space="0" w:color="auto"/>
                                <w:right w:val="none" w:sz="0" w:space="0" w:color="auto"/>
                              </w:divBdr>
                            </w:div>
                            <w:div w:id="2066830843">
                              <w:marLeft w:val="0"/>
                              <w:marRight w:val="0"/>
                              <w:marTop w:val="0"/>
                              <w:marBottom w:val="0"/>
                              <w:divBdr>
                                <w:top w:val="none" w:sz="0" w:space="0" w:color="auto"/>
                                <w:left w:val="none" w:sz="0" w:space="0" w:color="auto"/>
                                <w:bottom w:val="none" w:sz="0" w:space="0" w:color="auto"/>
                                <w:right w:val="none" w:sz="0" w:space="0" w:color="auto"/>
                              </w:divBdr>
                            </w:div>
                            <w:div w:id="2066830875">
                              <w:marLeft w:val="0"/>
                              <w:marRight w:val="0"/>
                              <w:marTop w:val="0"/>
                              <w:marBottom w:val="0"/>
                              <w:divBdr>
                                <w:top w:val="none" w:sz="0" w:space="0" w:color="auto"/>
                                <w:left w:val="none" w:sz="0" w:space="0" w:color="auto"/>
                                <w:bottom w:val="none" w:sz="0" w:space="0" w:color="auto"/>
                                <w:right w:val="none" w:sz="0" w:space="0" w:color="auto"/>
                              </w:divBdr>
                            </w:div>
                            <w:div w:id="20668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1018">
                  <w:marLeft w:val="0"/>
                  <w:marRight w:val="0"/>
                  <w:marTop w:val="0"/>
                  <w:marBottom w:val="0"/>
                  <w:divBdr>
                    <w:top w:val="none" w:sz="0" w:space="0" w:color="auto"/>
                    <w:left w:val="none" w:sz="0" w:space="0" w:color="auto"/>
                    <w:bottom w:val="none" w:sz="0" w:space="0" w:color="auto"/>
                    <w:right w:val="none" w:sz="0" w:space="0" w:color="auto"/>
                  </w:divBdr>
                  <w:divsChild>
                    <w:div w:id="20668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869">
          <w:marLeft w:val="0"/>
          <w:marRight w:val="0"/>
          <w:marTop w:val="0"/>
          <w:marBottom w:val="0"/>
          <w:divBdr>
            <w:top w:val="none" w:sz="0" w:space="0" w:color="auto"/>
            <w:left w:val="none" w:sz="0" w:space="0" w:color="auto"/>
            <w:bottom w:val="none" w:sz="0" w:space="0" w:color="auto"/>
            <w:right w:val="none" w:sz="0" w:space="0" w:color="auto"/>
          </w:divBdr>
          <w:divsChild>
            <w:div w:id="2066830480">
              <w:marLeft w:val="0"/>
              <w:marRight w:val="0"/>
              <w:marTop w:val="0"/>
              <w:marBottom w:val="0"/>
              <w:divBdr>
                <w:top w:val="none" w:sz="0" w:space="0" w:color="auto"/>
                <w:left w:val="none" w:sz="0" w:space="0" w:color="auto"/>
                <w:bottom w:val="none" w:sz="0" w:space="0" w:color="auto"/>
                <w:right w:val="none" w:sz="0" w:space="0" w:color="auto"/>
              </w:divBdr>
              <w:divsChild>
                <w:div w:id="2066830375">
                  <w:marLeft w:val="0"/>
                  <w:marRight w:val="0"/>
                  <w:marTop w:val="0"/>
                  <w:marBottom w:val="0"/>
                  <w:divBdr>
                    <w:top w:val="none" w:sz="0" w:space="0" w:color="auto"/>
                    <w:left w:val="none" w:sz="0" w:space="0" w:color="auto"/>
                    <w:bottom w:val="none" w:sz="0" w:space="0" w:color="auto"/>
                    <w:right w:val="none" w:sz="0" w:space="0" w:color="auto"/>
                  </w:divBdr>
                  <w:divsChild>
                    <w:div w:id="2066830720">
                      <w:marLeft w:val="0"/>
                      <w:marRight w:val="0"/>
                      <w:marTop w:val="0"/>
                      <w:marBottom w:val="0"/>
                      <w:divBdr>
                        <w:top w:val="none" w:sz="0" w:space="0" w:color="auto"/>
                        <w:left w:val="none" w:sz="0" w:space="0" w:color="auto"/>
                        <w:bottom w:val="none" w:sz="0" w:space="0" w:color="auto"/>
                        <w:right w:val="none" w:sz="0" w:space="0" w:color="auto"/>
                      </w:divBdr>
                    </w:div>
                  </w:divsChild>
                </w:div>
                <w:div w:id="2066830520">
                  <w:marLeft w:val="0"/>
                  <w:marRight w:val="0"/>
                  <w:marTop w:val="0"/>
                  <w:marBottom w:val="0"/>
                  <w:divBdr>
                    <w:top w:val="none" w:sz="0" w:space="0" w:color="auto"/>
                    <w:left w:val="none" w:sz="0" w:space="0" w:color="auto"/>
                    <w:bottom w:val="none" w:sz="0" w:space="0" w:color="auto"/>
                    <w:right w:val="none" w:sz="0" w:space="0" w:color="auto"/>
                  </w:divBdr>
                  <w:divsChild>
                    <w:div w:id="2066830735">
                      <w:marLeft w:val="0"/>
                      <w:marRight w:val="0"/>
                      <w:marTop w:val="0"/>
                      <w:marBottom w:val="0"/>
                      <w:divBdr>
                        <w:top w:val="none" w:sz="0" w:space="0" w:color="auto"/>
                        <w:left w:val="none" w:sz="0" w:space="0" w:color="auto"/>
                        <w:bottom w:val="none" w:sz="0" w:space="0" w:color="auto"/>
                        <w:right w:val="none" w:sz="0" w:space="0" w:color="auto"/>
                      </w:divBdr>
                      <w:divsChild>
                        <w:div w:id="2066830718">
                          <w:marLeft w:val="0"/>
                          <w:marRight w:val="0"/>
                          <w:marTop w:val="0"/>
                          <w:marBottom w:val="0"/>
                          <w:divBdr>
                            <w:top w:val="none" w:sz="0" w:space="0" w:color="auto"/>
                            <w:left w:val="none" w:sz="0" w:space="0" w:color="auto"/>
                            <w:bottom w:val="none" w:sz="0" w:space="0" w:color="auto"/>
                            <w:right w:val="none" w:sz="0" w:space="0" w:color="auto"/>
                          </w:divBdr>
                          <w:divsChild>
                            <w:div w:id="2066830449">
                              <w:marLeft w:val="0"/>
                              <w:marRight w:val="0"/>
                              <w:marTop w:val="0"/>
                              <w:marBottom w:val="0"/>
                              <w:divBdr>
                                <w:top w:val="none" w:sz="0" w:space="0" w:color="auto"/>
                                <w:left w:val="none" w:sz="0" w:space="0" w:color="auto"/>
                                <w:bottom w:val="none" w:sz="0" w:space="0" w:color="auto"/>
                                <w:right w:val="none" w:sz="0" w:space="0" w:color="auto"/>
                              </w:divBdr>
                            </w:div>
                            <w:div w:id="2066830506">
                              <w:marLeft w:val="0"/>
                              <w:marRight w:val="0"/>
                              <w:marTop w:val="0"/>
                              <w:marBottom w:val="0"/>
                              <w:divBdr>
                                <w:top w:val="none" w:sz="0" w:space="0" w:color="auto"/>
                                <w:left w:val="none" w:sz="0" w:space="0" w:color="auto"/>
                                <w:bottom w:val="none" w:sz="0" w:space="0" w:color="auto"/>
                                <w:right w:val="none" w:sz="0" w:space="0" w:color="auto"/>
                              </w:divBdr>
                            </w:div>
                            <w:div w:id="2066830557">
                              <w:marLeft w:val="0"/>
                              <w:marRight w:val="0"/>
                              <w:marTop w:val="0"/>
                              <w:marBottom w:val="0"/>
                              <w:divBdr>
                                <w:top w:val="none" w:sz="0" w:space="0" w:color="auto"/>
                                <w:left w:val="none" w:sz="0" w:space="0" w:color="auto"/>
                                <w:bottom w:val="none" w:sz="0" w:space="0" w:color="auto"/>
                                <w:right w:val="none" w:sz="0" w:space="0" w:color="auto"/>
                              </w:divBdr>
                            </w:div>
                            <w:div w:id="2066830692">
                              <w:marLeft w:val="0"/>
                              <w:marRight w:val="0"/>
                              <w:marTop w:val="0"/>
                              <w:marBottom w:val="0"/>
                              <w:divBdr>
                                <w:top w:val="none" w:sz="0" w:space="0" w:color="auto"/>
                                <w:left w:val="none" w:sz="0" w:space="0" w:color="auto"/>
                                <w:bottom w:val="none" w:sz="0" w:space="0" w:color="auto"/>
                                <w:right w:val="none" w:sz="0" w:space="0" w:color="auto"/>
                              </w:divBdr>
                            </w:div>
                            <w:div w:id="2066830727">
                              <w:marLeft w:val="0"/>
                              <w:marRight w:val="0"/>
                              <w:marTop w:val="0"/>
                              <w:marBottom w:val="0"/>
                              <w:divBdr>
                                <w:top w:val="none" w:sz="0" w:space="0" w:color="auto"/>
                                <w:left w:val="none" w:sz="0" w:space="0" w:color="auto"/>
                                <w:bottom w:val="none" w:sz="0" w:space="0" w:color="auto"/>
                                <w:right w:val="none" w:sz="0" w:space="0" w:color="auto"/>
                              </w:divBdr>
                            </w:div>
                            <w:div w:id="2066830805">
                              <w:marLeft w:val="0"/>
                              <w:marRight w:val="0"/>
                              <w:marTop w:val="0"/>
                              <w:marBottom w:val="0"/>
                              <w:divBdr>
                                <w:top w:val="none" w:sz="0" w:space="0" w:color="auto"/>
                                <w:left w:val="none" w:sz="0" w:space="0" w:color="auto"/>
                                <w:bottom w:val="none" w:sz="0" w:space="0" w:color="auto"/>
                                <w:right w:val="none" w:sz="0" w:space="0" w:color="auto"/>
                              </w:divBdr>
                            </w:div>
                            <w:div w:id="2066830888">
                              <w:marLeft w:val="0"/>
                              <w:marRight w:val="0"/>
                              <w:marTop w:val="0"/>
                              <w:marBottom w:val="0"/>
                              <w:divBdr>
                                <w:top w:val="none" w:sz="0" w:space="0" w:color="auto"/>
                                <w:left w:val="none" w:sz="0" w:space="0" w:color="auto"/>
                                <w:bottom w:val="none" w:sz="0" w:space="0" w:color="auto"/>
                                <w:right w:val="none" w:sz="0" w:space="0" w:color="auto"/>
                              </w:divBdr>
                            </w:div>
                            <w:div w:id="2066830928">
                              <w:marLeft w:val="0"/>
                              <w:marRight w:val="0"/>
                              <w:marTop w:val="0"/>
                              <w:marBottom w:val="0"/>
                              <w:divBdr>
                                <w:top w:val="none" w:sz="0" w:space="0" w:color="auto"/>
                                <w:left w:val="none" w:sz="0" w:space="0" w:color="auto"/>
                                <w:bottom w:val="none" w:sz="0" w:space="0" w:color="auto"/>
                                <w:right w:val="none" w:sz="0" w:space="0" w:color="auto"/>
                              </w:divBdr>
                            </w:div>
                            <w:div w:id="20668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0926">
          <w:marLeft w:val="0"/>
          <w:marRight w:val="0"/>
          <w:marTop w:val="0"/>
          <w:marBottom w:val="0"/>
          <w:divBdr>
            <w:top w:val="none" w:sz="0" w:space="0" w:color="auto"/>
            <w:left w:val="none" w:sz="0" w:space="0" w:color="auto"/>
            <w:bottom w:val="none" w:sz="0" w:space="0" w:color="auto"/>
            <w:right w:val="none" w:sz="0" w:space="0" w:color="auto"/>
          </w:divBdr>
          <w:divsChild>
            <w:div w:id="2066830479">
              <w:marLeft w:val="0"/>
              <w:marRight w:val="0"/>
              <w:marTop w:val="0"/>
              <w:marBottom w:val="0"/>
              <w:divBdr>
                <w:top w:val="none" w:sz="0" w:space="0" w:color="auto"/>
                <w:left w:val="none" w:sz="0" w:space="0" w:color="auto"/>
                <w:bottom w:val="none" w:sz="0" w:space="0" w:color="auto"/>
                <w:right w:val="none" w:sz="0" w:space="0" w:color="auto"/>
              </w:divBdr>
              <w:divsChild>
                <w:div w:id="2066830615">
                  <w:marLeft w:val="0"/>
                  <w:marRight w:val="0"/>
                  <w:marTop w:val="0"/>
                  <w:marBottom w:val="0"/>
                  <w:divBdr>
                    <w:top w:val="none" w:sz="0" w:space="0" w:color="auto"/>
                    <w:left w:val="none" w:sz="0" w:space="0" w:color="auto"/>
                    <w:bottom w:val="none" w:sz="0" w:space="0" w:color="auto"/>
                    <w:right w:val="none" w:sz="0" w:space="0" w:color="auto"/>
                  </w:divBdr>
                  <w:divsChild>
                    <w:div w:id="2066830377">
                      <w:marLeft w:val="0"/>
                      <w:marRight w:val="0"/>
                      <w:marTop w:val="0"/>
                      <w:marBottom w:val="0"/>
                      <w:divBdr>
                        <w:top w:val="none" w:sz="0" w:space="0" w:color="auto"/>
                        <w:left w:val="none" w:sz="0" w:space="0" w:color="auto"/>
                        <w:bottom w:val="none" w:sz="0" w:space="0" w:color="auto"/>
                        <w:right w:val="none" w:sz="0" w:space="0" w:color="auto"/>
                      </w:divBdr>
                      <w:divsChild>
                        <w:div w:id="2066830701">
                          <w:marLeft w:val="0"/>
                          <w:marRight w:val="0"/>
                          <w:marTop w:val="0"/>
                          <w:marBottom w:val="0"/>
                          <w:divBdr>
                            <w:top w:val="none" w:sz="0" w:space="0" w:color="auto"/>
                            <w:left w:val="none" w:sz="0" w:space="0" w:color="auto"/>
                            <w:bottom w:val="none" w:sz="0" w:space="0" w:color="auto"/>
                            <w:right w:val="none" w:sz="0" w:space="0" w:color="auto"/>
                          </w:divBdr>
                          <w:divsChild>
                            <w:div w:id="2066830523">
                              <w:marLeft w:val="0"/>
                              <w:marRight w:val="0"/>
                              <w:marTop w:val="0"/>
                              <w:marBottom w:val="0"/>
                              <w:divBdr>
                                <w:top w:val="none" w:sz="0" w:space="0" w:color="auto"/>
                                <w:left w:val="none" w:sz="0" w:space="0" w:color="auto"/>
                                <w:bottom w:val="none" w:sz="0" w:space="0" w:color="auto"/>
                                <w:right w:val="none" w:sz="0" w:space="0" w:color="auto"/>
                              </w:divBdr>
                            </w:div>
                            <w:div w:id="2066830753">
                              <w:marLeft w:val="0"/>
                              <w:marRight w:val="0"/>
                              <w:marTop w:val="0"/>
                              <w:marBottom w:val="0"/>
                              <w:divBdr>
                                <w:top w:val="none" w:sz="0" w:space="0" w:color="auto"/>
                                <w:left w:val="none" w:sz="0" w:space="0" w:color="auto"/>
                                <w:bottom w:val="none" w:sz="0" w:space="0" w:color="auto"/>
                                <w:right w:val="none" w:sz="0" w:space="0" w:color="auto"/>
                              </w:divBdr>
                            </w:div>
                            <w:div w:id="20668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1000">
                  <w:marLeft w:val="0"/>
                  <w:marRight w:val="0"/>
                  <w:marTop w:val="0"/>
                  <w:marBottom w:val="0"/>
                  <w:divBdr>
                    <w:top w:val="none" w:sz="0" w:space="0" w:color="auto"/>
                    <w:left w:val="none" w:sz="0" w:space="0" w:color="auto"/>
                    <w:bottom w:val="none" w:sz="0" w:space="0" w:color="auto"/>
                    <w:right w:val="none" w:sz="0" w:space="0" w:color="auto"/>
                  </w:divBdr>
                  <w:divsChild>
                    <w:div w:id="2066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30543">
      <w:marLeft w:val="0"/>
      <w:marRight w:val="0"/>
      <w:marTop w:val="0"/>
      <w:marBottom w:val="0"/>
      <w:divBdr>
        <w:top w:val="none" w:sz="0" w:space="0" w:color="auto"/>
        <w:left w:val="none" w:sz="0" w:space="0" w:color="auto"/>
        <w:bottom w:val="none" w:sz="0" w:space="0" w:color="auto"/>
        <w:right w:val="none" w:sz="0" w:space="0" w:color="auto"/>
      </w:divBdr>
    </w:div>
    <w:div w:id="2066830553">
      <w:marLeft w:val="0"/>
      <w:marRight w:val="0"/>
      <w:marTop w:val="0"/>
      <w:marBottom w:val="0"/>
      <w:divBdr>
        <w:top w:val="none" w:sz="0" w:space="0" w:color="auto"/>
        <w:left w:val="none" w:sz="0" w:space="0" w:color="auto"/>
        <w:bottom w:val="none" w:sz="0" w:space="0" w:color="auto"/>
        <w:right w:val="none" w:sz="0" w:space="0" w:color="auto"/>
      </w:divBdr>
    </w:div>
    <w:div w:id="2066830566">
      <w:marLeft w:val="0"/>
      <w:marRight w:val="0"/>
      <w:marTop w:val="0"/>
      <w:marBottom w:val="0"/>
      <w:divBdr>
        <w:top w:val="none" w:sz="0" w:space="0" w:color="auto"/>
        <w:left w:val="none" w:sz="0" w:space="0" w:color="auto"/>
        <w:bottom w:val="none" w:sz="0" w:space="0" w:color="auto"/>
        <w:right w:val="none" w:sz="0" w:space="0" w:color="auto"/>
      </w:divBdr>
    </w:div>
    <w:div w:id="2066830572">
      <w:marLeft w:val="0"/>
      <w:marRight w:val="0"/>
      <w:marTop w:val="0"/>
      <w:marBottom w:val="0"/>
      <w:divBdr>
        <w:top w:val="none" w:sz="0" w:space="0" w:color="auto"/>
        <w:left w:val="none" w:sz="0" w:space="0" w:color="auto"/>
        <w:bottom w:val="none" w:sz="0" w:space="0" w:color="auto"/>
        <w:right w:val="none" w:sz="0" w:space="0" w:color="auto"/>
      </w:divBdr>
      <w:divsChild>
        <w:div w:id="2066830575">
          <w:marLeft w:val="0"/>
          <w:marRight w:val="0"/>
          <w:marTop w:val="0"/>
          <w:marBottom w:val="0"/>
          <w:divBdr>
            <w:top w:val="none" w:sz="0" w:space="0" w:color="auto"/>
            <w:left w:val="none" w:sz="0" w:space="0" w:color="auto"/>
            <w:bottom w:val="none" w:sz="0" w:space="0" w:color="auto"/>
            <w:right w:val="none" w:sz="0" w:space="0" w:color="auto"/>
          </w:divBdr>
          <w:divsChild>
            <w:div w:id="2066830501">
              <w:marLeft w:val="0"/>
              <w:marRight w:val="0"/>
              <w:marTop w:val="0"/>
              <w:marBottom w:val="0"/>
              <w:divBdr>
                <w:top w:val="none" w:sz="0" w:space="0" w:color="auto"/>
                <w:left w:val="none" w:sz="0" w:space="0" w:color="auto"/>
                <w:bottom w:val="none" w:sz="0" w:space="0" w:color="auto"/>
                <w:right w:val="none" w:sz="0" w:space="0" w:color="auto"/>
              </w:divBdr>
            </w:div>
          </w:divsChild>
        </w:div>
        <w:div w:id="2066830685">
          <w:marLeft w:val="0"/>
          <w:marRight w:val="0"/>
          <w:marTop w:val="0"/>
          <w:marBottom w:val="0"/>
          <w:divBdr>
            <w:top w:val="none" w:sz="0" w:space="0" w:color="auto"/>
            <w:left w:val="none" w:sz="0" w:space="0" w:color="auto"/>
            <w:bottom w:val="none" w:sz="0" w:space="0" w:color="auto"/>
            <w:right w:val="none" w:sz="0" w:space="0" w:color="auto"/>
          </w:divBdr>
        </w:div>
      </w:divsChild>
    </w:div>
    <w:div w:id="2066830595">
      <w:marLeft w:val="0"/>
      <w:marRight w:val="0"/>
      <w:marTop w:val="0"/>
      <w:marBottom w:val="0"/>
      <w:divBdr>
        <w:top w:val="none" w:sz="0" w:space="0" w:color="auto"/>
        <w:left w:val="none" w:sz="0" w:space="0" w:color="auto"/>
        <w:bottom w:val="none" w:sz="0" w:space="0" w:color="auto"/>
        <w:right w:val="none" w:sz="0" w:space="0" w:color="auto"/>
      </w:divBdr>
    </w:div>
    <w:div w:id="2066830610">
      <w:marLeft w:val="0"/>
      <w:marRight w:val="0"/>
      <w:marTop w:val="0"/>
      <w:marBottom w:val="0"/>
      <w:divBdr>
        <w:top w:val="none" w:sz="0" w:space="0" w:color="auto"/>
        <w:left w:val="none" w:sz="0" w:space="0" w:color="auto"/>
        <w:bottom w:val="none" w:sz="0" w:space="0" w:color="auto"/>
        <w:right w:val="none" w:sz="0" w:space="0" w:color="auto"/>
      </w:divBdr>
      <w:divsChild>
        <w:div w:id="2066830432">
          <w:marLeft w:val="0"/>
          <w:marRight w:val="0"/>
          <w:marTop w:val="0"/>
          <w:marBottom w:val="0"/>
          <w:divBdr>
            <w:top w:val="none" w:sz="0" w:space="0" w:color="auto"/>
            <w:left w:val="none" w:sz="0" w:space="0" w:color="auto"/>
            <w:bottom w:val="none" w:sz="0" w:space="0" w:color="auto"/>
            <w:right w:val="none" w:sz="0" w:space="0" w:color="auto"/>
          </w:divBdr>
          <w:divsChild>
            <w:div w:id="2066830795">
              <w:marLeft w:val="0"/>
              <w:marRight w:val="0"/>
              <w:marTop w:val="0"/>
              <w:marBottom w:val="0"/>
              <w:divBdr>
                <w:top w:val="none" w:sz="0" w:space="0" w:color="auto"/>
                <w:left w:val="none" w:sz="0" w:space="0" w:color="auto"/>
                <w:bottom w:val="none" w:sz="0" w:space="0" w:color="auto"/>
                <w:right w:val="none" w:sz="0" w:space="0" w:color="auto"/>
              </w:divBdr>
              <w:divsChild>
                <w:div w:id="2066830767">
                  <w:marLeft w:val="0"/>
                  <w:marRight w:val="0"/>
                  <w:marTop w:val="0"/>
                  <w:marBottom w:val="0"/>
                  <w:divBdr>
                    <w:top w:val="none" w:sz="0" w:space="0" w:color="auto"/>
                    <w:left w:val="none" w:sz="0" w:space="0" w:color="auto"/>
                    <w:bottom w:val="none" w:sz="0" w:space="0" w:color="auto"/>
                    <w:right w:val="none" w:sz="0" w:space="0" w:color="auto"/>
                  </w:divBdr>
                  <w:divsChild>
                    <w:div w:id="2066830676">
                      <w:marLeft w:val="0"/>
                      <w:marRight w:val="0"/>
                      <w:marTop w:val="0"/>
                      <w:marBottom w:val="0"/>
                      <w:divBdr>
                        <w:top w:val="none" w:sz="0" w:space="0" w:color="auto"/>
                        <w:left w:val="none" w:sz="0" w:space="0" w:color="auto"/>
                        <w:bottom w:val="none" w:sz="0" w:space="0" w:color="auto"/>
                        <w:right w:val="none" w:sz="0" w:space="0" w:color="auto"/>
                      </w:divBdr>
                    </w:div>
                  </w:divsChild>
                </w:div>
                <w:div w:id="2066831028">
                  <w:marLeft w:val="0"/>
                  <w:marRight w:val="0"/>
                  <w:marTop w:val="0"/>
                  <w:marBottom w:val="0"/>
                  <w:divBdr>
                    <w:top w:val="none" w:sz="0" w:space="0" w:color="auto"/>
                    <w:left w:val="none" w:sz="0" w:space="0" w:color="auto"/>
                    <w:bottom w:val="none" w:sz="0" w:space="0" w:color="auto"/>
                    <w:right w:val="none" w:sz="0" w:space="0" w:color="auto"/>
                  </w:divBdr>
                  <w:divsChild>
                    <w:div w:id="2066830995">
                      <w:marLeft w:val="0"/>
                      <w:marRight w:val="0"/>
                      <w:marTop w:val="0"/>
                      <w:marBottom w:val="0"/>
                      <w:divBdr>
                        <w:top w:val="none" w:sz="0" w:space="0" w:color="auto"/>
                        <w:left w:val="none" w:sz="0" w:space="0" w:color="auto"/>
                        <w:bottom w:val="none" w:sz="0" w:space="0" w:color="auto"/>
                        <w:right w:val="none" w:sz="0" w:space="0" w:color="auto"/>
                      </w:divBdr>
                      <w:divsChild>
                        <w:div w:id="2066830936">
                          <w:marLeft w:val="0"/>
                          <w:marRight w:val="0"/>
                          <w:marTop w:val="0"/>
                          <w:marBottom w:val="0"/>
                          <w:divBdr>
                            <w:top w:val="none" w:sz="0" w:space="0" w:color="auto"/>
                            <w:left w:val="none" w:sz="0" w:space="0" w:color="auto"/>
                            <w:bottom w:val="none" w:sz="0" w:space="0" w:color="auto"/>
                            <w:right w:val="none" w:sz="0" w:space="0" w:color="auto"/>
                          </w:divBdr>
                          <w:divsChild>
                            <w:div w:id="2066830415">
                              <w:marLeft w:val="0"/>
                              <w:marRight w:val="0"/>
                              <w:marTop w:val="0"/>
                              <w:marBottom w:val="0"/>
                              <w:divBdr>
                                <w:top w:val="none" w:sz="0" w:space="0" w:color="auto"/>
                                <w:left w:val="none" w:sz="0" w:space="0" w:color="auto"/>
                                <w:bottom w:val="none" w:sz="0" w:space="0" w:color="auto"/>
                                <w:right w:val="none" w:sz="0" w:space="0" w:color="auto"/>
                              </w:divBdr>
                            </w:div>
                            <w:div w:id="2066830524">
                              <w:marLeft w:val="0"/>
                              <w:marRight w:val="0"/>
                              <w:marTop w:val="0"/>
                              <w:marBottom w:val="0"/>
                              <w:divBdr>
                                <w:top w:val="none" w:sz="0" w:space="0" w:color="auto"/>
                                <w:left w:val="none" w:sz="0" w:space="0" w:color="auto"/>
                                <w:bottom w:val="none" w:sz="0" w:space="0" w:color="auto"/>
                                <w:right w:val="none" w:sz="0" w:space="0" w:color="auto"/>
                              </w:divBdr>
                            </w:div>
                            <w:div w:id="2066830689">
                              <w:marLeft w:val="0"/>
                              <w:marRight w:val="0"/>
                              <w:marTop w:val="0"/>
                              <w:marBottom w:val="0"/>
                              <w:divBdr>
                                <w:top w:val="none" w:sz="0" w:space="0" w:color="auto"/>
                                <w:left w:val="none" w:sz="0" w:space="0" w:color="auto"/>
                                <w:bottom w:val="none" w:sz="0" w:space="0" w:color="auto"/>
                                <w:right w:val="none" w:sz="0" w:space="0" w:color="auto"/>
                              </w:divBdr>
                            </w:div>
                            <w:div w:id="20668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0491">
          <w:marLeft w:val="0"/>
          <w:marRight w:val="0"/>
          <w:marTop w:val="0"/>
          <w:marBottom w:val="0"/>
          <w:divBdr>
            <w:top w:val="none" w:sz="0" w:space="0" w:color="auto"/>
            <w:left w:val="none" w:sz="0" w:space="0" w:color="auto"/>
            <w:bottom w:val="none" w:sz="0" w:space="0" w:color="auto"/>
            <w:right w:val="none" w:sz="0" w:space="0" w:color="auto"/>
          </w:divBdr>
          <w:divsChild>
            <w:div w:id="2066830784">
              <w:marLeft w:val="0"/>
              <w:marRight w:val="0"/>
              <w:marTop w:val="0"/>
              <w:marBottom w:val="0"/>
              <w:divBdr>
                <w:top w:val="none" w:sz="0" w:space="0" w:color="auto"/>
                <w:left w:val="none" w:sz="0" w:space="0" w:color="auto"/>
                <w:bottom w:val="none" w:sz="0" w:space="0" w:color="auto"/>
                <w:right w:val="none" w:sz="0" w:space="0" w:color="auto"/>
              </w:divBdr>
              <w:divsChild>
                <w:div w:id="20668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62">
          <w:marLeft w:val="0"/>
          <w:marRight w:val="0"/>
          <w:marTop w:val="0"/>
          <w:marBottom w:val="0"/>
          <w:divBdr>
            <w:top w:val="none" w:sz="0" w:space="0" w:color="auto"/>
            <w:left w:val="none" w:sz="0" w:space="0" w:color="auto"/>
            <w:bottom w:val="none" w:sz="0" w:space="0" w:color="auto"/>
            <w:right w:val="none" w:sz="0" w:space="0" w:color="auto"/>
          </w:divBdr>
          <w:divsChild>
            <w:div w:id="2066830537">
              <w:marLeft w:val="0"/>
              <w:marRight w:val="0"/>
              <w:marTop w:val="0"/>
              <w:marBottom w:val="0"/>
              <w:divBdr>
                <w:top w:val="none" w:sz="0" w:space="0" w:color="auto"/>
                <w:left w:val="none" w:sz="0" w:space="0" w:color="auto"/>
                <w:bottom w:val="none" w:sz="0" w:space="0" w:color="auto"/>
                <w:right w:val="none" w:sz="0" w:space="0" w:color="auto"/>
              </w:divBdr>
              <w:divsChild>
                <w:div w:id="2066831023">
                  <w:marLeft w:val="0"/>
                  <w:marRight w:val="0"/>
                  <w:marTop w:val="0"/>
                  <w:marBottom w:val="0"/>
                  <w:divBdr>
                    <w:top w:val="none" w:sz="0" w:space="0" w:color="auto"/>
                    <w:left w:val="none" w:sz="0" w:space="0" w:color="auto"/>
                    <w:bottom w:val="none" w:sz="0" w:space="0" w:color="auto"/>
                    <w:right w:val="none" w:sz="0" w:space="0" w:color="auto"/>
                  </w:divBdr>
                  <w:divsChild>
                    <w:div w:id="2066831007">
                      <w:marLeft w:val="0"/>
                      <w:marRight w:val="0"/>
                      <w:marTop w:val="0"/>
                      <w:marBottom w:val="0"/>
                      <w:divBdr>
                        <w:top w:val="none" w:sz="0" w:space="0" w:color="auto"/>
                        <w:left w:val="none" w:sz="0" w:space="0" w:color="auto"/>
                        <w:bottom w:val="none" w:sz="0" w:space="0" w:color="auto"/>
                        <w:right w:val="none" w:sz="0" w:space="0" w:color="auto"/>
                      </w:divBdr>
                      <w:divsChild>
                        <w:div w:id="2066830495">
                          <w:marLeft w:val="0"/>
                          <w:marRight w:val="0"/>
                          <w:marTop w:val="0"/>
                          <w:marBottom w:val="0"/>
                          <w:divBdr>
                            <w:top w:val="none" w:sz="0" w:space="0" w:color="auto"/>
                            <w:left w:val="none" w:sz="0" w:space="0" w:color="auto"/>
                            <w:bottom w:val="none" w:sz="0" w:space="0" w:color="auto"/>
                            <w:right w:val="none" w:sz="0" w:space="0" w:color="auto"/>
                          </w:divBdr>
                          <w:divsChild>
                            <w:div w:id="2066830355">
                              <w:marLeft w:val="0"/>
                              <w:marRight w:val="0"/>
                              <w:marTop w:val="0"/>
                              <w:marBottom w:val="0"/>
                              <w:divBdr>
                                <w:top w:val="none" w:sz="0" w:space="0" w:color="auto"/>
                                <w:left w:val="none" w:sz="0" w:space="0" w:color="auto"/>
                                <w:bottom w:val="none" w:sz="0" w:space="0" w:color="auto"/>
                                <w:right w:val="none" w:sz="0" w:space="0" w:color="auto"/>
                              </w:divBdr>
                              <w:divsChild>
                                <w:div w:id="2066830554">
                                  <w:marLeft w:val="0"/>
                                  <w:marRight w:val="0"/>
                                  <w:marTop w:val="0"/>
                                  <w:marBottom w:val="0"/>
                                  <w:divBdr>
                                    <w:top w:val="none" w:sz="0" w:space="0" w:color="auto"/>
                                    <w:left w:val="none" w:sz="0" w:space="0" w:color="auto"/>
                                    <w:bottom w:val="none" w:sz="0" w:space="0" w:color="auto"/>
                                    <w:right w:val="none" w:sz="0" w:space="0" w:color="auto"/>
                                  </w:divBdr>
                                  <w:divsChild>
                                    <w:div w:id="2066830975">
                                      <w:marLeft w:val="0"/>
                                      <w:marRight w:val="0"/>
                                      <w:marTop w:val="0"/>
                                      <w:marBottom w:val="0"/>
                                      <w:divBdr>
                                        <w:top w:val="none" w:sz="0" w:space="0" w:color="auto"/>
                                        <w:left w:val="none" w:sz="0" w:space="0" w:color="auto"/>
                                        <w:bottom w:val="none" w:sz="0" w:space="0" w:color="auto"/>
                                        <w:right w:val="none" w:sz="0" w:space="0" w:color="auto"/>
                                      </w:divBdr>
                                    </w:div>
                                  </w:divsChild>
                                </w:div>
                                <w:div w:id="2066830604">
                                  <w:marLeft w:val="0"/>
                                  <w:marRight w:val="0"/>
                                  <w:marTop w:val="0"/>
                                  <w:marBottom w:val="0"/>
                                  <w:divBdr>
                                    <w:top w:val="none" w:sz="0" w:space="0" w:color="auto"/>
                                    <w:left w:val="none" w:sz="0" w:space="0" w:color="auto"/>
                                    <w:bottom w:val="none" w:sz="0" w:space="0" w:color="auto"/>
                                    <w:right w:val="none" w:sz="0" w:space="0" w:color="auto"/>
                                  </w:divBdr>
                                  <w:divsChild>
                                    <w:div w:id="2066830536">
                                      <w:marLeft w:val="0"/>
                                      <w:marRight w:val="0"/>
                                      <w:marTop w:val="0"/>
                                      <w:marBottom w:val="0"/>
                                      <w:divBdr>
                                        <w:top w:val="none" w:sz="0" w:space="0" w:color="auto"/>
                                        <w:left w:val="none" w:sz="0" w:space="0" w:color="auto"/>
                                        <w:bottom w:val="none" w:sz="0" w:space="0" w:color="auto"/>
                                        <w:right w:val="none" w:sz="0" w:space="0" w:color="auto"/>
                                      </w:divBdr>
                                      <w:divsChild>
                                        <w:div w:id="2066830382">
                                          <w:marLeft w:val="0"/>
                                          <w:marRight w:val="0"/>
                                          <w:marTop w:val="0"/>
                                          <w:marBottom w:val="0"/>
                                          <w:divBdr>
                                            <w:top w:val="none" w:sz="0" w:space="0" w:color="auto"/>
                                            <w:left w:val="none" w:sz="0" w:space="0" w:color="auto"/>
                                            <w:bottom w:val="none" w:sz="0" w:space="0" w:color="auto"/>
                                            <w:right w:val="none" w:sz="0" w:space="0" w:color="auto"/>
                                          </w:divBdr>
                                          <w:divsChild>
                                            <w:div w:id="2066830464">
                                              <w:marLeft w:val="0"/>
                                              <w:marRight w:val="0"/>
                                              <w:marTop w:val="0"/>
                                              <w:marBottom w:val="0"/>
                                              <w:divBdr>
                                                <w:top w:val="none" w:sz="0" w:space="0" w:color="auto"/>
                                                <w:left w:val="none" w:sz="0" w:space="0" w:color="auto"/>
                                                <w:bottom w:val="none" w:sz="0" w:space="0" w:color="auto"/>
                                                <w:right w:val="none" w:sz="0" w:space="0" w:color="auto"/>
                                              </w:divBdr>
                                            </w:div>
                                            <w:div w:id="2066830594">
                                              <w:marLeft w:val="0"/>
                                              <w:marRight w:val="0"/>
                                              <w:marTop w:val="0"/>
                                              <w:marBottom w:val="0"/>
                                              <w:divBdr>
                                                <w:top w:val="none" w:sz="0" w:space="0" w:color="auto"/>
                                                <w:left w:val="none" w:sz="0" w:space="0" w:color="auto"/>
                                                <w:bottom w:val="none" w:sz="0" w:space="0" w:color="auto"/>
                                                <w:right w:val="none" w:sz="0" w:space="0" w:color="auto"/>
                                              </w:divBdr>
                                            </w:div>
                                            <w:div w:id="2066830613">
                                              <w:marLeft w:val="0"/>
                                              <w:marRight w:val="0"/>
                                              <w:marTop w:val="0"/>
                                              <w:marBottom w:val="0"/>
                                              <w:divBdr>
                                                <w:top w:val="none" w:sz="0" w:space="0" w:color="auto"/>
                                                <w:left w:val="none" w:sz="0" w:space="0" w:color="auto"/>
                                                <w:bottom w:val="none" w:sz="0" w:space="0" w:color="auto"/>
                                                <w:right w:val="none" w:sz="0" w:space="0" w:color="auto"/>
                                              </w:divBdr>
                                            </w:div>
                                            <w:div w:id="2066830769">
                                              <w:marLeft w:val="0"/>
                                              <w:marRight w:val="0"/>
                                              <w:marTop w:val="0"/>
                                              <w:marBottom w:val="0"/>
                                              <w:divBdr>
                                                <w:top w:val="none" w:sz="0" w:space="0" w:color="auto"/>
                                                <w:left w:val="none" w:sz="0" w:space="0" w:color="auto"/>
                                                <w:bottom w:val="none" w:sz="0" w:space="0" w:color="auto"/>
                                                <w:right w:val="none" w:sz="0" w:space="0" w:color="auto"/>
                                              </w:divBdr>
                                            </w:div>
                                            <w:div w:id="2066830933">
                                              <w:marLeft w:val="0"/>
                                              <w:marRight w:val="0"/>
                                              <w:marTop w:val="0"/>
                                              <w:marBottom w:val="0"/>
                                              <w:divBdr>
                                                <w:top w:val="none" w:sz="0" w:space="0" w:color="auto"/>
                                                <w:left w:val="none" w:sz="0" w:space="0" w:color="auto"/>
                                                <w:bottom w:val="none" w:sz="0" w:space="0" w:color="auto"/>
                                                <w:right w:val="none" w:sz="0" w:space="0" w:color="auto"/>
                                              </w:divBdr>
                                            </w:div>
                                            <w:div w:id="20668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0673">
                          <w:marLeft w:val="0"/>
                          <w:marRight w:val="0"/>
                          <w:marTop w:val="0"/>
                          <w:marBottom w:val="0"/>
                          <w:divBdr>
                            <w:top w:val="none" w:sz="0" w:space="0" w:color="auto"/>
                            <w:left w:val="none" w:sz="0" w:space="0" w:color="auto"/>
                            <w:bottom w:val="none" w:sz="0" w:space="0" w:color="auto"/>
                            <w:right w:val="none" w:sz="0" w:space="0" w:color="auto"/>
                          </w:divBdr>
                          <w:divsChild>
                            <w:div w:id="2066830899">
                              <w:marLeft w:val="0"/>
                              <w:marRight w:val="0"/>
                              <w:marTop w:val="0"/>
                              <w:marBottom w:val="0"/>
                              <w:divBdr>
                                <w:top w:val="none" w:sz="0" w:space="0" w:color="auto"/>
                                <w:left w:val="none" w:sz="0" w:space="0" w:color="auto"/>
                                <w:bottom w:val="none" w:sz="0" w:space="0" w:color="auto"/>
                                <w:right w:val="none" w:sz="0" w:space="0" w:color="auto"/>
                              </w:divBdr>
                              <w:divsChild>
                                <w:div w:id="2066830469">
                                  <w:marLeft w:val="0"/>
                                  <w:marRight w:val="0"/>
                                  <w:marTop w:val="0"/>
                                  <w:marBottom w:val="0"/>
                                  <w:divBdr>
                                    <w:top w:val="none" w:sz="0" w:space="0" w:color="auto"/>
                                    <w:left w:val="none" w:sz="0" w:space="0" w:color="auto"/>
                                    <w:bottom w:val="none" w:sz="0" w:space="0" w:color="auto"/>
                                    <w:right w:val="none" w:sz="0" w:space="0" w:color="auto"/>
                                  </w:divBdr>
                                  <w:divsChild>
                                    <w:div w:id="2066830366">
                                      <w:marLeft w:val="0"/>
                                      <w:marRight w:val="0"/>
                                      <w:marTop w:val="0"/>
                                      <w:marBottom w:val="0"/>
                                      <w:divBdr>
                                        <w:top w:val="none" w:sz="0" w:space="0" w:color="auto"/>
                                        <w:left w:val="none" w:sz="0" w:space="0" w:color="auto"/>
                                        <w:bottom w:val="none" w:sz="0" w:space="0" w:color="auto"/>
                                        <w:right w:val="none" w:sz="0" w:space="0" w:color="auto"/>
                                      </w:divBdr>
                                      <w:divsChild>
                                        <w:div w:id="2066830356">
                                          <w:marLeft w:val="0"/>
                                          <w:marRight w:val="0"/>
                                          <w:marTop w:val="0"/>
                                          <w:marBottom w:val="0"/>
                                          <w:divBdr>
                                            <w:top w:val="none" w:sz="0" w:space="0" w:color="auto"/>
                                            <w:left w:val="none" w:sz="0" w:space="0" w:color="auto"/>
                                            <w:bottom w:val="none" w:sz="0" w:space="0" w:color="auto"/>
                                            <w:right w:val="none" w:sz="0" w:space="0" w:color="auto"/>
                                          </w:divBdr>
                                          <w:divsChild>
                                            <w:div w:id="2066830400">
                                              <w:marLeft w:val="0"/>
                                              <w:marRight w:val="0"/>
                                              <w:marTop w:val="0"/>
                                              <w:marBottom w:val="0"/>
                                              <w:divBdr>
                                                <w:top w:val="none" w:sz="0" w:space="0" w:color="auto"/>
                                                <w:left w:val="none" w:sz="0" w:space="0" w:color="auto"/>
                                                <w:bottom w:val="none" w:sz="0" w:space="0" w:color="auto"/>
                                                <w:right w:val="none" w:sz="0" w:space="0" w:color="auto"/>
                                              </w:divBdr>
                                            </w:div>
                                            <w:div w:id="2066830403">
                                              <w:marLeft w:val="0"/>
                                              <w:marRight w:val="0"/>
                                              <w:marTop w:val="0"/>
                                              <w:marBottom w:val="0"/>
                                              <w:divBdr>
                                                <w:top w:val="none" w:sz="0" w:space="0" w:color="auto"/>
                                                <w:left w:val="none" w:sz="0" w:space="0" w:color="auto"/>
                                                <w:bottom w:val="none" w:sz="0" w:space="0" w:color="auto"/>
                                                <w:right w:val="none" w:sz="0" w:space="0" w:color="auto"/>
                                              </w:divBdr>
                                            </w:div>
                                            <w:div w:id="2066830417">
                                              <w:marLeft w:val="0"/>
                                              <w:marRight w:val="0"/>
                                              <w:marTop w:val="0"/>
                                              <w:marBottom w:val="0"/>
                                              <w:divBdr>
                                                <w:top w:val="none" w:sz="0" w:space="0" w:color="auto"/>
                                                <w:left w:val="none" w:sz="0" w:space="0" w:color="auto"/>
                                                <w:bottom w:val="none" w:sz="0" w:space="0" w:color="auto"/>
                                                <w:right w:val="none" w:sz="0" w:space="0" w:color="auto"/>
                                              </w:divBdr>
                                            </w:div>
                                            <w:div w:id="2066830455">
                                              <w:marLeft w:val="0"/>
                                              <w:marRight w:val="0"/>
                                              <w:marTop w:val="0"/>
                                              <w:marBottom w:val="0"/>
                                              <w:divBdr>
                                                <w:top w:val="none" w:sz="0" w:space="0" w:color="auto"/>
                                                <w:left w:val="none" w:sz="0" w:space="0" w:color="auto"/>
                                                <w:bottom w:val="none" w:sz="0" w:space="0" w:color="auto"/>
                                                <w:right w:val="none" w:sz="0" w:space="0" w:color="auto"/>
                                              </w:divBdr>
                                            </w:div>
                                            <w:div w:id="2066830632">
                                              <w:marLeft w:val="0"/>
                                              <w:marRight w:val="0"/>
                                              <w:marTop w:val="0"/>
                                              <w:marBottom w:val="0"/>
                                              <w:divBdr>
                                                <w:top w:val="none" w:sz="0" w:space="0" w:color="auto"/>
                                                <w:left w:val="none" w:sz="0" w:space="0" w:color="auto"/>
                                                <w:bottom w:val="none" w:sz="0" w:space="0" w:color="auto"/>
                                                <w:right w:val="none" w:sz="0" w:space="0" w:color="auto"/>
                                              </w:divBdr>
                                            </w:div>
                                            <w:div w:id="2066830724">
                                              <w:marLeft w:val="0"/>
                                              <w:marRight w:val="0"/>
                                              <w:marTop w:val="0"/>
                                              <w:marBottom w:val="0"/>
                                              <w:divBdr>
                                                <w:top w:val="none" w:sz="0" w:space="0" w:color="auto"/>
                                                <w:left w:val="none" w:sz="0" w:space="0" w:color="auto"/>
                                                <w:bottom w:val="none" w:sz="0" w:space="0" w:color="auto"/>
                                                <w:right w:val="none" w:sz="0" w:space="0" w:color="auto"/>
                                              </w:divBdr>
                                            </w:div>
                                            <w:div w:id="2066830776">
                                              <w:marLeft w:val="0"/>
                                              <w:marRight w:val="0"/>
                                              <w:marTop w:val="0"/>
                                              <w:marBottom w:val="0"/>
                                              <w:divBdr>
                                                <w:top w:val="none" w:sz="0" w:space="0" w:color="auto"/>
                                                <w:left w:val="none" w:sz="0" w:space="0" w:color="auto"/>
                                                <w:bottom w:val="none" w:sz="0" w:space="0" w:color="auto"/>
                                                <w:right w:val="none" w:sz="0" w:space="0" w:color="auto"/>
                                              </w:divBdr>
                                            </w:div>
                                            <w:div w:id="20668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0694">
                          <w:marLeft w:val="0"/>
                          <w:marRight w:val="0"/>
                          <w:marTop w:val="0"/>
                          <w:marBottom w:val="0"/>
                          <w:divBdr>
                            <w:top w:val="none" w:sz="0" w:space="0" w:color="auto"/>
                            <w:left w:val="none" w:sz="0" w:space="0" w:color="auto"/>
                            <w:bottom w:val="none" w:sz="0" w:space="0" w:color="auto"/>
                            <w:right w:val="none" w:sz="0" w:space="0" w:color="auto"/>
                          </w:divBdr>
                          <w:divsChild>
                            <w:div w:id="2066830560">
                              <w:marLeft w:val="0"/>
                              <w:marRight w:val="0"/>
                              <w:marTop w:val="0"/>
                              <w:marBottom w:val="0"/>
                              <w:divBdr>
                                <w:top w:val="none" w:sz="0" w:space="0" w:color="auto"/>
                                <w:left w:val="none" w:sz="0" w:space="0" w:color="auto"/>
                                <w:bottom w:val="none" w:sz="0" w:space="0" w:color="auto"/>
                                <w:right w:val="none" w:sz="0" w:space="0" w:color="auto"/>
                              </w:divBdr>
                              <w:divsChild>
                                <w:div w:id="2066830371">
                                  <w:marLeft w:val="0"/>
                                  <w:marRight w:val="0"/>
                                  <w:marTop w:val="0"/>
                                  <w:marBottom w:val="0"/>
                                  <w:divBdr>
                                    <w:top w:val="none" w:sz="0" w:space="0" w:color="auto"/>
                                    <w:left w:val="none" w:sz="0" w:space="0" w:color="auto"/>
                                    <w:bottom w:val="none" w:sz="0" w:space="0" w:color="auto"/>
                                    <w:right w:val="none" w:sz="0" w:space="0" w:color="auto"/>
                                  </w:divBdr>
                                  <w:divsChild>
                                    <w:div w:id="2066830923">
                                      <w:marLeft w:val="0"/>
                                      <w:marRight w:val="0"/>
                                      <w:marTop w:val="0"/>
                                      <w:marBottom w:val="0"/>
                                      <w:divBdr>
                                        <w:top w:val="none" w:sz="0" w:space="0" w:color="auto"/>
                                        <w:left w:val="none" w:sz="0" w:space="0" w:color="auto"/>
                                        <w:bottom w:val="none" w:sz="0" w:space="0" w:color="auto"/>
                                        <w:right w:val="none" w:sz="0" w:space="0" w:color="auto"/>
                                      </w:divBdr>
                                    </w:div>
                                  </w:divsChild>
                                </w:div>
                                <w:div w:id="2066830942">
                                  <w:marLeft w:val="0"/>
                                  <w:marRight w:val="0"/>
                                  <w:marTop w:val="0"/>
                                  <w:marBottom w:val="0"/>
                                  <w:divBdr>
                                    <w:top w:val="none" w:sz="0" w:space="0" w:color="auto"/>
                                    <w:left w:val="none" w:sz="0" w:space="0" w:color="auto"/>
                                    <w:bottom w:val="none" w:sz="0" w:space="0" w:color="auto"/>
                                    <w:right w:val="none" w:sz="0" w:space="0" w:color="auto"/>
                                  </w:divBdr>
                                  <w:divsChild>
                                    <w:div w:id="2066831003">
                                      <w:marLeft w:val="0"/>
                                      <w:marRight w:val="0"/>
                                      <w:marTop w:val="0"/>
                                      <w:marBottom w:val="0"/>
                                      <w:divBdr>
                                        <w:top w:val="none" w:sz="0" w:space="0" w:color="auto"/>
                                        <w:left w:val="none" w:sz="0" w:space="0" w:color="auto"/>
                                        <w:bottom w:val="none" w:sz="0" w:space="0" w:color="auto"/>
                                        <w:right w:val="none" w:sz="0" w:space="0" w:color="auto"/>
                                      </w:divBdr>
                                      <w:divsChild>
                                        <w:div w:id="2066830546">
                                          <w:marLeft w:val="0"/>
                                          <w:marRight w:val="0"/>
                                          <w:marTop w:val="0"/>
                                          <w:marBottom w:val="0"/>
                                          <w:divBdr>
                                            <w:top w:val="none" w:sz="0" w:space="0" w:color="auto"/>
                                            <w:left w:val="none" w:sz="0" w:space="0" w:color="auto"/>
                                            <w:bottom w:val="none" w:sz="0" w:space="0" w:color="auto"/>
                                            <w:right w:val="none" w:sz="0" w:space="0" w:color="auto"/>
                                          </w:divBdr>
                                          <w:divsChild>
                                            <w:div w:id="2066830364">
                                              <w:marLeft w:val="0"/>
                                              <w:marRight w:val="0"/>
                                              <w:marTop w:val="0"/>
                                              <w:marBottom w:val="0"/>
                                              <w:divBdr>
                                                <w:top w:val="none" w:sz="0" w:space="0" w:color="auto"/>
                                                <w:left w:val="none" w:sz="0" w:space="0" w:color="auto"/>
                                                <w:bottom w:val="none" w:sz="0" w:space="0" w:color="auto"/>
                                                <w:right w:val="none" w:sz="0" w:space="0" w:color="auto"/>
                                              </w:divBdr>
                                            </w:div>
                                            <w:div w:id="2066830367">
                                              <w:marLeft w:val="0"/>
                                              <w:marRight w:val="0"/>
                                              <w:marTop w:val="0"/>
                                              <w:marBottom w:val="0"/>
                                              <w:divBdr>
                                                <w:top w:val="none" w:sz="0" w:space="0" w:color="auto"/>
                                                <w:left w:val="none" w:sz="0" w:space="0" w:color="auto"/>
                                                <w:bottom w:val="none" w:sz="0" w:space="0" w:color="auto"/>
                                                <w:right w:val="none" w:sz="0" w:space="0" w:color="auto"/>
                                              </w:divBdr>
                                            </w:div>
                                            <w:div w:id="2066830392">
                                              <w:marLeft w:val="0"/>
                                              <w:marRight w:val="0"/>
                                              <w:marTop w:val="0"/>
                                              <w:marBottom w:val="0"/>
                                              <w:divBdr>
                                                <w:top w:val="none" w:sz="0" w:space="0" w:color="auto"/>
                                                <w:left w:val="none" w:sz="0" w:space="0" w:color="auto"/>
                                                <w:bottom w:val="none" w:sz="0" w:space="0" w:color="auto"/>
                                                <w:right w:val="none" w:sz="0" w:space="0" w:color="auto"/>
                                              </w:divBdr>
                                            </w:div>
                                            <w:div w:id="2066830538">
                                              <w:marLeft w:val="0"/>
                                              <w:marRight w:val="0"/>
                                              <w:marTop w:val="0"/>
                                              <w:marBottom w:val="0"/>
                                              <w:divBdr>
                                                <w:top w:val="none" w:sz="0" w:space="0" w:color="auto"/>
                                                <w:left w:val="none" w:sz="0" w:space="0" w:color="auto"/>
                                                <w:bottom w:val="none" w:sz="0" w:space="0" w:color="auto"/>
                                                <w:right w:val="none" w:sz="0" w:space="0" w:color="auto"/>
                                              </w:divBdr>
                                            </w:div>
                                            <w:div w:id="2066830612">
                                              <w:marLeft w:val="0"/>
                                              <w:marRight w:val="0"/>
                                              <w:marTop w:val="0"/>
                                              <w:marBottom w:val="0"/>
                                              <w:divBdr>
                                                <w:top w:val="none" w:sz="0" w:space="0" w:color="auto"/>
                                                <w:left w:val="none" w:sz="0" w:space="0" w:color="auto"/>
                                                <w:bottom w:val="none" w:sz="0" w:space="0" w:color="auto"/>
                                                <w:right w:val="none" w:sz="0" w:space="0" w:color="auto"/>
                                              </w:divBdr>
                                            </w:div>
                                            <w:div w:id="2066830624">
                                              <w:marLeft w:val="0"/>
                                              <w:marRight w:val="0"/>
                                              <w:marTop w:val="0"/>
                                              <w:marBottom w:val="0"/>
                                              <w:divBdr>
                                                <w:top w:val="none" w:sz="0" w:space="0" w:color="auto"/>
                                                <w:left w:val="none" w:sz="0" w:space="0" w:color="auto"/>
                                                <w:bottom w:val="none" w:sz="0" w:space="0" w:color="auto"/>
                                                <w:right w:val="none" w:sz="0" w:space="0" w:color="auto"/>
                                              </w:divBdr>
                                            </w:div>
                                            <w:div w:id="2066830811">
                                              <w:marLeft w:val="0"/>
                                              <w:marRight w:val="0"/>
                                              <w:marTop w:val="0"/>
                                              <w:marBottom w:val="0"/>
                                              <w:divBdr>
                                                <w:top w:val="none" w:sz="0" w:space="0" w:color="auto"/>
                                                <w:left w:val="none" w:sz="0" w:space="0" w:color="auto"/>
                                                <w:bottom w:val="none" w:sz="0" w:space="0" w:color="auto"/>
                                                <w:right w:val="none" w:sz="0" w:space="0" w:color="auto"/>
                                              </w:divBdr>
                                            </w:div>
                                            <w:div w:id="2066830847">
                                              <w:marLeft w:val="0"/>
                                              <w:marRight w:val="0"/>
                                              <w:marTop w:val="0"/>
                                              <w:marBottom w:val="0"/>
                                              <w:divBdr>
                                                <w:top w:val="none" w:sz="0" w:space="0" w:color="auto"/>
                                                <w:left w:val="none" w:sz="0" w:space="0" w:color="auto"/>
                                                <w:bottom w:val="none" w:sz="0" w:space="0" w:color="auto"/>
                                                <w:right w:val="none" w:sz="0" w:space="0" w:color="auto"/>
                                              </w:divBdr>
                                            </w:div>
                                            <w:div w:id="2066830848">
                                              <w:marLeft w:val="0"/>
                                              <w:marRight w:val="0"/>
                                              <w:marTop w:val="0"/>
                                              <w:marBottom w:val="0"/>
                                              <w:divBdr>
                                                <w:top w:val="none" w:sz="0" w:space="0" w:color="auto"/>
                                                <w:left w:val="none" w:sz="0" w:space="0" w:color="auto"/>
                                                <w:bottom w:val="none" w:sz="0" w:space="0" w:color="auto"/>
                                                <w:right w:val="none" w:sz="0" w:space="0" w:color="auto"/>
                                              </w:divBdr>
                                            </w:div>
                                            <w:div w:id="2066830880">
                                              <w:marLeft w:val="0"/>
                                              <w:marRight w:val="0"/>
                                              <w:marTop w:val="0"/>
                                              <w:marBottom w:val="0"/>
                                              <w:divBdr>
                                                <w:top w:val="none" w:sz="0" w:space="0" w:color="auto"/>
                                                <w:left w:val="none" w:sz="0" w:space="0" w:color="auto"/>
                                                <w:bottom w:val="none" w:sz="0" w:space="0" w:color="auto"/>
                                                <w:right w:val="none" w:sz="0" w:space="0" w:color="auto"/>
                                              </w:divBdr>
                                            </w:div>
                                            <w:div w:id="2066830972">
                                              <w:marLeft w:val="0"/>
                                              <w:marRight w:val="0"/>
                                              <w:marTop w:val="0"/>
                                              <w:marBottom w:val="0"/>
                                              <w:divBdr>
                                                <w:top w:val="none" w:sz="0" w:space="0" w:color="auto"/>
                                                <w:left w:val="none" w:sz="0" w:space="0" w:color="auto"/>
                                                <w:bottom w:val="none" w:sz="0" w:space="0" w:color="auto"/>
                                                <w:right w:val="none" w:sz="0" w:space="0" w:color="auto"/>
                                              </w:divBdr>
                                            </w:div>
                                            <w:div w:id="20668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0711">
                          <w:marLeft w:val="0"/>
                          <w:marRight w:val="0"/>
                          <w:marTop w:val="0"/>
                          <w:marBottom w:val="0"/>
                          <w:divBdr>
                            <w:top w:val="none" w:sz="0" w:space="0" w:color="auto"/>
                            <w:left w:val="none" w:sz="0" w:space="0" w:color="auto"/>
                            <w:bottom w:val="none" w:sz="0" w:space="0" w:color="auto"/>
                            <w:right w:val="none" w:sz="0" w:space="0" w:color="auto"/>
                          </w:divBdr>
                          <w:divsChild>
                            <w:div w:id="2066830555">
                              <w:marLeft w:val="0"/>
                              <w:marRight w:val="0"/>
                              <w:marTop w:val="0"/>
                              <w:marBottom w:val="0"/>
                              <w:divBdr>
                                <w:top w:val="none" w:sz="0" w:space="0" w:color="auto"/>
                                <w:left w:val="none" w:sz="0" w:space="0" w:color="auto"/>
                                <w:bottom w:val="none" w:sz="0" w:space="0" w:color="auto"/>
                                <w:right w:val="none" w:sz="0" w:space="0" w:color="auto"/>
                              </w:divBdr>
                              <w:divsChild>
                                <w:div w:id="2066830870">
                                  <w:marLeft w:val="0"/>
                                  <w:marRight w:val="0"/>
                                  <w:marTop w:val="0"/>
                                  <w:marBottom w:val="0"/>
                                  <w:divBdr>
                                    <w:top w:val="none" w:sz="0" w:space="0" w:color="auto"/>
                                    <w:left w:val="none" w:sz="0" w:space="0" w:color="auto"/>
                                    <w:bottom w:val="none" w:sz="0" w:space="0" w:color="auto"/>
                                    <w:right w:val="none" w:sz="0" w:space="0" w:color="auto"/>
                                  </w:divBdr>
                                  <w:divsChild>
                                    <w:div w:id="2066830748">
                                      <w:marLeft w:val="0"/>
                                      <w:marRight w:val="0"/>
                                      <w:marTop w:val="0"/>
                                      <w:marBottom w:val="0"/>
                                      <w:divBdr>
                                        <w:top w:val="none" w:sz="0" w:space="0" w:color="auto"/>
                                        <w:left w:val="none" w:sz="0" w:space="0" w:color="auto"/>
                                        <w:bottom w:val="none" w:sz="0" w:space="0" w:color="auto"/>
                                        <w:right w:val="none" w:sz="0" w:space="0" w:color="auto"/>
                                      </w:divBdr>
                                      <w:divsChild>
                                        <w:div w:id="2066830614">
                                          <w:marLeft w:val="0"/>
                                          <w:marRight w:val="0"/>
                                          <w:marTop w:val="0"/>
                                          <w:marBottom w:val="0"/>
                                          <w:divBdr>
                                            <w:top w:val="none" w:sz="0" w:space="0" w:color="auto"/>
                                            <w:left w:val="none" w:sz="0" w:space="0" w:color="auto"/>
                                            <w:bottom w:val="none" w:sz="0" w:space="0" w:color="auto"/>
                                            <w:right w:val="none" w:sz="0" w:space="0" w:color="auto"/>
                                          </w:divBdr>
                                          <w:divsChild>
                                            <w:div w:id="2066830498">
                                              <w:marLeft w:val="0"/>
                                              <w:marRight w:val="0"/>
                                              <w:marTop w:val="0"/>
                                              <w:marBottom w:val="0"/>
                                              <w:divBdr>
                                                <w:top w:val="none" w:sz="0" w:space="0" w:color="auto"/>
                                                <w:left w:val="none" w:sz="0" w:space="0" w:color="auto"/>
                                                <w:bottom w:val="none" w:sz="0" w:space="0" w:color="auto"/>
                                                <w:right w:val="none" w:sz="0" w:space="0" w:color="auto"/>
                                              </w:divBdr>
                                            </w:div>
                                            <w:div w:id="2066830740">
                                              <w:marLeft w:val="0"/>
                                              <w:marRight w:val="0"/>
                                              <w:marTop w:val="0"/>
                                              <w:marBottom w:val="0"/>
                                              <w:divBdr>
                                                <w:top w:val="none" w:sz="0" w:space="0" w:color="auto"/>
                                                <w:left w:val="none" w:sz="0" w:space="0" w:color="auto"/>
                                                <w:bottom w:val="none" w:sz="0" w:space="0" w:color="auto"/>
                                                <w:right w:val="none" w:sz="0" w:space="0" w:color="auto"/>
                                              </w:divBdr>
                                            </w:div>
                                            <w:div w:id="20668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908">
                                  <w:marLeft w:val="0"/>
                                  <w:marRight w:val="0"/>
                                  <w:marTop w:val="0"/>
                                  <w:marBottom w:val="0"/>
                                  <w:divBdr>
                                    <w:top w:val="none" w:sz="0" w:space="0" w:color="auto"/>
                                    <w:left w:val="none" w:sz="0" w:space="0" w:color="auto"/>
                                    <w:bottom w:val="none" w:sz="0" w:space="0" w:color="auto"/>
                                    <w:right w:val="none" w:sz="0" w:space="0" w:color="auto"/>
                                  </w:divBdr>
                                  <w:divsChild>
                                    <w:div w:id="20668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834">
                          <w:marLeft w:val="0"/>
                          <w:marRight w:val="0"/>
                          <w:marTop w:val="0"/>
                          <w:marBottom w:val="0"/>
                          <w:divBdr>
                            <w:top w:val="none" w:sz="0" w:space="0" w:color="auto"/>
                            <w:left w:val="none" w:sz="0" w:space="0" w:color="auto"/>
                            <w:bottom w:val="none" w:sz="0" w:space="0" w:color="auto"/>
                            <w:right w:val="none" w:sz="0" w:space="0" w:color="auto"/>
                          </w:divBdr>
                          <w:divsChild>
                            <w:div w:id="2066830362">
                              <w:marLeft w:val="0"/>
                              <w:marRight w:val="0"/>
                              <w:marTop w:val="0"/>
                              <w:marBottom w:val="0"/>
                              <w:divBdr>
                                <w:top w:val="none" w:sz="0" w:space="0" w:color="auto"/>
                                <w:left w:val="none" w:sz="0" w:space="0" w:color="auto"/>
                                <w:bottom w:val="none" w:sz="0" w:space="0" w:color="auto"/>
                                <w:right w:val="none" w:sz="0" w:space="0" w:color="auto"/>
                              </w:divBdr>
                              <w:divsChild>
                                <w:div w:id="2066830497">
                                  <w:marLeft w:val="0"/>
                                  <w:marRight w:val="0"/>
                                  <w:marTop w:val="0"/>
                                  <w:marBottom w:val="0"/>
                                  <w:divBdr>
                                    <w:top w:val="none" w:sz="0" w:space="0" w:color="auto"/>
                                    <w:left w:val="none" w:sz="0" w:space="0" w:color="auto"/>
                                    <w:bottom w:val="none" w:sz="0" w:space="0" w:color="auto"/>
                                    <w:right w:val="none" w:sz="0" w:space="0" w:color="auto"/>
                                  </w:divBdr>
                                  <w:divsChild>
                                    <w:div w:id="2066830698">
                                      <w:marLeft w:val="0"/>
                                      <w:marRight w:val="0"/>
                                      <w:marTop w:val="0"/>
                                      <w:marBottom w:val="0"/>
                                      <w:divBdr>
                                        <w:top w:val="none" w:sz="0" w:space="0" w:color="auto"/>
                                        <w:left w:val="none" w:sz="0" w:space="0" w:color="auto"/>
                                        <w:bottom w:val="none" w:sz="0" w:space="0" w:color="auto"/>
                                        <w:right w:val="none" w:sz="0" w:space="0" w:color="auto"/>
                                      </w:divBdr>
                                      <w:divsChild>
                                        <w:div w:id="2066830516">
                                          <w:marLeft w:val="0"/>
                                          <w:marRight w:val="0"/>
                                          <w:marTop w:val="0"/>
                                          <w:marBottom w:val="0"/>
                                          <w:divBdr>
                                            <w:top w:val="none" w:sz="0" w:space="0" w:color="auto"/>
                                            <w:left w:val="none" w:sz="0" w:space="0" w:color="auto"/>
                                            <w:bottom w:val="none" w:sz="0" w:space="0" w:color="auto"/>
                                            <w:right w:val="none" w:sz="0" w:space="0" w:color="auto"/>
                                          </w:divBdr>
                                          <w:divsChild>
                                            <w:div w:id="2066830441">
                                              <w:marLeft w:val="0"/>
                                              <w:marRight w:val="0"/>
                                              <w:marTop w:val="0"/>
                                              <w:marBottom w:val="0"/>
                                              <w:divBdr>
                                                <w:top w:val="none" w:sz="0" w:space="0" w:color="auto"/>
                                                <w:left w:val="none" w:sz="0" w:space="0" w:color="auto"/>
                                                <w:bottom w:val="none" w:sz="0" w:space="0" w:color="auto"/>
                                                <w:right w:val="none" w:sz="0" w:space="0" w:color="auto"/>
                                              </w:divBdr>
                                            </w:div>
                                            <w:div w:id="2066830442">
                                              <w:marLeft w:val="0"/>
                                              <w:marRight w:val="0"/>
                                              <w:marTop w:val="0"/>
                                              <w:marBottom w:val="0"/>
                                              <w:divBdr>
                                                <w:top w:val="none" w:sz="0" w:space="0" w:color="auto"/>
                                                <w:left w:val="none" w:sz="0" w:space="0" w:color="auto"/>
                                                <w:bottom w:val="none" w:sz="0" w:space="0" w:color="auto"/>
                                                <w:right w:val="none" w:sz="0" w:space="0" w:color="auto"/>
                                              </w:divBdr>
                                            </w:div>
                                            <w:div w:id="2066830866">
                                              <w:marLeft w:val="0"/>
                                              <w:marRight w:val="0"/>
                                              <w:marTop w:val="0"/>
                                              <w:marBottom w:val="0"/>
                                              <w:divBdr>
                                                <w:top w:val="none" w:sz="0" w:space="0" w:color="auto"/>
                                                <w:left w:val="none" w:sz="0" w:space="0" w:color="auto"/>
                                                <w:bottom w:val="none" w:sz="0" w:space="0" w:color="auto"/>
                                                <w:right w:val="none" w:sz="0" w:space="0" w:color="auto"/>
                                              </w:divBdr>
                                            </w:div>
                                            <w:div w:id="2066830902">
                                              <w:marLeft w:val="0"/>
                                              <w:marRight w:val="0"/>
                                              <w:marTop w:val="0"/>
                                              <w:marBottom w:val="0"/>
                                              <w:divBdr>
                                                <w:top w:val="none" w:sz="0" w:space="0" w:color="auto"/>
                                                <w:left w:val="none" w:sz="0" w:space="0" w:color="auto"/>
                                                <w:bottom w:val="none" w:sz="0" w:space="0" w:color="auto"/>
                                                <w:right w:val="none" w:sz="0" w:space="0" w:color="auto"/>
                                              </w:divBdr>
                                            </w:div>
                                            <w:div w:id="20668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944">
                                  <w:marLeft w:val="0"/>
                                  <w:marRight w:val="0"/>
                                  <w:marTop w:val="0"/>
                                  <w:marBottom w:val="0"/>
                                  <w:divBdr>
                                    <w:top w:val="none" w:sz="0" w:space="0" w:color="auto"/>
                                    <w:left w:val="none" w:sz="0" w:space="0" w:color="auto"/>
                                    <w:bottom w:val="none" w:sz="0" w:space="0" w:color="auto"/>
                                    <w:right w:val="none" w:sz="0" w:space="0" w:color="auto"/>
                                  </w:divBdr>
                                  <w:divsChild>
                                    <w:div w:id="20668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830896">
          <w:marLeft w:val="0"/>
          <w:marRight w:val="0"/>
          <w:marTop w:val="0"/>
          <w:marBottom w:val="0"/>
          <w:divBdr>
            <w:top w:val="none" w:sz="0" w:space="0" w:color="auto"/>
            <w:left w:val="none" w:sz="0" w:space="0" w:color="auto"/>
            <w:bottom w:val="none" w:sz="0" w:space="0" w:color="auto"/>
            <w:right w:val="none" w:sz="0" w:space="0" w:color="auto"/>
          </w:divBdr>
          <w:divsChild>
            <w:div w:id="2066830416">
              <w:marLeft w:val="0"/>
              <w:marRight w:val="0"/>
              <w:marTop w:val="0"/>
              <w:marBottom w:val="0"/>
              <w:divBdr>
                <w:top w:val="none" w:sz="0" w:space="0" w:color="auto"/>
                <w:left w:val="none" w:sz="0" w:space="0" w:color="auto"/>
                <w:bottom w:val="none" w:sz="0" w:space="0" w:color="auto"/>
                <w:right w:val="none" w:sz="0" w:space="0" w:color="auto"/>
              </w:divBdr>
            </w:div>
            <w:div w:id="2066830426">
              <w:marLeft w:val="0"/>
              <w:marRight w:val="0"/>
              <w:marTop w:val="0"/>
              <w:marBottom w:val="0"/>
              <w:divBdr>
                <w:top w:val="none" w:sz="0" w:space="0" w:color="auto"/>
                <w:left w:val="none" w:sz="0" w:space="0" w:color="auto"/>
                <w:bottom w:val="none" w:sz="0" w:space="0" w:color="auto"/>
                <w:right w:val="none" w:sz="0" w:space="0" w:color="auto"/>
              </w:divBdr>
            </w:div>
            <w:div w:id="2066830659">
              <w:marLeft w:val="0"/>
              <w:marRight w:val="0"/>
              <w:marTop w:val="0"/>
              <w:marBottom w:val="0"/>
              <w:divBdr>
                <w:top w:val="none" w:sz="0" w:space="0" w:color="auto"/>
                <w:left w:val="none" w:sz="0" w:space="0" w:color="auto"/>
                <w:bottom w:val="none" w:sz="0" w:space="0" w:color="auto"/>
                <w:right w:val="none" w:sz="0" w:space="0" w:color="auto"/>
              </w:divBdr>
              <w:divsChild>
                <w:div w:id="2066830637">
                  <w:marLeft w:val="0"/>
                  <w:marRight w:val="0"/>
                  <w:marTop w:val="0"/>
                  <w:marBottom w:val="0"/>
                  <w:divBdr>
                    <w:top w:val="none" w:sz="0" w:space="0" w:color="auto"/>
                    <w:left w:val="none" w:sz="0" w:space="0" w:color="auto"/>
                    <w:bottom w:val="none" w:sz="0" w:space="0" w:color="auto"/>
                    <w:right w:val="none" w:sz="0" w:space="0" w:color="auto"/>
                  </w:divBdr>
                  <w:divsChild>
                    <w:div w:id="2066830463">
                      <w:marLeft w:val="0"/>
                      <w:marRight w:val="0"/>
                      <w:marTop w:val="0"/>
                      <w:marBottom w:val="0"/>
                      <w:divBdr>
                        <w:top w:val="none" w:sz="0" w:space="0" w:color="auto"/>
                        <w:left w:val="none" w:sz="0" w:space="0" w:color="auto"/>
                        <w:bottom w:val="none" w:sz="0" w:space="0" w:color="auto"/>
                        <w:right w:val="none" w:sz="0" w:space="0" w:color="auto"/>
                      </w:divBdr>
                      <w:divsChild>
                        <w:div w:id="2066830466">
                          <w:marLeft w:val="0"/>
                          <w:marRight w:val="0"/>
                          <w:marTop w:val="0"/>
                          <w:marBottom w:val="0"/>
                          <w:divBdr>
                            <w:top w:val="none" w:sz="0" w:space="0" w:color="auto"/>
                            <w:left w:val="none" w:sz="0" w:space="0" w:color="auto"/>
                            <w:bottom w:val="none" w:sz="0" w:space="0" w:color="auto"/>
                            <w:right w:val="none" w:sz="0" w:space="0" w:color="auto"/>
                          </w:divBdr>
                          <w:divsChild>
                            <w:div w:id="2066830674">
                              <w:marLeft w:val="0"/>
                              <w:marRight w:val="0"/>
                              <w:marTop w:val="0"/>
                              <w:marBottom w:val="0"/>
                              <w:divBdr>
                                <w:top w:val="none" w:sz="0" w:space="0" w:color="auto"/>
                                <w:left w:val="none" w:sz="0" w:space="0" w:color="auto"/>
                                <w:bottom w:val="none" w:sz="0" w:space="0" w:color="auto"/>
                                <w:right w:val="none" w:sz="0" w:space="0" w:color="auto"/>
                              </w:divBdr>
                            </w:div>
                          </w:divsChild>
                        </w:div>
                        <w:div w:id="2066830802">
                          <w:marLeft w:val="0"/>
                          <w:marRight w:val="0"/>
                          <w:marTop w:val="0"/>
                          <w:marBottom w:val="0"/>
                          <w:divBdr>
                            <w:top w:val="none" w:sz="0" w:space="0" w:color="auto"/>
                            <w:left w:val="none" w:sz="0" w:space="0" w:color="auto"/>
                            <w:bottom w:val="none" w:sz="0" w:space="0" w:color="auto"/>
                            <w:right w:val="none" w:sz="0" w:space="0" w:color="auto"/>
                          </w:divBdr>
                          <w:divsChild>
                            <w:div w:id="2066830591">
                              <w:marLeft w:val="0"/>
                              <w:marRight w:val="0"/>
                              <w:marTop w:val="0"/>
                              <w:marBottom w:val="0"/>
                              <w:divBdr>
                                <w:top w:val="none" w:sz="0" w:space="0" w:color="auto"/>
                                <w:left w:val="none" w:sz="0" w:space="0" w:color="auto"/>
                                <w:bottom w:val="none" w:sz="0" w:space="0" w:color="auto"/>
                                <w:right w:val="none" w:sz="0" w:space="0" w:color="auto"/>
                              </w:divBdr>
                              <w:divsChild>
                                <w:div w:id="2066830384">
                                  <w:marLeft w:val="30"/>
                                  <w:marRight w:val="30"/>
                                  <w:marTop w:val="0"/>
                                  <w:marBottom w:val="0"/>
                                  <w:divBdr>
                                    <w:top w:val="none" w:sz="0" w:space="0" w:color="auto"/>
                                    <w:left w:val="none" w:sz="0" w:space="0" w:color="auto"/>
                                    <w:bottom w:val="none" w:sz="0" w:space="0" w:color="auto"/>
                                    <w:right w:val="none" w:sz="0" w:space="0" w:color="auto"/>
                                  </w:divBdr>
                                  <w:divsChild>
                                    <w:div w:id="2066830947">
                                      <w:marLeft w:val="0"/>
                                      <w:marRight w:val="0"/>
                                      <w:marTop w:val="0"/>
                                      <w:marBottom w:val="0"/>
                                      <w:divBdr>
                                        <w:top w:val="none" w:sz="0" w:space="0" w:color="auto"/>
                                        <w:left w:val="none" w:sz="0" w:space="0" w:color="auto"/>
                                        <w:bottom w:val="none" w:sz="0" w:space="0" w:color="auto"/>
                                        <w:right w:val="none" w:sz="0" w:space="0" w:color="auto"/>
                                      </w:divBdr>
                                      <w:divsChild>
                                        <w:div w:id="20668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388">
                                  <w:marLeft w:val="30"/>
                                  <w:marRight w:val="30"/>
                                  <w:marTop w:val="0"/>
                                  <w:marBottom w:val="0"/>
                                  <w:divBdr>
                                    <w:top w:val="none" w:sz="0" w:space="0" w:color="auto"/>
                                    <w:left w:val="none" w:sz="0" w:space="0" w:color="auto"/>
                                    <w:bottom w:val="none" w:sz="0" w:space="0" w:color="auto"/>
                                    <w:right w:val="none" w:sz="0" w:space="0" w:color="auto"/>
                                  </w:divBdr>
                                  <w:divsChild>
                                    <w:div w:id="2066830487">
                                      <w:marLeft w:val="0"/>
                                      <w:marRight w:val="0"/>
                                      <w:marTop w:val="0"/>
                                      <w:marBottom w:val="0"/>
                                      <w:divBdr>
                                        <w:top w:val="none" w:sz="0" w:space="0" w:color="auto"/>
                                        <w:left w:val="none" w:sz="0" w:space="0" w:color="auto"/>
                                        <w:bottom w:val="none" w:sz="0" w:space="0" w:color="auto"/>
                                        <w:right w:val="none" w:sz="0" w:space="0" w:color="auto"/>
                                      </w:divBdr>
                                      <w:divsChild>
                                        <w:div w:id="20668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393">
                                  <w:marLeft w:val="30"/>
                                  <w:marRight w:val="30"/>
                                  <w:marTop w:val="0"/>
                                  <w:marBottom w:val="0"/>
                                  <w:divBdr>
                                    <w:top w:val="none" w:sz="0" w:space="0" w:color="auto"/>
                                    <w:left w:val="none" w:sz="0" w:space="0" w:color="auto"/>
                                    <w:bottom w:val="none" w:sz="0" w:space="0" w:color="auto"/>
                                    <w:right w:val="none" w:sz="0" w:space="0" w:color="auto"/>
                                  </w:divBdr>
                                  <w:divsChild>
                                    <w:div w:id="2066830390">
                                      <w:marLeft w:val="0"/>
                                      <w:marRight w:val="0"/>
                                      <w:marTop w:val="0"/>
                                      <w:marBottom w:val="0"/>
                                      <w:divBdr>
                                        <w:top w:val="none" w:sz="0" w:space="0" w:color="auto"/>
                                        <w:left w:val="none" w:sz="0" w:space="0" w:color="auto"/>
                                        <w:bottom w:val="none" w:sz="0" w:space="0" w:color="auto"/>
                                        <w:right w:val="none" w:sz="0" w:space="0" w:color="auto"/>
                                      </w:divBdr>
                                      <w:divsChild>
                                        <w:div w:id="20668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396">
                                  <w:marLeft w:val="30"/>
                                  <w:marRight w:val="30"/>
                                  <w:marTop w:val="0"/>
                                  <w:marBottom w:val="0"/>
                                  <w:divBdr>
                                    <w:top w:val="none" w:sz="0" w:space="0" w:color="auto"/>
                                    <w:left w:val="none" w:sz="0" w:space="0" w:color="auto"/>
                                    <w:bottom w:val="none" w:sz="0" w:space="0" w:color="auto"/>
                                    <w:right w:val="none" w:sz="0" w:space="0" w:color="auto"/>
                                  </w:divBdr>
                                  <w:divsChild>
                                    <w:div w:id="2066830842">
                                      <w:marLeft w:val="0"/>
                                      <w:marRight w:val="0"/>
                                      <w:marTop w:val="0"/>
                                      <w:marBottom w:val="0"/>
                                      <w:divBdr>
                                        <w:top w:val="none" w:sz="0" w:space="0" w:color="auto"/>
                                        <w:left w:val="none" w:sz="0" w:space="0" w:color="auto"/>
                                        <w:bottom w:val="none" w:sz="0" w:space="0" w:color="auto"/>
                                        <w:right w:val="none" w:sz="0" w:space="0" w:color="auto"/>
                                      </w:divBdr>
                                      <w:divsChild>
                                        <w:div w:id="20668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05">
                                  <w:marLeft w:val="30"/>
                                  <w:marRight w:val="30"/>
                                  <w:marTop w:val="0"/>
                                  <w:marBottom w:val="0"/>
                                  <w:divBdr>
                                    <w:top w:val="none" w:sz="0" w:space="0" w:color="auto"/>
                                    <w:left w:val="none" w:sz="0" w:space="0" w:color="auto"/>
                                    <w:bottom w:val="none" w:sz="0" w:space="0" w:color="auto"/>
                                    <w:right w:val="none" w:sz="0" w:space="0" w:color="auto"/>
                                  </w:divBdr>
                                  <w:divsChild>
                                    <w:div w:id="2066830919">
                                      <w:marLeft w:val="0"/>
                                      <w:marRight w:val="0"/>
                                      <w:marTop w:val="0"/>
                                      <w:marBottom w:val="0"/>
                                      <w:divBdr>
                                        <w:top w:val="none" w:sz="0" w:space="0" w:color="auto"/>
                                        <w:left w:val="none" w:sz="0" w:space="0" w:color="auto"/>
                                        <w:bottom w:val="none" w:sz="0" w:space="0" w:color="auto"/>
                                        <w:right w:val="none" w:sz="0" w:space="0" w:color="auto"/>
                                      </w:divBdr>
                                      <w:divsChild>
                                        <w:div w:id="20668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12">
                                  <w:marLeft w:val="30"/>
                                  <w:marRight w:val="30"/>
                                  <w:marTop w:val="0"/>
                                  <w:marBottom w:val="0"/>
                                  <w:divBdr>
                                    <w:top w:val="none" w:sz="0" w:space="0" w:color="auto"/>
                                    <w:left w:val="none" w:sz="0" w:space="0" w:color="auto"/>
                                    <w:bottom w:val="none" w:sz="0" w:space="0" w:color="auto"/>
                                    <w:right w:val="none" w:sz="0" w:space="0" w:color="auto"/>
                                  </w:divBdr>
                                  <w:divsChild>
                                    <w:div w:id="2066830475">
                                      <w:marLeft w:val="0"/>
                                      <w:marRight w:val="0"/>
                                      <w:marTop w:val="0"/>
                                      <w:marBottom w:val="0"/>
                                      <w:divBdr>
                                        <w:top w:val="none" w:sz="0" w:space="0" w:color="auto"/>
                                        <w:left w:val="none" w:sz="0" w:space="0" w:color="auto"/>
                                        <w:bottom w:val="none" w:sz="0" w:space="0" w:color="auto"/>
                                        <w:right w:val="none" w:sz="0" w:space="0" w:color="auto"/>
                                      </w:divBdr>
                                      <w:divsChild>
                                        <w:div w:id="2066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23">
                                  <w:marLeft w:val="30"/>
                                  <w:marRight w:val="30"/>
                                  <w:marTop w:val="0"/>
                                  <w:marBottom w:val="0"/>
                                  <w:divBdr>
                                    <w:top w:val="none" w:sz="0" w:space="0" w:color="auto"/>
                                    <w:left w:val="none" w:sz="0" w:space="0" w:color="auto"/>
                                    <w:bottom w:val="none" w:sz="0" w:space="0" w:color="auto"/>
                                    <w:right w:val="none" w:sz="0" w:space="0" w:color="auto"/>
                                  </w:divBdr>
                                  <w:divsChild>
                                    <w:div w:id="2066830645">
                                      <w:marLeft w:val="0"/>
                                      <w:marRight w:val="0"/>
                                      <w:marTop w:val="0"/>
                                      <w:marBottom w:val="0"/>
                                      <w:divBdr>
                                        <w:top w:val="none" w:sz="0" w:space="0" w:color="auto"/>
                                        <w:left w:val="none" w:sz="0" w:space="0" w:color="auto"/>
                                        <w:bottom w:val="none" w:sz="0" w:space="0" w:color="auto"/>
                                        <w:right w:val="none" w:sz="0" w:space="0" w:color="auto"/>
                                      </w:divBdr>
                                      <w:divsChild>
                                        <w:div w:id="20668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53">
                                  <w:marLeft w:val="30"/>
                                  <w:marRight w:val="30"/>
                                  <w:marTop w:val="0"/>
                                  <w:marBottom w:val="0"/>
                                  <w:divBdr>
                                    <w:top w:val="none" w:sz="0" w:space="0" w:color="auto"/>
                                    <w:left w:val="none" w:sz="0" w:space="0" w:color="auto"/>
                                    <w:bottom w:val="none" w:sz="0" w:space="0" w:color="auto"/>
                                    <w:right w:val="none" w:sz="0" w:space="0" w:color="auto"/>
                                  </w:divBdr>
                                  <w:divsChild>
                                    <w:div w:id="2066830531">
                                      <w:marLeft w:val="0"/>
                                      <w:marRight w:val="0"/>
                                      <w:marTop w:val="0"/>
                                      <w:marBottom w:val="0"/>
                                      <w:divBdr>
                                        <w:top w:val="none" w:sz="0" w:space="0" w:color="auto"/>
                                        <w:left w:val="none" w:sz="0" w:space="0" w:color="auto"/>
                                        <w:bottom w:val="none" w:sz="0" w:space="0" w:color="auto"/>
                                        <w:right w:val="none" w:sz="0" w:space="0" w:color="auto"/>
                                      </w:divBdr>
                                      <w:divsChild>
                                        <w:div w:id="20668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56">
                                  <w:marLeft w:val="30"/>
                                  <w:marRight w:val="30"/>
                                  <w:marTop w:val="0"/>
                                  <w:marBottom w:val="0"/>
                                  <w:divBdr>
                                    <w:top w:val="none" w:sz="0" w:space="0" w:color="auto"/>
                                    <w:left w:val="none" w:sz="0" w:space="0" w:color="auto"/>
                                    <w:bottom w:val="none" w:sz="0" w:space="0" w:color="auto"/>
                                    <w:right w:val="none" w:sz="0" w:space="0" w:color="auto"/>
                                  </w:divBdr>
                                  <w:divsChild>
                                    <w:div w:id="2066831002">
                                      <w:marLeft w:val="0"/>
                                      <w:marRight w:val="0"/>
                                      <w:marTop w:val="0"/>
                                      <w:marBottom w:val="0"/>
                                      <w:divBdr>
                                        <w:top w:val="none" w:sz="0" w:space="0" w:color="auto"/>
                                        <w:left w:val="none" w:sz="0" w:space="0" w:color="auto"/>
                                        <w:bottom w:val="none" w:sz="0" w:space="0" w:color="auto"/>
                                        <w:right w:val="none" w:sz="0" w:space="0" w:color="auto"/>
                                      </w:divBdr>
                                      <w:divsChild>
                                        <w:div w:id="20668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57">
                                  <w:marLeft w:val="30"/>
                                  <w:marRight w:val="30"/>
                                  <w:marTop w:val="0"/>
                                  <w:marBottom w:val="0"/>
                                  <w:divBdr>
                                    <w:top w:val="none" w:sz="0" w:space="0" w:color="auto"/>
                                    <w:left w:val="none" w:sz="0" w:space="0" w:color="auto"/>
                                    <w:bottom w:val="none" w:sz="0" w:space="0" w:color="auto"/>
                                    <w:right w:val="none" w:sz="0" w:space="0" w:color="auto"/>
                                  </w:divBdr>
                                  <w:divsChild>
                                    <w:div w:id="2066830903">
                                      <w:marLeft w:val="0"/>
                                      <w:marRight w:val="0"/>
                                      <w:marTop w:val="0"/>
                                      <w:marBottom w:val="0"/>
                                      <w:divBdr>
                                        <w:top w:val="none" w:sz="0" w:space="0" w:color="auto"/>
                                        <w:left w:val="none" w:sz="0" w:space="0" w:color="auto"/>
                                        <w:bottom w:val="none" w:sz="0" w:space="0" w:color="auto"/>
                                        <w:right w:val="none" w:sz="0" w:space="0" w:color="auto"/>
                                      </w:divBdr>
                                      <w:divsChild>
                                        <w:div w:id="20668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65">
                                  <w:marLeft w:val="30"/>
                                  <w:marRight w:val="30"/>
                                  <w:marTop w:val="0"/>
                                  <w:marBottom w:val="0"/>
                                  <w:divBdr>
                                    <w:top w:val="none" w:sz="0" w:space="0" w:color="auto"/>
                                    <w:left w:val="none" w:sz="0" w:space="0" w:color="auto"/>
                                    <w:bottom w:val="none" w:sz="0" w:space="0" w:color="auto"/>
                                    <w:right w:val="none" w:sz="0" w:space="0" w:color="auto"/>
                                  </w:divBdr>
                                  <w:divsChild>
                                    <w:div w:id="2066830414">
                                      <w:marLeft w:val="0"/>
                                      <w:marRight w:val="0"/>
                                      <w:marTop w:val="0"/>
                                      <w:marBottom w:val="0"/>
                                      <w:divBdr>
                                        <w:top w:val="none" w:sz="0" w:space="0" w:color="auto"/>
                                        <w:left w:val="none" w:sz="0" w:space="0" w:color="auto"/>
                                        <w:bottom w:val="none" w:sz="0" w:space="0" w:color="auto"/>
                                        <w:right w:val="none" w:sz="0" w:space="0" w:color="auto"/>
                                      </w:divBdr>
                                      <w:divsChild>
                                        <w:div w:id="20668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96">
                                  <w:marLeft w:val="30"/>
                                  <w:marRight w:val="30"/>
                                  <w:marTop w:val="0"/>
                                  <w:marBottom w:val="0"/>
                                  <w:divBdr>
                                    <w:top w:val="none" w:sz="0" w:space="0" w:color="auto"/>
                                    <w:left w:val="none" w:sz="0" w:space="0" w:color="auto"/>
                                    <w:bottom w:val="none" w:sz="0" w:space="0" w:color="auto"/>
                                    <w:right w:val="none" w:sz="0" w:space="0" w:color="auto"/>
                                  </w:divBdr>
                                  <w:divsChild>
                                    <w:div w:id="2066830667">
                                      <w:marLeft w:val="0"/>
                                      <w:marRight w:val="0"/>
                                      <w:marTop w:val="0"/>
                                      <w:marBottom w:val="0"/>
                                      <w:divBdr>
                                        <w:top w:val="none" w:sz="0" w:space="0" w:color="auto"/>
                                        <w:left w:val="none" w:sz="0" w:space="0" w:color="auto"/>
                                        <w:bottom w:val="none" w:sz="0" w:space="0" w:color="auto"/>
                                        <w:right w:val="none" w:sz="0" w:space="0" w:color="auto"/>
                                      </w:divBdr>
                                      <w:divsChild>
                                        <w:div w:id="20668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00">
                                  <w:marLeft w:val="30"/>
                                  <w:marRight w:val="30"/>
                                  <w:marTop w:val="0"/>
                                  <w:marBottom w:val="0"/>
                                  <w:divBdr>
                                    <w:top w:val="none" w:sz="0" w:space="0" w:color="auto"/>
                                    <w:left w:val="none" w:sz="0" w:space="0" w:color="auto"/>
                                    <w:bottom w:val="none" w:sz="0" w:space="0" w:color="auto"/>
                                    <w:right w:val="none" w:sz="0" w:space="0" w:color="auto"/>
                                  </w:divBdr>
                                  <w:divsChild>
                                    <w:div w:id="2066830728">
                                      <w:marLeft w:val="0"/>
                                      <w:marRight w:val="0"/>
                                      <w:marTop w:val="0"/>
                                      <w:marBottom w:val="0"/>
                                      <w:divBdr>
                                        <w:top w:val="none" w:sz="0" w:space="0" w:color="auto"/>
                                        <w:left w:val="none" w:sz="0" w:space="0" w:color="auto"/>
                                        <w:bottom w:val="none" w:sz="0" w:space="0" w:color="auto"/>
                                        <w:right w:val="none" w:sz="0" w:space="0" w:color="auto"/>
                                      </w:divBdr>
                                      <w:divsChild>
                                        <w:div w:id="20668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05">
                                  <w:marLeft w:val="30"/>
                                  <w:marRight w:val="30"/>
                                  <w:marTop w:val="0"/>
                                  <w:marBottom w:val="0"/>
                                  <w:divBdr>
                                    <w:top w:val="none" w:sz="0" w:space="0" w:color="auto"/>
                                    <w:left w:val="none" w:sz="0" w:space="0" w:color="auto"/>
                                    <w:bottom w:val="none" w:sz="0" w:space="0" w:color="auto"/>
                                    <w:right w:val="none" w:sz="0" w:space="0" w:color="auto"/>
                                  </w:divBdr>
                                  <w:divsChild>
                                    <w:div w:id="2066830886">
                                      <w:marLeft w:val="0"/>
                                      <w:marRight w:val="0"/>
                                      <w:marTop w:val="0"/>
                                      <w:marBottom w:val="0"/>
                                      <w:divBdr>
                                        <w:top w:val="none" w:sz="0" w:space="0" w:color="auto"/>
                                        <w:left w:val="none" w:sz="0" w:space="0" w:color="auto"/>
                                        <w:bottom w:val="none" w:sz="0" w:space="0" w:color="auto"/>
                                        <w:right w:val="none" w:sz="0" w:space="0" w:color="auto"/>
                                      </w:divBdr>
                                      <w:divsChild>
                                        <w:div w:id="20668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25">
                                  <w:marLeft w:val="30"/>
                                  <w:marRight w:val="30"/>
                                  <w:marTop w:val="0"/>
                                  <w:marBottom w:val="0"/>
                                  <w:divBdr>
                                    <w:top w:val="none" w:sz="0" w:space="0" w:color="auto"/>
                                    <w:left w:val="none" w:sz="0" w:space="0" w:color="auto"/>
                                    <w:bottom w:val="none" w:sz="0" w:space="0" w:color="auto"/>
                                    <w:right w:val="none" w:sz="0" w:space="0" w:color="auto"/>
                                  </w:divBdr>
                                  <w:divsChild>
                                    <w:div w:id="2066830953">
                                      <w:marLeft w:val="0"/>
                                      <w:marRight w:val="0"/>
                                      <w:marTop w:val="0"/>
                                      <w:marBottom w:val="0"/>
                                      <w:divBdr>
                                        <w:top w:val="none" w:sz="0" w:space="0" w:color="auto"/>
                                        <w:left w:val="none" w:sz="0" w:space="0" w:color="auto"/>
                                        <w:bottom w:val="none" w:sz="0" w:space="0" w:color="auto"/>
                                        <w:right w:val="none" w:sz="0" w:space="0" w:color="auto"/>
                                      </w:divBdr>
                                      <w:divsChild>
                                        <w:div w:id="20668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28">
                                  <w:marLeft w:val="30"/>
                                  <w:marRight w:val="30"/>
                                  <w:marTop w:val="0"/>
                                  <w:marBottom w:val="0"/>
                                  <w:divBdr>
                                    <w:top w:val="none" w:sz="0" w:space="0" w:color="auto"/>
                                    <w:left w:val="none" w:sz="0" w:space="0" w:color="auto"/>
                                    <w:bottom w:val="none" w:sz="0" w:space="0" w:color="auto"/>
                                    <w:right w:val="none" w:sz="0" w:space="0" w:color="auto"/>
                                  </w:divBdr>
                                  <w:divsChild>
                                    <w:div w:id="2066830772">
                                      <w:marLeft w:val="0"/>
                                      <w:marRight w:val="0"/>
                                      <w:marTop w:val="0"/>
                                      <w:marBottom w:val="0"/>
                                      <w:divBdr>
                                        <w:top w:val="none" w:sz="0" w:space="0" w:color="auto"/>
                                        <w:left w:val="none" w:sz="0" w:space="0" w:color="auto"/>
                                        <w:bottom w:val="none" w:sz="0" w:space="0" w:color="auto"/>
                                        <w:right w:val="none" w:sz="0" w:space="0" w:color="auto"/>
                                      </w:divBdr>
                                      <w:divsChild>
                                        <w:div w:id="20668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48">
                                  <w:marLeft w:val="30"/>
                                  <w:marRight w:val="30"/>
                                  <w:marTop w:val="0"/>
                                  <w:marBottom w:val="0"/>
                                  <w:divBdr>
                                    <w:top w:val="none" w:sz="0" w:space="0" w:color="auto"/>
                                    <w:left w:val="none" w:sz="0" w:space="0" w:color="auto"/>
                                    <w:bottom w:val="none" w:sz="0" w:space="0" w:color="auto"/>
                                    <w:right w:val="none" w:sz="0" w:space="0" w:color="auto"/>
                                  </w:divBdr>
                                  <w:divsChild>
                                    <w:div w:id="2066830679">
                                      <w:marLeft w:val="0"/>
                                      <w:marRight w:val="0"/>
                                      <w:marTop w:val="0"/>
                                      <w:marBottom w:val="0"/>
                                      <w:divBdr>
                                        <w:top w:val="none" w:sz="0" w:space="0" w:color="auto"/>
                                        <w:left w:val="none" w:sz="0" w:space="0" w:color="auto"/>
                                        <w:bottom w:val="none" w:sz="0" w:space="0" w:color="auto"/>
                                        <w:right w:val="none" w:sz="0" w:space="0" w:color="auto"/>
                                      </w:divBdr>
                                      <w:divsChild>
                                        <w:div w:id="20668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76">
                                  <w:marLeft w:val="30"/>
                                  <w:marRight w:val="30"/>
                                  <w:marTop w:val="0"/>
                                  <w:marBottom w:val="0"/>
                                  <w:divBdr>
                                    <w:top w:val="none" w:sz="0" w:space="0" w:color="auto"/>
                                    <w:left w:val="none" w:sz="0" w:space="0" w:color="auto"/>
                                    <w:bottom w:val="none" w:sz="0" w:space="0" w:color="auto"/>
                                    <w:right w:val="none" w:sz="0" w:space="0" w:color="auto"/>
                                  </w:divBdr>
                                  <w:divsChild>
                                    <w:div w:id="2066830651">
                                      <w:marLeft w:val="0"/>
                                      <w:marRight w:val="0"/>
                                      <w:marTop w:val="0"/>
                                      <w:marBottom w:val="0"/>
                                      <w:divBdr>
                                        <w:top w:val="none" w:sz="0" w:space="0" w:color="auto"/>
                                        <w:left w:val="none" w:sz="0" w:space="0" w:color="auto"/>
                                        <w:bottom w:val="none" w:sz="0" w:space="0" w:color="auto"/>
                                        <w:right w:val="none" w:sz="0" w:space="0" w:color="auto"/>
                                      </w:divBdr>
                                      <w:divsChild>
                                        <w:div w:id="20668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582">
                                  <w:marLeft w:val="30"/>
                                  <w:marRight w:val="30"/>
                                  <w:marTop w:val="0"/>
                                  <w:marBottom w:val="0"/>
                                  <w:divBdr>
                                    <w:top w:val="none" w:sz="0" w:space="0" w:color="auto"/>
                                    <w:left w:val="none" w:sz="0" w:space="0" w:color="auto"/>
                                    <w:bottom w:val="none" w:sz="0" w:space="0" w:color="auto"/>
                                    <w:right w:val="none" w:sz="0" w:space="0" w:color="auto"/>
                                  </w:divBdr>
                                  <w:divsChild>
                                    <w:div w:id="2066830840">
                                      <w:marLeft w:val="0"/>
                                      <w:marRight w:val="0"/>
                                      <w:marTop w:val="0"/>
                                      <w:marBottom w:val="0"/>
                                      <w:divBdr>
                                        <w:top w:val="none" w:sz="0" w:space="0" w:color="auto"/>
                                        <w:left w:val="none" w:sz="0" w:space="0" w:color="auto"/>
                                        <w:bottom w:val="none" w:sz="0" w:space="0" w:color="auto"/>
                                        <w:right w:val="none" w:sz="0" w:space="0" w:color="auto"/>
                                      </w:divBdr>
                                      <w:divsChild>
                                        <w:div w:id="20668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01">
                                  <w:marLeft w:val="30"/>
                                  <w:marRight w:val="30"/>
                                  <w:marTop w:val="0"/>
                                  <w:marBottom w:val="0"/>
                                  <w:divBdr>
                                    <w:top w:val="none" w:sz="0" w:space="0" w:color="auto"/>
                                    <w:left w:val="none" w:sz="0" w:space="0" w:color="auto"/>
                                    <w:bottom w:val="none" w:sz="0" w:space="0" w:color="auto"/>
                                    <w:right w:val="none" w:sz="0" w:space="0" w:color="auto"/>
                                  </w:divBdr>
                                  <w:divsChild>
                                    <w:div w:id="2066830571">
                                      <w:marLeft w:val="0"/>
                                      <w:marRight w:val="0"/>
                                      <w:marTop w:val="0"/>
                                      <w:marBottom w:val="0"/>
                                      <w:divBdr>
                                        <w:top w:val="none" w:sz="0" w:space="0" w:color="auto"/>
                                        <w:left w:val="none" w:sz="0" w:space="0" w:color="auto"/>
                                        <w:bottom w:val="none" w:sz="0" w:space="0" w:color="auto"/>
                                        <w:right w:val="none" w:sz="0" w:space="0" w:color="auto"/>
                                      </w:divBdr>
                                      <w:divsChild>
                                        <w:div w:id="206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06">
                                  <w:marLeft w:val="30"/>
                                  <w:marRight w:val="30"/>
                                  <w:marTop w:val="0"/>
                                  <w:marBottom w:val="0"/>
                                  <w:divBdr>
                                    <w:top w:val="none" w:sz="0" w:space="0" w:color="auto"/>
                                    <w:left w:val="none" w:sz="0" w:space="0" w:color="auto"/>
                                    <w:bottom w:val="none" w:sz="0" w:space="0" w:color="auto"/>
                                    <w:right w:val="none" w:sz="0" w:space="0" w:color="auto"/>
                                  </w:divBdr>
                                  <w:divsChild>
                                    <w:div w:id="2066830460">
                                      <w:marLeft w:val="0"/>
                                      <w:marRight w:val="0"/>
                                      <w:marTop w:val="0"/>
                                      <w:marBottom w:val="0"/>
                                      <w:divBdr>
                                        <w:top w:val="none" w:sz="0" w:space="0" w:color="auto"/>
                                        <w:left w:val="none" w:sz="0" w:space="0" w:color="auto"/>
                                        <w:bottom w:val="none" w:sz="0" w:space="0" w:color="auto"/>
                                        <w:right w:val="none" w:sz="0" w:space="0" w:color="auto"/>
                                      </w:divBdr>
                                      <w:divsChild>
                                        <w:div w:id="2066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21">
                                  <w:marLeft w:val="30"/>
                                  <w:marRight w:val="30"/>
                                  <w:marTop w:val="0"/>
                                  <w:marBottom w:val="0"/>
                                  <w:divBdr>
                                    <w:top w:val="none" w:sz="0" w:space="0" w:color="auto"/>
                                    <w:left w:val="none" w:sz="0" w:space="0" w:color="auto"/>
                                    <w:bottom w:val="none" w:sz="0" w:space="0" w:color="auto"/>
                                    <w:right w:val="none" w:sz="0" w:space="0" w:color="auto"/>
                                  </w:divBdr>
                                  <w:divsChild>
                                    <w:div w:id="2066830597">
                                      <w:marLeft w:val="0"/>
                                      <w:marRight w:val="0"/>
                                      <w:marTop w:val="0"/>
                                      <w:marBottom w:val="0"/>
                                      <w:divBdr>
                                        <w:top w:val="none" w:sz="0" w:space="0" w:color="auto"/>
                                        <w:left w:val="none" w:sz="0" w:space="0" w:color="auto"/>
                                        <w:bottom w:val="none" w:sz="0" w:space="0" w:color="auto"/>
                                        <w:right w:val="none" w:sz="0" w:space="0" w:color="auto"/>
                                      </w:divBdr>
                                      <w:divsChild>
                                        <w:div w:id="20668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28">
                                  <w:marLeft w:val="30"/>
                                  <w:marRight w:val="30"/>
                                  <w:marTop w:val="0"/>
                                  <w:marBottom w:val="0"/>
                                  <w:divBdr>
                                    <w:top w:val="none" w:sz="0" w:space="0" w:color="auto"/>
                                    <w:left w:val="none" w:sz="0" w:space="0" w:color="auto"/>
                                    <w:bottom w:val="none" w:sz="0" w:space="0" w:color="auto"/>
                                    <w:right w:val="none" w:sz="0" w:space="0" w:color="auto"/>
                                  </w:divBdr>
                                  <w:divsChild>
                                    <w:div w:id="2066830511">
                                      <w:marLeft w:val="0"/>
                                      <w:marRight w:val="0"/>
                                      <w:marTop w:val="0"/>
                                      <w:marBottom w:val="0"/>
                                      <w:divBdr>
                                        <w:top w:val="none" w:sz="0" w:space="0" w:color="auto"/>
                                        <w:left w:val="none" w:sz="0" w:space="0" w:color="auto"/>
                                        <w:bottom w:val="none" w:sz="0" w:space="0" w:color="auto"/>
                                        <w:right w:val="none" w:sz="0" w:space="0" w:color="auto"/>
                                      </w:divBdr>
                                      <w:divsChild>
                                        <w:div w:id="20668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36">
                                  <w:marLeft w:val="30"/>
                                  <w:marRight w:val="30"/>
                                  <w:marTop w:val="0"/>
                                  <w:marBottom w:val="0"/>
                                  <w:divBdr>
                                    <w:top w:val="none" w:sz="0" w:space="0" w:color="auto"/>
                                    <w:left w:val="none" w:sz="0" w:space="0" w:color="auto"/>
                                    <w:bottom w:val="none" w:sz="0" w:space="0" w:color="auto"/>
                                    <w:right w:val="none" w:sz="0" w:space="0" w:color="auto"/>
                                  </w:divBdr>
                                  <w:divsChild>
                                    <w:div w:id="2066830738">
                                      <w:marLeft w:val="0"/>
                                      <w:marRight w:val="0"/>
                                      <w:marTop w:val="0"/>
                                      <w:marBottom w:val="0"/>
                                      <w:divBdr>
                                        <w:top w:val="none" w:sz="0" w:space="0" w:color="auto"/>
                                        <w:left w:val="none" w:sz="0" w:space="0" w:color="auto"/>
                                        <w:bottom w:val="none" w:sz="0" w:space="0" w:color="auto"/>
                                        <w:right w:val="none" w:sz="0" w:space="0" w:color="auto"/>
                                      </w:divBdr>
                                      <w:divsChild>
                                        <w:div w:id="20668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40">
                                  <w:marLeft w:val="30"/>
                                  <w:marRight w:val="30"/>
                                  <w:marTop w:val="0"/>
                                  <w:marBottom w:val="0"/>
                                  <w:divBdr>
                                    <w:top w:val="none" w:sz="0" w:space="0" w:color="auto"/>
                                    <w:left w:val="none" w:sz="0" w:space="0" w:color="auto"/>
                                    <w:bottom w:val="none" w:sz="0" w:space="0" w:color="auto"/>
                                    <w:right w:val="none" w:sz="0" w:space="0" w:color="auto"/>
                                  </w:divBdr>
                                  <w:divsChild>
                                    <w:div w:id="2066830852">
                                      <w:marLeft w:val="0"/>
                                      <w:marRight w:val="0"/>
                                      <w:marTop w:val="0"/>
                                      <w:marBottom w:val="0"/>
                                      <w:divBdr>
                                        <w:top w:val="none" w:sz="0" w:space="0" w:color="auto"/>
                                        <w:left w:val="none" w:sz="0" w:space="0" w:color="auto"/>
                                        <w:bottom w:val="none" w:sz="0" w:space="0" w:color="auto"/>
                                        <w:right w:val="none" w:sz="0" w:space="0" w:color="auto"/>
                                      </w:divBdr>
                                      <w:divsChild>
                                        <w:div w:id="20668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54">
                                  <w:marLeft w:val="30"/>
                                  <w:marRight w:val="30"/>
                                  <w:marTop w:val="0"/>
                                  <w:marBottom w:val="0"/>
                                  <w:divBdr>
                                    <w:top w:val="none" w:sz="0" w:space="0" w:color="auto"/>
                                    <w:left w:val="none" w:sz="0" w:space="0" w:color="auto"/>
                                    <w:bottom w:val="none" w:sz="0" w:space="0" w:color="auto"/>
                                    <w:right w:val="none" w:sz="0" w:space="0" w:color="auto"/>
                                  </w:divBdr>
                                  <w:divsChild>
                                    <w:div w:id="2066830535">
                                      <w:marLeft w:val="0"/>
                                      <w:marRight w:val="0"/>
                                      <w:marTop w:val="0"/>
                                      <w:marBottom w:val="0"/>
                                      <w:divBdr>
                                        <w:top w:val="none" w:sz="0" w:space="0" w:color="auto"/>
                                        <w:left w:val="none" w:sz="0" w:space="0" w:color="auto"/>
                                        <w:bottom w:val="none" w:sz="0" w:space="0" w:color="auto"/>
                                        <w:right w:val="none" w:sz="0" w:space="0" w:color="auto"/>
                                      </w:divBdr>
                                      <w:divsChild>
                                        <w:div w:id="20668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86">
                                  <w:marLeft w:val="30"/>
                                  <w:marRight w:val="30"/>
                                  <w:marTop w:val="0"/>
                                  <w:marBottom w:val="0"/>
                                  <w:divBdr>
                                    <w:top w:val="none" w:sz="0" w:space="0" w:color="auto"/>
                                    <w:left w:val="none" w:sz="0" w:space="0" w:color="auto"/>
                                    <w:bottom w:val="none" w:sz="0" w:space="0" w:color="auto"/>
                                    <w:right w:val="none" w:sz="0" w:space="0" w:color="auto"/>
                                  </w:divBdr>
                                  <w:divsChild>
                                    <w:div w:id="2066830754">
                                      <w:marLeft w:val="0"/>
                                      <w:marRight w:val="0"/>
                                      <w:marTop w:val="0"/>
                                      <w:marBottom w:val="0"/>
                                      <w:divBdr>
                                        <w:top w:val="none" w:sz="0" w:space="0" w:color="auto"/>
                                        <w:left w:val="none" w:sz="0" w:space="0" w:color="auto"/>
                                        <w:bottom w:val="none" w:sz="0" w:space="0" w:color="auto"/>
                                        <w:right w:val="none" w:sz="0" w:space="0" w:color="auto"/>
                                      </w:divBdr>
                                      <w:divsChild>
                                        <w:div w:id="20668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00">
                                  <w:marLeft w:val="30"/>
                                  <w:marRight w:val="30"/>
                                  <w:marTop w:val="0"/>
                                  <w:marBottom w:val="0"/>
                                  <w:divBdr>
                                    <w:top w:val="none" w:sz="0" w:space="0" w:color="auto"/>
                                    <w:left w:val="none" w:sz="0" w:space="0" w:color="auto"/>
                                    <w:bottom w:val="none" w:sz="0" w:space="0" w:color="auto"/>
                                    <w:right w:val="none" w:sz="0" w:space="0" w:color="auto"/>
                                  </w:divBdr>
                                  <w:divsChild>
                                    <w:div w:id="2066830447">
                                      <w:marLeft w:val="0"/>
                                      <w:marRight w:val="0"/>
                                      <w:marTop w:val="0"/>
                                      <w:marBottom w:val="0"/>
                                      <w:divBdr>
                                        <w:top w:val="none" w:sz="0" w:space="0" w:color="auto"/>
                                        <w:left w:val="none" w:sz="0" w:space="0" w:color="auto"/>
                                        <w:bottom w:val="none" w:sz="0" w:space="0" w:color="auto"/>
                                        <w:right w:val="none" w:sz="0" w:space="0" w:color="auto"/>
                                      </w:divBdr>
                                      <w:divsChild>
                                        <w:div w:id="20668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02">
                                  <w:marLeft w:val="30"/>
                                  <w:marRight w:val="30"/>
                                  <w:marTop w:val="0"/>
                                  <w:marBottom w:val="0"/>
                                  <w:divBdr>
                                    <w:top w:val="none" w:sz="0" w:space="0" w:color="auto"/>
                                    <w:left w:val="none" w:sz="0" w:space="0" w:color="auto"/>
                                    <w:bottom w:val="none" w:sz="0" w:space="0" w:color="auto"/>
                                    <w:right w:val="none" w:sz="0" w:space="0" w:color="auto"/>
                                  </w:divBdr>
                                  <w:divsChild>
                                    <w:div w:id="2066830704">
                                      <w:marLeft w:val="0"/>
                                      <w:marRight w:val="0"/>
                                      <w:marTop w:val="0"/>
                                      <w:marBottom w:val="0"/>
                                      <w:divBdr>
                                        <w:top w:val="none" w:sz="0" w:space="0" w:color="auto"/>
                                        <w:left w:val="none" w:sz="0" w:space="0" w:color="auto"/>
                                        <w:bottom w:val="none" w:sz="0" w:space="0" w:color="auto"/>
                                        <w:right w:val="none" w:sz="0" w:space="0" w:color="auto"/>
                                      </w:divBdr>
                                      <w:divsChild>
                                        <w:div w:id="20668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37">
                                  <w:marLeft w:val="30"/>
                                  <w:marRight w:val="30"/>
                                  <w:marTop w:val="0"/>
                                  <w:marBottom w:val="0"/>
                                  <w:divBdr>
                                    <w:top w:val="none" w:sz="0" w:space="0" w:color="auto"/>
                                    <w:left w:val="none" w:sz="0" w:space="0" w:color="auto"/>
                                    <w:bottom w:val="none" w:sz="0" w:space="0" w:color="auto"/>
                                    <w:right w:val="none" w:sz="0" w:space="0" w:color="auto"/>
                                  </w:divBdr>
                                  <w:divsChild>
                                    <w:div w:id="2066831016">
                                      <w:marLeft w:val="0"/>
                                      <w:marRight w:val="0"/>
                                      <w:marTop w:val="0"/>
                                      <w:marBottom w:val="0"/>
                                      <w:divBdr>
                                        <w:top w:val="none" w:sz="0" w:space="0" w:color="auto"/>
                                        <w:left w:val="none" w:sz="0" w:space="0" w:color="auto"/>
                                        <w:bottom w:val="none" w:sz="0" w:space="0" w:color="auto"/>
                                        <w:right w:val="none" w:sz="0" w:space="0" w:color="auto"/>
                                      </w:divBdr>
                                      <w:divsChild>
                                        <w:div w:id="20668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01">
                                  <w:marLeft w:val="30"/>
                                  <w:marRight w:val="30"/>
                                  <w:marTop w:val="0"/>
                                  <w:marBottom w:val="0"/>
                                  <w:divBdr>
                                    <w:top w:val="none" w:sz="0" w:space="0" w:color="auto"/>
                                    <w:left w:val="none" w:sz="0" w:space="0" w:color="auto"/>
                                    <w:bottom w:val="none" w:sz="0" w:space="0" w:color="auto"/>
                                    <w:right w:val="none" w:sz="0" w:space="0" w:color="auto"/>
                                  </w:divBdr>
                                  <w:divsChild>
                                    <w:div w:id="2066830675">
                                      <w:marLeft w:val="0"/>
                                      <w:marRight w:val="0"/>
                                      <w:marTop w:val="0"/>
                                      <w:marBottom w:val="0"/>
                                      <w:divBdr>
                                        <w:top w:val="none" w:sz="0" w:space="0" w:color="auto"/>
                                        <w:left w:val="none" w:sz="0" w:space="0" w:color="auto"/>
                                        <w:bottom w:val="none" w:sz="0" w:space="0" w:color="auto"/>
                                        <w:right w:val="none" w:sz="0" w:space="0" w:color="auto"/>
                                      </w:divBdr>
                                      <w:divsChild>
                                        <w:div w:id="20668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07">
                                  <w:marLeft w:val="30"/>
                                  <w:marRight w:val="30"/>
                                  <w:marTop w:val="0"/>
                                  <w:marBottom w:val="0"/>
                                  <w:divBdr>
                                    <w:top w:val="none" w:sz="0" w:space="0" w:color="auto"/>
                                    <w:left w:val="none" w:sz="0" w:space="0" w:color="auto"/>
                                    <w:bottom w:val="none" w:sz="0" w:space="0" w:color="auto"/>
                                    <w:right w:val="none" w:sz="0" w:space="0" w:color="auto"/>
                                  </w:divBdr>
                                  <w:divsChild>
                                    <w:div w:id="2066830932">
                                      <w:marLeft w:val="0"/>
                                      <w:marRight w:val="0"/>
                                      <w:marTop w:val="0"/>
                                      <w:marBottom w:val="0"/>
                                      <w:divBdr>
                                        <w:top w:val="none" w:sz="0" w:space="0" w:color="auto"/>
                                        <w:left w:val="none" w:sz="0" w:space="0" w:color="auto"/>
                                        <w:bottom w:val="none" w:sz="0" w:space="0" w:color="auto"/>
                                        <w:right w:val="none" w:sz="0" w:space="0" w:color="auto"/>
                                      </w:divBdr>
                                      <w:divsChild>
                                        <w:div w:id="20668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32">
                                  <w:marLeft w:val="30"/>
                                  <w:marRight w:val="30"/>
                                  <w:marTop w:val="0"/>
                                  <w:marBottom w:val="0"/>
                                  <w:divBdr>
                                    <w:top w:val="none" w:sz="0" w:space="0" w:color="auto"/>
                                    <w:left w:val="none" w:sz="0" w:space="0" w:color="auto"/>
                                    <w:bottom w:val="none" w:sz="0" w:space="0" w:color="auto"/>
                                    <w:right w:val="none" w:sz="0" w:space="0" w:color="auto"/>
                                  </w:divBdr>
                                  <w:divsChild>
                                    <w:div w:id="2066830955">
                                      <w:marLeft w:val="0"/>
                                      <w:marRight w:val="0"/>
                                      <w:marTop w:val="0"/>
                                      <w:marBottom w:val="0"/>
                                      <w:divBdr>
                                        <w:top w:val="none" w:sz="0" w:space="0" w:color="auto"/>
                                        <w:left w:val="none" w:sz="0" w:space="0" w:color="auto"/>
                                        <w:bottom w:val="none" w:sz="0" w:space="0" w:color="auto"/>
                                        <w:right w:val="none" w:sz="0" w:space="0" w:color="auto"/>
                                      </w:divBdr>
                                      <w:divsChild>
                                        <w:div w:id="20668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38">
                                  <w:marLeft w:val="30"/>
                                  <w:marRight w:val="30"/>
                                  <w:marTop w:val="0"/>
                                  <w:marBottom w:val="0"/>
                                  <w:divBdr>
                                    <w:top w:val="none" w:sz="0" w:space="0" w:color="auto"/>
                                    <w:left w:val="none" w:sz="0" w:space="0" w:color="auto"/>
                                    <w:bottom w:val="none" w:sz="0" w:space="0" w:color="auto"/>
                                    <w:right w:val="none" w:sz="0" w:space="0" w:color="auto"/>
                                  </w:divBdr>
                                  <w:divsChild>
                                    <w:div w:id="2066830998">
                                      <w:marLeft w:val="0"/>
                                      <w:marRight w:val="0"/>
                                      <w:marTop w:val="0"/>
                                      <w:marBottom w:val="0"/>
                                      <w:divBdr>
                                        <w:top w:val="none" w:sz="0" w:space="0" w:color="auto"/>
                                        <w:left w:val="none" w:sz="0" w:space="0" w:color="auto"/>
                                        <w:bottom w:val="none" w:sz="0" w:space="0" w:color="auto"/>
                                        <w:right w:val="none" w:sz="0" w:space="0" w:color="auto"/>
                                      </w:divBdr>
                                      <w:divsChild>
                                        <w:div w:id="20668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49">
                                  <w:marLeft w:val="30"/>
                                  <w:marRight w:val="30"/>
                                  <w:marTop w:val="0"/>
                                  <w:marBottom w:val="0"/>
                                  <w:divBdr>
                                    <w:top w:val="none" w:sz="0" w:space="0" w:color="auto"/>
                                    <w:left w:val="none" w:sz="0" w:space="0" w:color="auto"/>
                                    <w:bottom w:val="none" w:sz="0" w:space="0" w:color="auto"/>
                                    <w:right w:val="none" w:sz="0" w:space="0" w:color="auto"/>
                                  </w:divBdr>
                                  <w:divsChild>
                                    <w:div w:id="2066830973">
                                      <w:marLeft w:val="0"/>
                                      <w:marRight w:val="0"/>
                                      <w:marTop w:val="0"/>
                                      <w:marBottom w:val="0"/>
                                      <w:divBdr>
                                        <w:top w:val="none" w:sz="0" w:space="0" w:color="auto"/>
                                        <w:left w:val="none" w:sz="0" w:space="0" w:color="auto"/>
                                        <w:bottom w:val="none" w:sz="0" w:space="0" w:color="auto"/>
                                        <w:right w:val="none" w:sz="0" w:space="0" w:color="auto"/>
                                      </w:divBdr>
                                      <w:divsChild>
                                        <w:div w:id="20668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64">
                                  <w:marLeft w:val="30"/>
                                  <w:marRight w:val="30"/>
                                  <w:marTop w:val="0"/>
                                  <w:marBottom w:val="0"/>
                                  <w:divBdr>
                                    <w:top w:val="none" w:sz="0" w:space="0" w:color="auto"/>
                                    <w:left w:val="none" w:sz="0" w:space="0" w:color="auto"/>
                                    <w:bottom w:val="none" w:sz="0" w:space="0" w:color="auto"/>
                                    <w:right w:val="none" w:sz="0" w:space="0" w:color="auto"/>
                                  </w:divBdr>
                                  <w:divsChild>
                                    <w:div w:id="2066830369">
                                      <w:marLeft w:val="0"/>
                                      <w:marRight w:val="0"/>
                                      <w:marTop w:val="0"/>
                                      <w:marBottom w:val="0"/>
                                      <w:divBdr>
                                        <w:top w:val="none" w:sz="0" w:space="0" w:color="auto"/>
                                        <w:left w:val="none" w:sz="0" w:space="0" w:color="auto"/>
                                        <w:bottom w:val="none" w:sz="0" w:space="0" w:color="auto"/>
                                        <w:right w:val="none" w:sz="0" w:space="0" w:color="auto"/>
                                      </w:divBdr>
                                      <w:divsChild>
                                        <w:div w:id="20668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79">
                                  <w:marLeft w:val="30"/>
                                  <w:marRight w:val="30"/>
                                  <w:marTop w:val="0"/>
                                  <w:marBottom w:val="0"/>
                                  <w:divBdr>
                                    <w:top w:val="none" w:sz="0" w:space="0" w:color="auto"/>
                                    <w:left w:val="none" w:sz="0" w:space="0" w:color="auto"/>
                                    <w:bottom w:val="none" w:sz="0" w:space="0" w:color="auto"/>
                                    <w:right w:val="none" w:sz="0" w:space="0" w:color="auto"/>
                                  </w:divBdr>
                                  <w:divsChild>
                                    <w:div w:id="2066830644">
                                      <w:marLeft w:val="0"/>
                                      <w:marRight w:val="0"/>
                                      <w:marTop w:val="0"/>
                                      <w:marBottom w:val="0"/>
                                      <w:divBdr>
                                        <w:top w:val="none" w:sz="0" w:space="0" w:color="auto"/>
                                        <w:left w:val="none" w:sz="0" w:space="0" w:color="auto"/>
                                        <w:bottom w:val="none" w:sz="0" w:space="0" w:color="auto"/>
                                        <w:right w:val="none" w:sz="0" w:space="0" w:color="auto"/>
                                      </w:divBdr>
                                      <w:divsChild>
                                        <w:div w:id="20668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89">
                                  <w:marLeft w:val="30"/>
                                  <w:marRight w:val="30"/>
                                  <w:marTop w:val="0"/>
                                  <w:marBottom w:val="0"/>
                                  <w:divBdr>
                                    <w:top w:val="none" w:sz="0" w:space="0" w:color="auto"/>
                                    <w:left w:val="none" w:sz="0" w:space="0" w:color="auto"/>
                                    <w:bottom w:val="none" w:sz="0" w:space="0" w:color="auto"/>
                                    <w:right w:val="none" w:sz="0" w:space="0" w:color="auto"/>
                                  </w:divBdr>
                                  <w:divsChild>
                                    <w:div w:id="2066830712">
                                      <w:marLeft w:val="0"/>
                                      <w:marRight w:val="0"/>
                                      <w:marTop w:val="0"/>
                                      <w:marBottom w:val="0"/>
                                      <w:divBdr>
                                        <w:top w:val="none" w:sz="0" w:space="0" w:color="auto"/>
                                        <w:left w:val="none" w:sz="0" w:space="0" w:color="auto"/>
                                        <w:bottom w:val="none" w:sz="0" w:space="0" w:color="auto"/>
                                        <w:right w:val="none" w:sz="0" w:space="0" w:color="auto"/>
                                      </w:divBdr>
                                      <w:divsChild>
                                        <w:div w:id="20668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07">
                                  <w:marLeft w:val="30"/>
                                  <w:marRight w:val="30"/>
                                  <w:marTop w:val="0"/>
                                  <w:marBottom w:val="0"/>
                                  <w:divBdr>
                                    <w:top w:val="none" w:sz="0" w:space="0" w:color="auto"/>
                                    <w:left w:val="none" w:sz="0" w:space="0" w:color="auto"/>
                                    <w:bottom w:val="none" w:sz="0" w:space="0" w:color="auto"/>
                                    <w:right w:val="none" w:sz="0" w:space="0" w:color="auto"/>
                                  </w:divBdr>
                                  <w:divsChild>
                                    <w:div w:id="2066830946">
                                      <w:marLeft w:val="0"/>
                                      <w:marRight w:val="0"/>
                                      <w:marTop w:val="0"/>
                                      <w:marBottom w:val="0"/>
                                      <w:divBdr>
                                        <w:top w:val="none" w:sz="0" w:space="0" w:color="auto"/>
                                        <w:left w:val="none" w:sz="0" w:space="0" w:color="auto"/>
                                        <w:bottom w:val="none" w:sz="0" w:space="0" w:color="auto"/>
                                        <w:right w:val="none" w:sz="0" w:space="0" w:color="auto"/>
                                      </w:divBdr>
                                      <w:divsChild>
                                        <w:div w:id="20668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09">
                                  <w:marLeft w:val="30"/>
                                  <w:marRight w:val="30"/>
                                  <w:marTop w:val="0"/>
                                  <w:marBottom w:val="0"/>
                                  <w:divBdr>
                                    <w:top w:val="none" w:sz="0" w:space="0" w:color="auto"/>
                                    <w:left w:val="none" w:sz="0" w:space="0" w:color="auto"/>
                                    <w:bottom w:val="none" w:sz="0" w:space="0" w:color="auto"/>
                                    <w:right w:val="none" w:sz="0" w:space="0" w:color="auto"/>
                                  </w:divBdr>
                                  <w:divsChild>
                                    <w:div w:id="2066830472">
                                      <w:marLeft w:val="0"/>
                                      <w:marRight w:val="0"/>
                                      <w:marTop w:val="0"/>
                                      <w:marBottom w:val="0"/>
                                      <w:divBdr>
                                        <w:top w:val="none" w:sz="0" w:space="0" w:color="auto"/>
                                        <w:left w:val="none" w:sz="0" w:space="0" w:color="auto"/>
                                        <w:bottom w:val="none" w:sz="0" w:space="0" w:color="auto"/>
                                        <w:right w:val="none" w:sz="0" w:space="0" w:color="auto"/>
                                      </w:divBdr>
                                      <w:divsChild>
                                        <w:div w:id="20668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51">
                                  <w:marLeft w:val="30"/>
                                  <w:marRight w:val="30"/>
                                  <w:marTop w:val="0"/>
                                  <w:marBottom w:val="0"/>
                                  <w:divBdr>
                                    <w:top w:val="none" w:sz="0" w:space="0" w:color="auto"/>
                                    <w:left w:val="none" w:sz="0" w:space="0" w:color="auto"/>
                                    <w:bottom w:val="none" w:sz="0" w:space="0" w:color="auto"/>
                                    <w:right w:val="none" w:sz="0" w:space="0" w:color="auto"/>
                                  </w:divBdr>
                                  <w:divsChild>
                                    <w:div w:id="2066831019">
                                      <w:marLeft w:val="0"/>
                                      <w:marRight w:val="0"/>
                                      <w:marTop w:val="0"/>
                                      <w:marBottom w:val="0"/>
                                      <w:divBdr>
                                        <w:top w:val="none" w:sz="0" w:space="0" w:color="auto"/>
                                        <w:left w:val="none" w:sz="0" w:space="0" w:color="auto"/>
                                        <w:bottom w:val="none" w:sz="0" w:space="0" w:color="auto"/>
                                        <w:right w:val="none" w:sz="0" w:space="0" w:color="auto"/>
                                      </w:divBdr>
                                      <w:divsChild>
                                        <w:div w:id="20668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56">
                                  <w:marLeft w:val="30"/>
                                  <w:marRight w:val="30"/>
                                  <w:marTop w:val="0"/>
                                  <w:marBottom w:val="0"/>
                                  <w:divBdr>
                                    <w:top w:val="none" w:sz="0" w:space="0" w:color="auto"/>
                                    <w:left w:val="none" w:sz="0" w:space="0" w:color="auto"/>
                                    <w:bottom w:val="none" w:sz="0" w:space="0" w:color="auto"/>
                                    <w:right w:val="none" w:sz="0" w:space="0" w:color="auto"/>
                                  </w:divBdr>
                                  <w:divsChild>
                                    <w:div w:id="2066830502">
                                      <w:marLeft w:val="0"/>
                                      <w:marRight w:val="0"/>
                                      <w:marTop w:val="0"/>
                                      <w:marBottom w:val="0"/>
                                      <w:divBdr>
                                        <w:top w:val="none" w:sz="0" w:space="0" w:color="auto"/>
                                        <w:left w:val="none" w:sz="0" w:space="0" w:color="auto"/>
                                        <w:bottom w:val="none" w:sz="0" w:space="0" w:color="auto"/>
                                        <w:right w:val="none" w:sz="0" w:space="0" w:color="auto"/>
                                      </w:divBdr>
                                      <w:divsChild>
                                        <w:div w:id="20668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58">
                                  <w:marLeft w:val="30"/>
                                  <w:marRight w:val="30"/>
                                  <w:marTop w:val="0"/>
                                  <w:marBottom w:val="0"/>
                                  <w:divBdr>
                                    <w:top w:val="none" w:sz="0" w:space="0" w:color="auto"/>
                                    <w:left w:val="none" w:sz="0" w:space="0" w:color="auto"/>
                                    <w:bottom w:val="none" w:sz="0" w:space="0" w:color="auto"/>
                                    <w:right w:val="none" w:sz="0" w:space="0" w:color="auto"/>
                                  </w:divBdr>
                                  <w:divsChild>
                                    <w:div w:id="2066830600">
                                      <w:marLeft w:val="0"/>
                                      <w:marRight w:val="0"/>
                                      <w:marTop w:val="0"/>
                                      <w:marBottom w:val="0"/>
                                      <w:divBdr>
                                        <w:top w:val="none" w:sz="0" w:space="0" w:color="auto"/>
                                        <w:left w:val="none" w:sz="0" w:space="0" w:color="auto"/>
                                        <w:bottom w:val="none" w:sz="0" w:space="0" w:color="auto"/>
                                        <w:right w:val="none" w:sz="0" w:space="0" w:color="auto"/>
                                      </w:divBdr>
                                      <w:divsChild>
                                        <w:div w:id="20668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017">
                                  <w:marLeft w:val="30"/>
                                  <w:marRight w:val="30"/>
                                  <w:marTop w:val="0"/>
                                  <w:marBottom w:val="0"/>
                                  <w:divBdr>
                                    <w:top w:val="none" w:sz="0" w:space="0" w:color="auto"/>
                                    <w:left w:val="none" w:sz="0" w:space="0" w:color="auto"/>
                                    <w:bottom w:val="none" w:sz="0" w:space="0" w:color="auto"/>
                                    <w:right w:val="none" w:sz="0" w:space="0" w:color="auto"/>
                                  </w:divBdr>
                                  <w:divsChild>
                                    <w:div w:id="2066830837">
                                      <w:marLeft w:val="0"/>
                                      <w:marRight w:val="0"/>
                                      <w:marTop w:val="0"/>
                                      <w:marBottom w:val="0"/>
                                      <w:divBdr>
                                        <w:top w:val="none" w:sz="0" w:space="0" w:color="auto"/>
                                        <w:left w:val="none" w:sz="0" w:space="0" w:color="auto"/>
                                        <w:bottom w:val="none" w:sz="0" w:space="0" w:color="auto"/>
                                        <w:right w:val="none" w:sz="0" w:space="0" w:color="auto"/>
                                      </w:divBdr>
                                      <w:divsChild>
                                        <w:div w:id="20668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033">
                                  <w:marLeft w:val="30"/>
                                  <w:marRight w:val="30"/>
                                  <w:marTop w:val="0"/>
                                  <w:marBottom w:val="0"/>
                                  <w:divBdr>
                                    <w:top w:val="none" w:sz="0" w:space="0" w:color="auto"/>
                                    <w:left w:val="none" w:sz="0" w:space="0" w:color="auto"/>
                                    <w:bottom w:val="none" w:sz="0" w:space="0" w:color="auto"/>
                                    <w:right w:val="none" w:sz="0" w:space="0" w:color="auto"/>
                                  </w:divBdr>
                                  <w:divsChild>
                                    <w:div w:id="2066830824">
                                      <w:marLeft w:val="0"/>
                                      <w:marRight w:val="0"/>
                                      <w:marTop w:val="0"/>
                                      <w:marBottom w:val="0"/>
                                      <w:divBdr>
                                        <w:top w:val="none" w:sz="0" w:space="0" w:color="auto"/>
                                        <w:left w:val="none" w:sz="0" w:space="0" w:color="auto"/>
                                        <w:bottom w:val="none" w:sz="0" w:space="0" w:color="auto"/>
                                        <w:right w:val="none" w:sz="0" w:space="0" w:color="auto"/>
                                      </w:divBdr>
                                      <w:divsChild>
                                        <w:div w:id="20668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30778">
                  <w:marLeft w:val="0"/>
                  <w:marRight w:val="0"/>
                  <w:marTop w:val="0"/>
                  <w:marBottom w:val="0"/>
                  <w:divBdr>
                    <w:top w:val="none" w:sz="0" w:space="0" w:color="auto"/>
                    <w:left w:val="none" w:sz="0" w:space="0" w:color="auto"/>
                    <w:bottom w:val="none" w:sz="0" w:space="0" w:color="auto"/>
                    <w:right w:val="none" w:sz="0" w:space="0" w:color="auto"/>
                  </w:divBdr>
                  <w:divsChild>
                    <w:div w:id="2066830839">
                      <w:marLeft w:val="0"/>
                      <w:marRight w:val="0"/>
                      <w:marTop w:val="0"/>
                      <w:marBottom w:val="0"/>
                      <w:divBdr>
                        <w:top w:val="none" w:sz="0" w:space="0" w:color="auto"/>
                        <w:left w:val="none" w:sz="0" w:space="0" w:color="auto"/>
                        <w:bottom w:val="none" w:sz="0" w:space="0" w:color="auto"/>
                        <w:right w:val="none" w:sz="0" w:space="0" w:color="auto"/>
                      </w:divBdr>
                      <w:divsChild>
                        <w:div w:id="2066830363">
                          <w:marLeft w:val="0"/>
                          <w:marRight w:val="0"/>
                          <w:marTop w:val="0"/>
                          <w:marBottom w:val="0"/>
                          <w:divBdr>
                            <w:top w:val="none" w:sz="0" w:space="0" w:color="auto"/>
                            <w:left w:val="none" w:sz="0" w:space="0" w:color="auto"/>
                            <w:bottom w:val="none" w:sz="0" w:space="0" w:color="auto"/>
                            <w:right w:val="none" w:sz="0" w:space="0" w:color="auto"/>
                          </w:divBdr>
                          <w:divsChild>
                            <w:div w:id="2066830549">
                              <w:marLeft w:val="0"/>
                              <w:marRight w:val="0"/>
                              <w:marTop w:val="0"/>
                              <w:marBottom w:val="0"/>
                              <w:divBdr>
                                <w:top w:val="none" w:sz="0" w:space="0" w:color="auto"/>
                                <w:left w:val="none" w:sz="0" w:space="0" w:color="auto"/>
                                <w:bottom w:val="none" w:sz="0" w:space="0" w:color="auto"/>
                                <w:right w:val="none" w:sz="0" w:space="0" w:color="auto"/>
                              </w:divBdr>
                              <w:divsChild>
                                <w:div w:id="2066830670">
                                  <w:marLeft w:val="0"/>
                                  <w:marRight w:val="0"/>
                                  <w:marTop w:val="0"/>
                                  <w:marBottom w:val="0"/>
                                  <w:divBdr>
                                    <w:top w:val="none" w:sz="0" w:space="0" w:color="auto"/>
                                    <w:left w:val="none" w:sz="0" w:space="0" w:color="auto"/>
                                    <w:bottom w:val="none" w:sz="0" w:space="0" w:color="auto"/>
                                    <w:right w:val="none" w:sz="0" w:space="0" w:color="auto"/>
                                  </w:divBdr>
                                  <w:divsChild>
                                    <w:div w:id="2066830920">
                                      <w:marLeft w:val="0"/>
                                      <w:marRight w:val="0"/>
                                      <w:marTop w:val="0"/>
                                      <w:marBottom w:val="0"/>
                                      <w:divBdr>
                                        <w:top w:val="none" w:sz="0" w:space="0" w:color="auto"/>
                                        <w:left w:val="none" w:sz="0" w:space="0" w:color="auto"/>
                                        <w:bottom w:val="none" w:sz="0" w:space="0" w:color="auto"/>
                                        <w:right w:val="none" w:sz="0" w:space="0" w:color="auto"/>
                                      </w:divBdr>
                                    </w:div>
                                  </w:divsChild>
                                </w:div>
                                <w:div w:id="2066830833">
                                  <w:marLeft w:val="0"/>
                                  <w:marRight w:val="0"/>
                                  <w:marTop w:val="0"/>
                                  <w:marBottom w:val="0"/>
                                  <w:divBdr>
                                    <w:top w:val="none" w:sz="0" w:space="0" w:color="auto"/>
                                    <w:left w:val="none" w:sz="0" w:space="0" w:color="auto"/>
                                    <w:bottom w:val="none" w:sz="0" w:space="0" w:color="auto"/>
                                    <w:right w:val="none" w:sz="0" w:space="0" w:color="auto"/>
                                  </w:divBdr>
                                  <w:divsChild>
                                    <w:div w:id="2066830653">
                                      <w:marLeft w:val="0"/>
                                      <w:marRight w:val="0"/>
                                      <w:marTop w:val="0"/>
                                      <w:marBottom w:val="0"/>
                                      <w:divBdr>
                                        <w:top w:val="none" w:sz="0" w:space="0" w:color="auto"/>
                                        <w:left w:val="none" w:sz="0" w:space="0" w:color="auto"/>
                                        <w:bottom w:val="none" w:sz="0" w:space="0" w:color="auto"/>
                                        <w:right w:val="none" w:sz="0" w:space="0" w:color="auto"/>
                                      </w:divBdr>
                                      <w:divsChild>
                                        <w:div w:id="2066830357">
                                          <w:marLeft w:val="30"/>
                                          <w:marRight w:val="30"/>
                                          <w:marTop w:val="0"/>
                                          <w:marBottom w:val="0"/>
                                          <w:divBdr>
                                            <w:top w:val="none" w:sz="0" w:space="0" w:color="auto"/>
                                            <w:left w:val="none" w:sz="0" w:space="0" w:color="auto"/>
                                            <w:bottom w:val="none" w:sz="0" w:space="0" w:color="auto"/>
                                            <w:right w:val="none" w:sz="0" w:space="0" w:color="auto"/>
                                          </w:divBdr>
                                          <w:divsChild>
                                            <w:div w:id="2066830617">
                                              <w:marLeft w:val="0"/>
                                              <w:marRight w:val="0"/>
                                              <w:marTop w:val="0"/>
                                              <w:marBottom w:val="0"/>
                                              <w:divBdr>
                                                <w:top w:val="none" w:sz="0" w:space="0" w:color="auto"/>
                                                <w:left w:val="none" w:sz="0" w:space="0" w:color="auto"/>
                                                <w:bottom w:val="none" w:sz="0" w:space="0" w:color="auto"/>
                                                <w:right w:val="none" w:sz="0" w:space="0" w:color="auto"/>
                                              </w:divBdr>
                                              <w:divsChild>
                                                <w:div w:id="20668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399">
                                          <w:marLeft w:val="30"/>
                                          <w:marRight w:val="30"/>
                                          <w:marTop w:val="0"/>
                                          <w:marBottom w:val="0"/>
                                          <w:divBdr>
                                            <w:top w:val="none" w:sz="0" w:space="0" w:color="auto"/>
                                            <w:left w:val="none" w:sz="0" w:space="0" w:color="auto"/>
                                            <w:bottom w:val="none" w:sz="0" w:space="0" w:color="auto"/>
                                            <w:right w:val="none" w:sz="0" w:space="0" w:color="auto"/>
                                          </w:divBdr>
                                          <w:divsChild>
                                            <w:div w:id="2066830493">
                                              <w:marLeft w:val="0"/>
                                              <w:marRight w:val="0"/>
                                              <w:marTop w:val="0"/>
                                              <w:marBottom w:val="0"/>
                                              <w:divBdr>
                                                <w:top w:val="none" w:sz="0" w:space="0" w:color="auto"/>
                                                <w:left w:val="none" w:sz="0" w:space="0" w:color="auto"/>
                                                <w:bottom w:val="none" w:sz="0" w:space="0" w:color="auto"/>
                                                <w:right w:val="none" w:sz="0" w:space="0" w:color="auto"/>
                                              </w:divBdr>
                                              <w:divsChild>
                                                <w:div w:id="20668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08">
                                          <w:marLeft w:val="30"/>
                                          <w:marRight w:val="30"/>
                                          <w:marTop w:val="0"/>
                                          <w:marBottom w:val="0"/>
                                          <w:divBdr>
                                            <w:top w:val="none" w:sz="0" w:space="0" w:color="auto"/>
                                            <w:left w:val="none" w:sz="0" w:space="0" w:color="auto"/>
                                            <w:bottom w:val="none" w:sz="0" w:space="0" w:color="auto"/>
                                            <w:right w:val="none" w:sz="0" w:space="0" w:color="auto"/>
                                          </w:divBdr>
                                          <w:divsChild>
                                            <w:div w:id="2066830521">
                                              <w:marLeft w:val="0"/>
                                              <w:marRight w:val="0"/>
                                              <w:marTop w:val="0"/>
                                              <w:marBottom w:val="0"/>
                                              <w:divBdr>
                                                <w:top w:val="none" w:sz="0" w:space="0" w:color="auto"/>
                                                <w:left w:val="none" w:sz="0" w:space="0" w:color="auto"/>
                                                <w:bottom w:val="none" w:sz="0" w:space="0" w:color="auto"/>
                                                <w:right w:val="none" w:sz="0" w:space="0" w:color="auto"/>
                                              </w:divBdr>
                                              <w:divsChild>
                                                <w:div w:id="20668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09">
                                          <w:marLeft w:val="30"/>
                                          <w:marRight w:val="30"/>
                                          <w:marTop w:val="0"/>
                                          <w:marBottom w:val="0"/>
                                          <w:divBdr>
                                            <w:top w:val="none" w:sz="0" w:space="0" w:color="auto"/>
                                            <w:left w:val="none" w:sz="0" w:space="0" w:color="auto"/>
                                            <w:bottom w:val="none" w:sz="0" w:space="0" w:color="auto"/>
                                            <w:right w:val="none" w:sz="0" w:space="0" w:color="auto"/>
                                          </w:divBdr>
                                          <w:divsChild>
                                            <w:div w:id="2066830798">
                                              <w:marLeft w:val="0"/>
                                              <w:marRight w:val="0"/>
                                              <w:marTop w:val="0"/>
                                              <w:marBottom w:val="0"/>
                                              <w:divBdr>
                                                <w:top w:val="none" w:sz="0" w:space="0" w:color="auto"/>
                                                <w:left w:val="none" w:sz="0" w:space="0" w:color="auto"/>
                                                <w:bottom w:val="none" w:sz="0" w:space="0" w:color="auto"/>
                                                <w:right w:val="none" w:sz="0" w:space="0" w:color="auto"/>
                                              </w:divBdr>
                                              <w:divsChild>
                                                <w:div w:id="20668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51">
                                          <w:marLeft w:val="30"/>
                                          <w:marRight w:val="30"/>
                                          <w:marTop w:val="0"/>
                                          <w:marBottom w:val="0"/>
                                          <w:divBdr>
                                            <w:top w:val="none" w:sz="0" w:space="0" w:color="auto"/>
                                            <w:left w:val="none" w:sz="0" w:space="0" w:color="auto"/>
                                            <w:bottom w:val="none" w:sz="0" w:space="0" w:color="auto"/>
                                            <w:right w:val="none" w:sz="0" w:space="0" w:color="auto"/>
                                          </w:divBdr>
                                          <w:divsChild>
                                            <w:div w:id="2066830551">
                                              <w:marLeft w:val="0"/>
                                              <w:marRight w:val="0"/>
                                              <w:marTop w:val="0"/>
                                              <w:marBottom w:val="0"/>
                                              <w:divBdr>
                                                <w:top w:val="none" w:sz="0" w:space="0" w:color="auto"/>
                                                <w:left w:val="none" w:sz="0" w:space="0" w:color="auto"/>
                                                <w:bottom w:val="none" w:sz="0" w:space="0" w:color="auto"/>
                                                <w:right w:val="none" w:sz="0" w:space="0" w:color="auto"/>
                                              </w:divBdr>
                                              <w:divsChild>
                                                <w:div w:id="2066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86">
                                          <w:marLeft w:val="30"/>
                                          <w:marRight w:val="30"/>
                                          <w:marTop w:val="0"/>
                                          <w:marBottom w:val="0"/>
                                          <w:divBdr>
                                            <w:top w:val="none" w:sz="0" w:space="0" w:color="auto"/>
                                            <w:left w:val="none" w:sz="0" w:space="0" w:color="auto"/>
                                            <w:bottom w:val="none" w:sz="0" w:space="0" w:color="auto"/>
                                            <w:right w:val="none" w:sz="0" w:space="0" w:color="auto"/>
                                          </w:divBdr>
                                          <w:divsChild>
                                            <w:div w:id="2066830799">
                                              <w:marLeft w:val="0"/>
                                              <w:marRight w:val="0"/>
                                              <w:marTop w:val="0"/>
                                              <w:marBottom w:val="0"/>
                                              <w:divBdr>
                                                <w:top w:val="none" w:sz="0" w:space="0" w:color="auto"/>
                                                <w:left w:val="none" w:sz="0" w:space="0" w:color="auto"/>
                                                <w:bottom w:val="none" w:sz="0" w:space="0" w:color="auto"/>
                                                <w:right w:val="none" w:sz="0" w:space="0" w:color="auto"/>
                                              </w:divBdr>
                                              <w:divsChild>
                                                <w:div w:id="20668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47">
                                          <w:marLeft w:val="30"/>
                                          <w:marRight w:val="30"/>
                                          <w:marTop w:val="0"/>
                                          <w:marBottom w:val="0"/>
                                          <w:divBdr>
                                            <w:top w:val="none" w:sz="0" w:space="0" w:color="auto"/>
                                            <w:left w:val="none" w:sz="0" w:space="0" w:color="auto"/>
                                            <w:bottom w:val="none" w:sz="0" w:space="0" w:color="auto"/>
                                            <w:right w:val="none" w:sz="0" w:space="0" w:color="auto"/>
                                          </w:divBdr>
                                          <w:divsChild>
                                            <w:div w:id="2066830829">
                                              <w:marLeft w:val="0"/>
                                              <w:marRight w:val="0"/>
                                              <w:marTop w:val="0"/>
                                              <w:marBottom w:val="0"/>
                                              <w:divBdr>
                                                <w:top w:val="none" w:sz="0" w:space="0" w:color="auto"/>
                                                <w:left w:val="none" w:sz="0" w:space="0" w:color="auto"/>
                                                <w:bottom w:val="none" w:sz="0" w:space="0" w:color="auto"/>
                                                <w:right w:val="none" w:sz="0" w:space="0" w:color="auto"/>
                                              </w:divBdr>
                                              <w:divsChild>
                                                <w:div w:id="20668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49">
                                          <w:marLeft w:val="30"/>
                                          <w:marRight w:val="30"/>
                                          <w:marTop w:val="0"/>
                                          <w:marBottom w:val="0"/>
                                          <w:divBdr>
                                            <w:top w:val="none" w:sz="0" w:space="0" w:color="auto"/>
                                            <w:left w:val="none" w:sz="0" w:space="0" w:color="auto"/>
                                            <w:bottom w:val="none" w:sz="0" w:space="0" w:color="auto"/>
                                            <w:right w:val="none" w:sz="0" w:space="0" w:color="auto"/>
                                          </w:divBdr>
                                          <w:divsChild>
                                            <w:div w:id="2066830697">
                                              <w:marLeft w:val="0"/>
                                              <w:marRight w:val="0"/>
                                              <w:marTop w:val="0"/>
                                              <w:marBottom w:val="0"/>
                                              <w:divBdr>
                                                <w:top w:val="none" w:sz="0" w:space="0" w:color="auto"/>
                                                <w:left w:val="none" w:sz="0" w:space="0" w:color="auto"/>
                                                <w:bottom w:val="none" w:sz="0" w:space="0" w:color="auto"/>
                                                <w:right w:val="none" w:sz="0" w:space="0" w:color="auto"/>
                                              </w:divBdr>
                                              <w:divsChild>
                                                <w:div w:id="20668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830794">
              <w:marLeft w:val="0"/>
              <w:marRight w:val="0"/>
              <w:marTop w:val="0"/>
              <w:marBottom w:val="0"/>
              <w:divBdr>
                <w:top w:val="none" w:sz="0" w:space="0" w:color="auto"/>
                <w:left w:val="none" w:sz="0" w:space="0" w:color="auto"/>
                <w:bottom w:val="none" w:sz="0" w:space="0" w:color="auto"/>
                <w:right w:val="none" w:sz="0" w:space="0" w:color="auto"/>
              </w:divBdr>
              <w:divsChild>
                <w:div w:id="2066830901">
                  <w:marLeft w:val="0"/>
                  <w:marRight w:val="0"/>
                  <w:marTop w:val="0"/>
                  <w:marBottom w:val="0"/>
                  <w:divBdr>
                    <w:top w:val="none" w:sz="0" w:space="0" w:color="auto"/>
                    <w:left w:val="none" w:sz="0" w:space="0" w:color="auto"/>
                    <w:bottom w:val="none" w:sz="0" w:space="0" w:color="auto"/>
                    <w:right w:val="none" w:sz="0" w:space="0" w:color="auto"/>
                  </w:divBdr>
                  <w:divsChild>
                    <w:div w:id="2066830470">
                      <w:marLeft w:val="0"/>
                      <w:marRight w:val="0"/>
                      <w:marTop w:val="0"/>
                      <w:marBottom w:val="0"/>
                      <w:divBdr>
                        <w:top w:val="none" w:sz="0" w:space="0" w:color="auto"/>
                        <w:left w:val="none" w:sz="0" w:space="0" w:color="auto"/>
                        <w:bottom w:val="none" w:sz="0" w:space="0" w:color="auto"/>
                        <w:right w:val="none" w:sz="0" w:space="0" w:color="auto"/>
                      </w:divBdr>
                      <w:divsChild>
                        <w:div w:id="2066830468">
                          <w:marLeft w:val="0"/>
                          <w:marRight w:val="0"/>
                          <w:marTop w:val="0"/>
                          <w:marBottom w:val="0"/>
                          <w:divBdr>
                            <w:top w:val="none" w:sz="0" w:space="0" w:color="auto"/>
                            <w:left w:val="none" w:sz="0" w:space="0" w:color="auto"/>
                            <w:bottom w:val="none" w:sz="0" w:space="0" w:color="auto"/>
                            <w:right w:val="none" w:sz="0" w:space="0" w:color="auto"/>
                          </w:divBdr>
                          <w:divsChild>
                            <w:div w:id="2066830741">
                              <w:marLeft w:val="0"/>
                              <w:marRight w:val="0"/>
                              <w:marTop w:val="0"/>
                              <w:marBottom w:val="0"/>
                              <w:divBdr>
                                <w:top w:val="none" w:sz="0" w:space="0" w:color="auto"/>
                                <w:left w:val="none" w:sz="0" w:space="0" w:color="auto"/>
                                <w:bottom w:val="none" w:sz="0" w:space="0" w:color="auto"/>
                                <w:right w:val="none" w:sz="0" w:space="0" w:color="auto"/>
                              </w:divBdr>
                              <w:divsChild>
                                <w:div w:id="20668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507">
                      <w:marLeft w:val="0"/>
                      <w:marRight w:val="0"/>
                      <w:marTop w:val="0"/>
                      <w:marBottom w:val="0"/>
                      <w:divBdr>
                        <w:top w:val="none" w:sz="0" w:space="0" w:color="auto"/>
                        <w:left w:val="none" w:sz="0" w:space="0" w:color="auto"/>
                        <w:bottom w:val="none" w:sz="0" w:space="0" w:color="auto"/>
                        <w:right w:val="none" w:sz="0" w:space="0" w:color="auto"/>
                      </w:divBdr>
                    </w:div>
                    <w:div w:id="2066830625">
                      <w:marLeft w:val="0"/>
                      <w:marRight w:val="0"/>
                      <w:marTop w:val="0"/>
                      <w:marBottom w:val="0"/>
                      <w:divBdr>
                        <w:top w:val="none" w:sz="0" w:space="0" w:color="auto"/>
                        <w:left w:val="none" w:sz="0" w:space="0" w:color="auto"/>
                        <w:bottom w:val="none" w:sz="0" w:space="0" w:color="auto"/>
                        <w:right w:val="none" w:sz="0" w:space="0" w:color="auto"/>
                      </w:divBdr>
                    </w:div>
                    <w:div w:id="20668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822">
              <w:marLeft w:val="0"/>
              <w:marRight w:val="0"/>
              <w:marTop w:val="0"/>
              <w:marBottom w:val="0"/>
              <w:divBdr>
                <w:top w:val="none" w:sz="0" w:space="0" w:color="auto"/>
                <w:left w:val="none" w:sz="0" w:space="0" w:color="auto"/>
                <w:bottom w:val="none" w:sz="0" w:space="0" w:color="auto"/>
                <w:right w:val="none" w:sz="0" w:space="0" w:color="auto"/>
              </w:divBdr>
              <w:divsChild>
                <w:div w:id="2066830761">
                  <w:marLeft w:val="0"/>
                  <w:marRight w:val="0"/>
                  <w:marTop w:val="0"/>
                  <w:marBottom w:val="0"/>
                  <w:divBdr>
                    <w:top w:val="none" w:sz="0" w:space="0" w:color="auto"/>
                    <w:left w:val="none" w:sz="0" w:space="0" w:color="auto"/>
                    <w:bottom w:val="none" w:sz="0" w:space="0" w:color="auto"/>
                    <w:right w:val="none" w:sz="0" w:space="0" w:color="auto"/>
                  </w:divBdr>
                  <w:divsChild>
                    <w:div w:id="2066830814">
                      <w:marLeft w:val="0"/>
                      <w:marRight w:val="0"/>
                      <w:marTop w:val="0"/>
                      <w:marBottom w:val="0"/>
                      <w:divBdr>
                        <w:top w:val="none" w:sz="0" w:space="0" w:color="auto"/>
                        <w:left w:val="none" w:sz="0" w:space="0" w:color="auto"/>
                        <w:bottom w:val="none" w:sz="0" w:space="0" w:color="auto"/>
                        <w:right w:val="none" w:sz="0" w:space="0" w:color="auto"/>
                      </w:divBdr>
                      <w:divsChild>
                        <w:div w:id="2066830433">
                          <w:marLeft w:val="0"/>
                          <w:marRight w:val="0"/>
                          <w:marTop w:val="0"/>
                          <w:marBottom w:val="0"/>
                          <w:divBdr>
                            <w:top w:val="none" w:sz="0" w:space="0" w:color="auto"/>
                            <w:left w:val="none" w:sz="0" w:space="0" w:color="auto"/>
                            <w:bottom w:val="none" w:sz="0" w:space="0" w:color="auto"/>
                            <w:right w:val="none" w:sz="0" w:space="0" w:color="auto"/>
                          </w:divBdr>
                          <w:divsChild>
                            <w:div w:id="2066830438">
                              <w:marLeft w:val="0"/>
                              <w:marRight w:val="0"/>
                              <w:marTop w:val="0"/>
                              <w:marBottom w:val="0"/>
                              <w:divBdr>
                                <w:top w:val="none" w:sz="0" w:space="0" w:color="auto"/>
                                <w:left w:val="none" w:sz="0" w:space="0" w:color="auto"/>
                                <w:bottom w:val="none" w:sz="0" w:space="0" w:color="auto"/>
                                <w:right w:val="none" w:sz="0" w:space="0" w:color="auto"/>
                              </w:divBdr>
                              <w:divsChild>
                                <w:div w:id="2066830828">
                                  <w:marLeft w:val="0"/>
                                  <w:marRight w:val="0"/>
                                  <w:marTop w:val="0"/>
                                  <w:marBottom w:val="0"/>
                                  <w:divBdr>
                                    <w:top w:val="none" w:sz="0" w:space="0" w:color="auto"/>
                                    <w:left w:val="none" w:sz="0" w:space="0" w:color="auto"/>
                                    <w:bottom w:val="none" w:sz="0" w:space="0" w:color="auto"/>
                                    <w:right w:val="none" w:sz="0" w:space="0" w:color="auto"/>
                                  </w:divBdr>
                                  <w:divsChild>
                                    <w:div w:id="2066830579">
                                      <w:marLeft w:val="0"/>
                                      <w:marRight w:val="0"/>
                                      <w:marTop w:val="0"/>
                                      <w:marBottom w:val="0"/>
                                      <w:divBdr>
                                        <w:top w:val="none" w:sz="0" w:space="0" w:color="auto"/>
                                        <w:left w:val="none" w:sz="0" w:space="0" w:color="auto"/>
                                        <w:bottom w:val="none" w:sz="0" w:space="0" w:color="auto"/>
                                        <w:right w:val="none" w:sz="0" w:space="0" w:color="auto"/>
                                      </w:divBdr>
                                      <w:divsChild>
                                        <w:div w:id="2066830677">
                                          <w:marLeft w:val="0"/>
                                          <w:marRight w:val="0"/>
                                          <w:marTop w:val="0"/>
                                          <w:marBottom w:val="0"/>
                                          <w:divBdr>
                                            <w:top w:val="none" w:sz="0" w:space="0" w:color="auto"/>
                                            <w:left w:val="none" w:sz="0" w:space="0" w:color="auto"/>
                                            <w:bottom w:val="none" w:sz="0" w:space="0" w:color="auto"/>
                                            <w:right w:val="none" w:sz="0" w:space="0" w:color="auto"/>
                                          </w:divBdr>
                                          <w:divsChild>
                                            <w:div w:id="2066830725">
                                              <w:marLeft w:val="0"/>
                                              <w:marRight w:val="0"/>
                                              <w:marTop w:val="0"/>
                                              <w:marBottom w:val="0"/>
                                              <w:divBdr>
                                                <w:top w:val="none" w:sz="0" w:space="0" w:color="auto"/>
                                                <w:left w:val="none" w:sz="0" w:space="0" w:color="auto"/>
                                                <w:bottom w:val="none" w:sz="0" w:space="0" w:color="auto"/>
                                                <w:right w:val="none" w:sz="0" w:space="0" w:color="auto"/>
                                              </w:divBdr>
                                            </w:div>
                                          </w:divsChild>
                                        </w:div>
                                        <w:div w:id="2066830965">
                                          <w:marLeft w:val="720"/>
                                          <w:marRight w:val="720"/>
                                          <w:marTop w:val="100"/>
                                          <w:marBottom w:val="100"/>
                                          <w:divBdr>
                                            <w:top w:val="none" w:sz="0" w:space="0" w:color="auto"/>
                                            <w:left w:val="none" w:sz="0" w:space="0" w:color="auto"/>
                                            <w:bottom w:val="none" w:sz="0" w:space="0" w:color="auto"/>
                                            <w:right w:val="none" w:sz="0" w:space="0" w:color="auto"/>
                                          </w:divBdr>
                                        </w:div>
                                      </w:divsChild>
                                    </w:div>
                                    <w:div w:id="2066830878">
                                      <w:marLeft w:val="0"/>
                                      <w:marRight w:val="0"/>
                                      <w:marTop w:val="0"/>
                                      <w:marBottom w:val="0"/>
                                      <w:divBdr>
                                        <w:top w:val="none" w:sz="0" w:space="0" w:color="auto"/>
                                        <w:left w:val="none" w:sz="0" w:space="0" w:color="auto"/>
                                        <w:bottom w:val="none" w:sz="0" w:space="0" w:color="auto"/>
                                        <w:right w:val="none" w:sz="0" w:space="0" w:color="auto"/>
                                      </w:divBdr>
                                      <w:divsChild>
                                        <w:div w:id="20668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30630">
      <w:marLeft w:val="0"/>
      <w:marRight w:val="0"/>
      <w:marTop w:val="0"/>
      <w:marBottom w:val="0"/>
      <w:divBdr>
        <w:top w:val="none" w:sz="0" w:space="0" w:color="auto"/>
        <w:left w:val="none" w:sz="0" w:space="0" w:color="auto"/>
        <w:bottom w:val="none" w:sz="0" w:space="0" w:color="auto"/>
        <w:right w:val="none" w:sz="0" w:space="0" w:color="auto"/>
      </w:divBdr>
      <w:divsChild>
        <w:div w:id="2066830715">
          <w:marLeft w:val="0"/>
          <w:marRight w:val="0"/>
          <w:marTop w:val="0"/>
          <w:marBottom w:val="0"/>
          <w:divBdr>
            <w:top w:val="none" w:sz="0" w:space="0" w:color="auto"/>
            <w:left w:val="none" w:sz="0" w:space="0" w:color="auto"/>
            <w:bottom w:val="none" w:sz="0" w:space="0" w:color="auto"/>
            <w:right w:val="none" w:sz="0" w:space="0" w:color="auto"/>
          </w:divBdr>
          <w:divsChild>
            <w:div w:id="2066830429">
              <w:marLeft w:val="0"/>
              <w:marRight w:val="0"/>
              <w:marTop w:val="0"/>
              <w:marBottom w:val="0"/>
              <w:divBdr>
                <w:top w:val="none" w:sz="0" w:space="0" w:color="auto"/>
                <w:left w:val="none" w:sz="0" w:space="0" w:color="auto"/>
                <w:bottom w:val="none" w:sz="0" w:space="0" w:color="auto"/>
                <w:right w:val="none" w:sz="0" w:space="0" w:color="auto"/>
              </w:divBdr>
              <w:divsChild>
                <w:div w:id="2066830602">
                  <w:marLeft w:val="0"/>
                  <w:marRight w:val="0"/>
                  <w:marTop w:val="0"/>
                  <w:marBottom w:val="0"/>
                  <w:divBdr>
                    <w:top w:val="none" w:sz="0" w:space="0" w:color="auto"/>
                    <w:left w:val="none" w:sz="0" w:space="0" w:color="auto"/>
                    <w:bottom w:val="none" w:sz="0" w:space="0" w:color="auto"/>
                    <w:right w:val="none" w:sz="0" w:space="0" w:color="auto"/>
                  </w:divBdr>
                </w:div>
              </w:divsChild>
            </w:div>
            <w:div w:id="2066830578">
              <w:marLeft w:val="0"/>
              <w:marRight w:val="0"/>
              <w:marTop w:val="0"/>
              <w:marBottom w:val="0"/>
              <w:divBdr>
                <w:top w:val="none" w:sz="0" w:space="0" w:color="auto"/>
                <w:left w:val="none" w:sz="0" w:space="0" w:color="auto"/>
                <w:bottom w:val="none" w:sz="0" w:space="0" w:color="auto"/>
                <w:right w:val="none" w:sz="0" w:space="0" w:color="auto"/>
              </w:divBdr>
              <w:divsChild>
                <w:div w:id="2066830871">
                  <w:marLeft w:val="0"/>
                  <w:marRight w:val="0"/>
                  <w:marTop w:val="0"/>
                  <w:marBottom w:val="0"/>
                  <w:divBdr>
                    <w:top w:val="none" w:sz="0" w:space="0" w:color="auto"/>
                    <w:left w:val="none" w:sz="0" w:space="0" w:color="auto"/>
                    <w:bottom w:val="none" w:sz="0" w:space="0" w:color="auto"/>
                    <w:right w:val="none" w:sz="0" w:space="0" w:color="auto"/>
                  </w:divBdr>
                  <w:divsChild>
                    <w:div w:id="2066830713">
                      <w:marLeft w:val="0"/>
                      <w:marRight w:val="0"/>
                      <w:marTop w:val="0"/>
                      <w:marBottom w:val="0"/>
                      <w:divBdr>
                        <w:top w:val="none" w:sz="0" w:space="0" w:color="auto"/>
                        <w:left w:val="none" w:sz="0" w:space="0" w:color="auto"/>
                        <w:bottom w:val="none" w:sz="0" w:space="0" w:color="auto"/>
                        <w:right w:val="none" w:sz="0" w:space="0" w:color="auto"/>
                      </w:divBdr>
                      <w:divsChild>
                        <w:div w:id="20668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0657">
      <w:marLeft w:val="0"/>
      <w:marRight w:val="0"/>
      <w:marTop w:val="0"/>
      <w:marBottom w:val="0"/>
      <w:divBdr>
        <w:top w:val="none" w:sz="0" w:space="0" w:color="auto"/>
        <w:left w:val="none" w:sz="0" w:space="0" w:color="auto"/>
        <w:bottom w:val="none" w:sz="0" w:space="0" w:color="auto"/>
        <w:right w:val="none" w:sz="0" w:space="0" w:color="auto"/>
      </w:divBdr>
      <w:divsChild>
        <w:div w:id="2066830900">
          <w:marLeft w:val="0"/>
          <w:marRight w:val="0"/>
          <w:marTop w:val="0"/>
          <w:marBottom w:val="0"/>
          <w:divBdr>
            <w:top w:val="none" w:sz="0" w:space="0" w:color="auto"/>
            <w:left w:val="none" w:sz="0" w:space="0" w:color="auto"/>
            <w:bottom w:val="none" w:sz="0" w:space="0" w:color="auto"/>
            <w:right w:val="none" w:sz="0" w:space="0" w:color="auto"/>
          </w:divBdr>
        </w:div>
      </w:divsChild>
    </w:div>
    <w:div w:id="2066830732">
      <w:marLeft w:val="0"/>
      <w:marRight w:val="0"/>
      <w:marTop w:val="0"/>
      <w:marBottom w:val="0"/>
      <w:divBdr>
        <w:top w:val="none" w:sz="0" w:space="0" w:color="auto"/>
        <w:left w:val="none" w:sz="0" w:space="0" w:color="auto"/>
        <w:bottom w:val="none" w:sz="0" w:space="0" w:color="auto"/>
        <w:right w:val="none" w:sz="0" w:space="0" w:color="auto"/>
      </w:divBdr>
      <w:divsChild>
        <w:div w:id="2066830440">
          <w:marLeft w:val="0"/>
          <w:marRight w:val="0"/>
          <w:marTop w:val="0"/>
          <w:marBottom w:val="0"/>
          <w:divBdr>
            <w:top w:val="none" w:sz="0" w:space="0" w:color="auto"/>
            <w:left w:val="none" w:sz="0" w:space="0" w:color="auto"/>
            <w:bottom w:val="none" w:sz="0" w:space="0" w:color="auto"/>
            <w:right w:val="none" w:sz="0" w:space="0" w:color="auto"/>
          </w:divBdr>
        </w:div>
        <w:div w:id="2066830541">
          <w:marLeft w:val="0"/>
          <w:marRight w:val="0"/>
          <w:marTop w:val="0"/>
          <w:marBottom w:val="0"/>
          <w:divBdr>
            <w:top w:val="none" w:sz="0" w:space="0" w:color="auto"/>
            <w:left w:val="none" w:sz="0" w:space="0" w:color="auto"/>
            <w:bottom w:val="none" w:sz="0" w:space="0" w:color="auto"/>
            <w:right w:val="none" w:sz="0" w:space="0" w:color="auto"/>
          </w:divBdr>
        </w:div>
      </w:divsChild>
    </w:div>
    <w:div w:id="2066830816">
      <w:marLeft w:val="0"/>
      <w:marRight w:val="0"/>
      <w:marTop w:val="0"/>
      <w:marBottom w:val="0"/>
      <w:divBdr>
        <w:top w:val="none" w:sz="0" w:space="0" w:color="auto"/>
        <w:left w:val="none" w:sz="0" w:space="0" w:color="auto"/>
        <w:bottom w:val="none" w:sz="0" w:space="0" w:color="auto"/>
        <w:right w:val="none" w:sz="0" w:space="0" w:color="auto"/>
      </w:divBdr>
      <w:divsChild>
        <w:div w:id="2066830378">
          <w:marLeft w:val="0"/>
          <w:marRight w:val="0"/>
          <w:marTop w:val="0"/>
          <w:marBottom w:val="0"/>
          <w:divBdr>
            <w:top w:val="none" w:sz="0" w:space="0" w:color="auto"/>
            <w:left w:val="none" w:sz="0" w:space="0" w:color="auto"/>
            <w:bottom w:val="none" w:sz="0" w:space="0" w:color="auto"/>
            <w:right w:val="none" w:sz="0" w:space="0" w:color="auto"/>
          </w:divBdr>
          <w:divsChild>
            <w:div w:id="2066830655">
              <w:marLeft w:val="0"/>
              <w:marRight w:val="0"/>
              <w:marTop w:val="0"/>
              <w:marBottom w:val="0"/>
              <w:divBdr>
                <w:top w:val="none" w:sz="0" w:space="0" w:color="auto"/>
                <w:left w:val="none" w:sz="0" w:space="0" w:color="auto"/>
                <w:bottom w:val="none" w:sz="0" w:space="0" w:color="auto"/>
                <w:right w:val="none" w:sz="0" w:space="0" w:color="auto"/>
              </w:divBdr>
              <w:divsChild>
                <w:div w:id="2066830765">
                  <w:marLeft w:val="0"/>
                  <w:marRight w:val="0"/>
                  <w:marTop w:val="0"/>
                  <w:marBottom w:val="0"/>
                  <w:divBdr>
                    <w:top w:val="none" w:sz="0" w:space="0" w:color="auto"/>
                    <w:left w:val="none" w:sz="0" w:space="0" w:color="auto"/>
                    <w:bottom w:val="none" w:sz="0" w:space="0" w:color="auto"/>
                    <w:right w:val="none" w:sz="0" w:space="0" w:color="auto"/>
                  </w:divBdr>
                  <w:divsChild>
                    <w:div w:id="2066830485">
                      <w:marLeft w:val="0"/>
                      <w:marRight w:val="0"/>
                      <w:marTop w:val="0"/>
                      <w:marBottom w:val="0"/>
                      <w:divBdr>
                        <w:top w:val="none" w:sz="0" w:space="0" w:color="auto"/>
                        <w:left w:val="none" w:sz="0" w:space="0" w:color="auto"/>
                        <w:bottom w:val="none" w:sz="0" w:space="0" w:color="auto"/>
                        <w:right w:val="none" w:sz="0" w:space="0" w:color="auto"/>
                      </w:divBdr>
                      <w:divsChild>
                        <w:div w:id="2066830976">
                          <w:marLeft w:val="0"/>
                          <w:marRight w:val="0"/>
                          <w:marTop w:val="0"/>
                          <w:marBottom w:val="0"/>
                          <w:divBdr>
                            <w:top w:val="none" w:sz="0" w:space="0" w:color="auto"/>
                            <w:left w:val="none" w:sz="0" w:space="0" w:color="auto"/>
                            <w:bottom w:val="none" w:sz="0" w:space="0" w:color="auto"/>
                            <w:right w:val="none" w:sz="0" w:space="0" w:color="auto"/>
                          </w:divBdr>
                          <w:divsChild>
                            <w:div w:id="20668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30835">
      <w:marLeft w:val="0"/>
      <w:marRight w:val="0"/>
      <w:marTop w:val="0"/>
      <w:marBottom w:val="0"/>
      <w:divBdr>
        <w:top w:val="none" w:sz="0" w:space="0" w:color="auto"/>
        <w:left w:val="none" w:sz="0" w:space="0" w:color="auto"/>
        <w:bottom w:val="none" w:sz="0" w:space="0" w:color="auto"/>
        <w:right w:val="none" w:sz="0" w:space="0" w:color="auto"/>
      </w:divBdr>
    </w:div>
    <w:div w:id="2066830885">
      <w:marLeft w:val="0"/>
      <w:marRight w:val="0"/>
      <w:marTop w:val="0"/>
      <w:marBottom w:val="0"/>
      <w:divBdr>
        <w:top w:val="none" w:sz="0" w:space="0" w:color="auto"/>
        <w:left w:val="none" w:sz="0" w:space="0" w:color="auto"/>
        <w:bottom w:val="none" w:sz="0" w:space="0" w:color="auto"/>
        <w:right w:val="none" w:sz="0" w:space="0" w:color="auto"/>
      </w:divBdr>
      <w:divsChild>
        <w:div w:id="2066831006">
          <w:marLeft w:val="0"/>
          <w:marRight w:val="0"/>
          <w:marTop w:val="0"/>
          <w:marBottom w:val="0"/>
          <w:divBdr>
            <w:top w:val="none" w:sz="0" w:space="0" w:color="auto"/>
            <w:left w:val="none" w:sz="0" w:space="0" w:color="auto"/>
            <w:bottom w:val="none" w:sz="0" w:space="0" w:color="auto"/>
            <w:right w:val="none" w:sz="0" w:space="0" w:color="auto"/>
          </w:divBdr>
          <w:divsChild>
            <w:div w:id="2066830398">
              <w:marLeft w:val="0"/>
              <w:marRight w:val="0"/>
              <w:marTop w:val="0"/>
              <w:marBottom w:val="0"/>
              <w:divBdr>
                <w:top w:val="none" w:sz="0" w:space="0" w:color="auto"/>
                <w:left w:val="none" w:sz="0" w:space="0" w:color="auto"/>
                <w:bottom w:val="none" w:sz="0" w:space="0" w:color="auto"/>
                <w:right w:val="none" w:sz="0" w:space="0" w:color="auto"/>
              </w:divBdr>
              <w:divsChild>
                <w:div w:id="2066830859">
                  <w:marLeft w:val="0"/>
                  <w:marRight w:val="0"/>
                  <w:marTop w:val="0"/>
                  <w:marBottom w:val="0"/>
                  <w:divBdr>
                    <w:top w:val="none" w:sz="0" w:space="0" w:color="auto"/>
                    <w:left w:val="none" w:sz="0" w:space="0" w:color="auto"/>
                    <w:bottom w:val="none" w:sz="0" w:space="0" w:color="auto"/>
                    <w:right w:val="none" w:sz="0" w:space="0" w:color="auto"/>
                  </w:divBdr>
                  <w:divsChild>
                    <w:div w:id="2066830726">
                      <w:marLeft w:val="0"/>
                      <w:marRight w:val="0"/>
                      <w:marTop w:val="0"/>
                      <w:marBottom w:val="0"/>
                      <w:divBdr>
                        <w:top w:val="none" w:sz="0" w:space="0" w:color="auto"/>
                        <w:left w:val="none" w:sz="0" w:space="0" w:color="auto"/>
                        <w:bottom w:val="none" w:sz="0" w:space="0" w:color="auto"/>
                        <w:right w:val="none" w:sz="0" w:space="0" w:color="auto"/>
                      </w:divBdr>
                      <w:divsChild>
                        <w:div w:id="20668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925">
                  <w:marLeft w:val="0"/>
                  <w:marRight w:val="0"/>
                  <w:marTop w:val="0"/>
                  <w:marBottom w:val="0"/>
                  <w:divBdr>
                    <w:top w:val="none" w:sz="0" w:space="0" w:color="auto"/>
                    <w:left w:val="none" w:sz="0" w:space="0" w:color="auto"/>
                    <w:bottom w:val="none" w:sz="0" w:space="0" w:color="auto"/>
                    <w:right w:val="none" w:sz="0" w:space="0" w:color="auto"/>
                  </w:divBdr>
                  <w:divsChild>
                    <w:div w:id="2066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30892">
      <w:marLeft w:val="0"/>
      <w:marRight w:val="0"/>
      <w:marTop w:val="0"/>
      <w:marBottom w:val="0"/>
      <w:divBdr>
        <w:top w:val="none" w:sz="0" w:space="0" w:color="auto"/>
        <w:left w:val="none" w:sz="0" w:space="0" w:color="auto"/>
        <w:bottom w:val="none" w:sz="0" w:space="0" w:color="auto"/>
        <w:right w:val="none" w:sz="0" w:space="0" w:color="auto"/>
      </w:divBdr>
    </w:div>
    <w:div w:id="2066830906">
      <w:marLeft w:val="0"/>
      <w:marRight w:val="0"/>
      <w:marTop w:val="0"/>
      <w:marBottom w:val="0"/>
      <w:divBdr>
        <w:top w:val="none" w:sz="0" w:space="0" w:color="auto"/>
        <w:left w:val="none" w:sz="0" w:space="0" w:color="auto"/>
        <w:bottom w:val="none" w:sz="0" w:space="0" w:color="auto"/>
        <w:right w:val="none" w:sz="0" w:space="0" w:color="auto"/>
      </w:divBdr>
      <w:divsChild>
        <w:div w:id="2066830648">
          <w:marLeft w:val="0"/>
          <w:marRight w:val="0"/>
          <w:marTop w:val="0"/>
          <w:marBottom w:val="0"/>
          <w:divBdr>
            <w:top w:val="none" w:sz="0" w:space="0" w:color="auto"/>
            <w:left w:val="none" w:sz="0" w:space="0" w:color="auto"/>
            <w:bottom w:val="none" w:sz="0" w:space="0" w:color="auto"/>
            <w:right w:val="none" w:sz="0" w:space="0" w:color="auto"/>
          </w:divBdr>
          <w:divsChild>
            <w:div w:id="2066830631">
              <w:marLeft w:val="0"/>
              <w:marRight w:val="0"/>
              <w:marTop w:val="0"/>
              <w:marBottom w:val="0"/>
              <w:divBdr>
                <w:top w:val="none" w:sz="0" w:space="0" w:color="auto"/>
                <w:left w:val="none" w:sz="0" w:space="0" w:color="auto"/>
                <w:bottom w:val="none" w:sz="0" w:space="0" w:color="auto"/>
                <w:right w:val="none" w:sz="0" w:space="0" w:color="auto"/>
              </w:divBdr>
              <w:divsChild>
                <w:div w:id="2066830620">
                  <w:marLeft w:val="0"/>
                  <w:marRight w:val="0"/>
                  <w:marTop w:val="0"/>
                  <w:marBottom w:val="0"/>
                  <w:divBdr>
                    <w:top w:val="none" w:sz="0" w:space="0" w:color="auto"/>
                    <w:left w:val="none" w:sz="0" w:space="0" w:color="auto"/>
                    <w:bottom w:val="none" w:sz="0" w:space="0" w:color="auto"/>
                    <w:right w:val="none" w:sz="0" w:space="0" w:color="auto"/>
                  </w:divBdr>
                  <w:divsChild>
                    <w:div w:id="2066830570">
                      <w:marLeft w:val="0"/>
                      <w:marRight w:val="0"/>
                      <w:marTop w:val="0"/>
                      <w:marBottom w:val="0"/>
                      <w:divBdr>
                        <w:top w:val="none" w:sz="0" w:space="0" w:color="auto"/>
                        <w:left w:val="none" w:sz="0" w:space="0" w:color="auto"/>
                        <w:bottom w:val="none" w:sz="0" w:space="0" w:color="auto"/>
                        <w:right w:val="none" w:sz="0" w:space="0" w:color="auto"/>
                      </w:divBdr>
                      <w:divsChild>
                        <w:div w:id="20668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858">
              <w:marLeft w:val="0"/>
              <w:marRight w:val="0"/>
              <w:marTop w:val="0"/>
              <w:marBottom w:val="0"/>
              <w:divBdr>
                <w:top w:val="none" w:sz="0" w:space="0" w:color="auto"/>
                <w:left w:val="none" w:sz="0" w:space="0" w:color="auto"/>
                <w:bottom w:val="none" w:sz="0" w:space="0" w:color="auto"/>
                <w:right w:val="none" w:sz="0" w:space="0" w:color="auto"/>
              </w:divBdr>
              <w:divsChild>
                <w:div w:id="20668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912">
      <w:marLeft w:val="0"/>
      <w:marRight w:val="0"/>
      <w:marTop w:val="0"/>
      <w:marBottom w:val="0"/>
      <w:divBdr>
        <w:top w:val="none" w:sz="0" w:space="0" w:color="auto"/>
        <w:left w:val="none" w:sz="0" w:space="0" w:color="auto"/>
        <w:bottom w:val="none" w:sz="0" w:space="0" w:color="auto"/>
        <w:right w:val="none" w:sz="0" w:space="0" w:color="auto"/>
      </w:divBdr>
    </w:div>
    <w:div w:id="2066830917">
      <w:marLeft w:val="0"/>
      <w:marRight w:val="0"/>
      <w:marTop w:val="0"/>
      <w:marBottom w:val="0"/>
      <w:divBdr>
        <w:top w:val="none" w:sz="0" w:space="0" w:color="auto"/>
        <w:left w:val="none" w:sz="0" w:space="0" w:color="auto"/>
        <w:bottom w:val="none" w:sz="0" w:space="0" w:color="auto"/>
        <w:right w:val="none" w:sz="0" w:space="0" w:color="auto"/>
      </w:divBdr>
    </w:div>
    <w:div w:id="2066830996">
      <w:marLeft w:val="0"/>
      <w:marRight w:val="0"/>
      <w:marTop w:val="0"/>
      <w:marBottom w:val="0"/>
      <w:divBdr>
        <w:top w:val="none" w:sz="0" w:space="0" w:color="auto"/>
        <w:left w:val="none" w:sz="0" w:space="0" w:color="auto"/>
        <w:bottom w:val="none" w:sz="0" w:space="0" w:color="auto"/>
        <w:right w:val="none" w:sz="0" w:space="0" w:color="auto"/>
      </w:divBdr>
    </w:div>
    <w:div w:id="2066831030">
      <w:marLeft w:val="0"/>
      <w:marRight w:val="0"/>
      <w:marTop w:val="0"/>
      <w:marBottom w:val="0"/>
      <w:divBdr>
        <w:top w:val="none" w:sz="0" w:space="0" w:color="auto"/>
        <w:left w:val="none" w:sz="0" w:space="0" w:color="auto"/>
        <w:bottom w:val="none" w:sz="0" w:space="0" w:color="auto"/>
        <w:right w:val="none" w:sz="0" w:space="0" w:color="auto"/>
      </w:divBdr>
      <w:divsChild>
        <w:div w:id="2066830607">
          <w:marLeft w:val="0"/>
          <w:marRight w:val="0"/>
          <w:marTop w:val="0"/>
          <w:marBottom w:val="0"/>
          <w:divBdr>
            <w:top w:val="none" w:sz="0" w:space="0" w:color="auto"/>
            <w:left w:val="none" w:sz="0" w:space="0" w:color="auto"/>
            <w:bottom w:val="none" w:sz="0" w:space="0" w:color="auto"/>
            <w:right w:val="none" w:sz="0" w:space="0" w:color="auto"/>
          </w:divBdr>
        </w:div>
        <w:div w:id="2066830918">
          <w:marLeft w:val="0"/>
          <w:marRight w:val="0"/>
          <w:marTop w:val="0"/>
          <w:marBottom w:val="0"/>
          <w:divBdr>
            <w:top w:val="none" w:sz="0" w:space="0" w:color="auto"/>
            <w:left w:val="none" w:sz="0" w:space="0" w:color="auto"/>
            <w:bottom w:val="none" w:sz="0" w:space="0" w:color="auto"/>
            <w:right w:val="none" w:sz="0" w:space="0" w:color="auto"/>
          </w:divBdr>
        </w:div>
      </w:divsChild>
    </w:div>
    <w:div w:id="2066831032">
      <w:marLeft w:val="0"/>
      <w:marRight w:val="0"/>
      <w:marTop w:val="0"/>
      <w:marBottom w:val="0"/>
      <w:divBdr>
        <w:top w:val="none" w:sz="0" w:space="0" w:color="auto"/>
        <w:left w:val="none" w:sz="0" w:space="0" w:color="auto"/>
        <w:bottom w:val="none" w:sz="0" w:space="0" w:color="auto"/>
        <w:right w:val="none" w:sz="0" w:space="0" w:color="auto"/>
      </w:divBdr>
      <w:divsChild>
        <w:div w:id="2066830663">
          <w:marLeft w:val="0"/>
          <w:marRight w:val="0"/>
          <w:marTop w:val="0"/>
          <w:marBottom w:val="0"/>
          <w:divBdr>
            <w:top w:val="none" w:sz="0" w:space="0" w:color="auto"/>
            <w:left w:val="none" w:sz="0" w:space="0" w:color="auto"/>
            <w:bottom w:val="none" w:sz="0" w:space="0" w:color="auto"/>
            <w:right w:val="none" w:sz="0" w:space="0" w:color="auto"/>
          </w:divBdr>
        </w:div>
        <w:div w:id="2066830762">
          <w:marLeft w:val="0"/>
          <w:marRight w:val="0"/>
          <w:marTop w:val="0"/>
          <w:marBottom w:val="0"/>
          <w:divBdr>
            <w:top w:val="none" w:sz="0" w:space="0" w:color="auto"/>
            <w:left w:val="none" w:sz="0" w:space="0" w:color="auto"/>
            <w:bottom w:val="none" w:sz="0" w:space="0" w:color="auto"/>
            <w:right w:val="none" w:sz="0" w:space="0" w:color="auto"/>
          </w:divBdr>
        </w:div>
        <w:div w:id="2066830974">
          <w:marLeft w:val="0"/>
          <w:marRight w:val="0"/>
          <w:marTop w:val="0"/>
          <w:marBottom w:val="0"/>
          <w:divBdr>
            <w:top w:val="none" w:sz="0" w:space="0" w:color="auto"/>
            <w:left w:val="none" w:sz="0" w:space="0" w:color="auto"/>
            <w:bottom w:val="none" w:sz="0" w:space="0" w:color="auto"/>
            <w:right w:val="none" w:sz="0" w:space="0" w:color="auto"/>
          </w:divBdr>
        </w:div>
      </w:divsChild>
    </w:div>
    <w:div w:id="2066831034">
      <w:marLeft w:val="0"/>
      <w:marRight w:val="0"/>
      <w:marTop w:val="0"/>
      <w:marBottom w:val="0"/>
      <w:divBdr>
        <w:top w:val="none" w:sz="0" w:space="0" w:color="auto"/>
        <w:left w:val="none" w:sz="0" w:space="0" w:color="auto"/>
        <w:bottom w:val="none" w:sz="0" w:space="0" w:color="auto"/>
        <w:right w:val="none" w:sz="0" w:space="0" w:color="auto"/>
      </w:divBdr>
    </w:div>
    <w:div w:id="2066831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6802</Words>
  <Characters>38777</Characters>
  <Application>Microsoft Office Word</Application>
  <DocSecurity>0</DocSecurity>
  <Lines>323</Lines>
  <Paragraphs>90</Paragraphs>
  <ScaleCrop>false</ScaleCrop>
  <Company>Your Organization/Home Here</Company>
  <LinksUpToDate>false</LinksUpToDate>
  <CharactersWithSpaces>45489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ORIJENTALNA KULTURA I CIVILIZACIJA U BiH</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