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A3" w:rsidRDefault="00987CA3" w:rsidP="00987CA3">
      <w:pPr>
        <w:jc w:val="center"/>
        <w:rPr>
          <w:sz w:val="28"/>
          <w:szCs w:val="28"/>
        </w:rPr>
      </w:pPr>
      <w:hyperlink r:id="rId8" w:history="1">
        <w:r>
          <w:rPr>
            <w:rStyle w:val="Hyperlink"/>
            <w:sz w:val="28"/>
            <w:szCs w:val="28"/>
          </w:rPr>
          <w:t>www.maturski.org</w:t>
        </w:r>
      </w:hyperlink>
    </w:p>
    <w:p w:rsidR="007B2CF3" w:rsidRDefault="00CD1D40" w:rsidP="00CD1D40">
      <w:pPr>
        <w:jc w:val="center"/>
        <w:rPr>
          <w:rFonts w:ascii="Times New Roman" w:hAnsi="Times New Roman" w:cs="Times New Roman"/>
          <w:sz w:val="28"/>
          <w:szCs w:val="28"/>
        </w:rPr>
      </w:pPr>
      <w:r>
        <w:rPr>
          <w:rFonts w:ascii="Times New Roman" w:hAnsi="Times New Roman" w:cs="Times New Roman"/>
          <w:sz w:val="28"/>
          <w:szCs w:val="28"/>
        </w:rPr>
        <w:t>Оља Ивањицки</w:t>
      </w:r>
    </w:p>
    <w:p w:rsidR="00CD1D40" w:rsidRPr="000C047C" w:rsidRDefault="000C047C" w:rsidP="000C047C">
      <w:pPr>
        <w:ind w:left="5664"/>
        <w:jc w:val="both"/>
        <w:rPr>
          <w:rFonts w:ascii="Times New Roman" w:hAnsi="Times New Roman" w:cs="Times New Roman"/>
          <w:sz w:val="20"/>
          <w:szCs w:val="20"/>
        </w:rPr>
      </w:pPr>
      <w:r>
        <w:rPr>
          <w:rFonts w:ascii="Times New Roman" w:hAnsi="Times New Roman" w:cs="Times New Roman"/>
          <w:sz w:val="20"/>
          <w:szCs w:val="20"/>
        </w:rPr>
        <w:t>„Ја не идем за успехом него за трајањем, не само док сам ту, него и када не будем била ту. Да све остане и траје. То је мој пут.“</w:t>
      </w:r>
    </w:p>
    <w:p w:rsidR="00CD1D40" w:rsidRDefault="00CD1D40" w:rsidP="00CD1D40">
      <w:pPr>
        <w:ind w:firstLine="708"/>
        <w:jc w:val="both"/>
        <w:rPr>
          <w:rFonts w:ascii="Times New Roman" w:hAnsi="Times New Roman" w:cs="Times New Roman"/>
          <w:sz w:val="24"/>
          <w:szCs w:val="24"/>
        </w:rPr>
      </w:pPr>
      <w:r>
        <w:rPr>
          <w:rFonts w:ascii="Times New Roman" w:hAnsi="Times New Roman" w:cs="Times New Roman"/>
          <w:sz w:val="24"/>
          <w:szCs w:val="24"/>
        </w:rPr>
        <w:t xml:space="preserve">Олга Оља Ивањицки рођена је 10. маја 1931. године у руској болници града Панчева, као дијете руских емиграната. Њени родитељи, Вероника Михаиловна Пјотровска и Василиј Јаковљевич Васиљенко Ивањицки, дошли су у Србију </w:t>
      </w:r>
      <w:r w:rsidR="00B54DA5">
        <w:rPr>
          <w:rFonts w:ascii="Times New Roman" w:hAnsi="Times New Roman" w:cs="Times New Roman"/>
          <w:sz w:val="24"/>
          <w:szCs w:val="24"/>
        </w:rPr>
        <w:t>ношени</w:t>
      </w:r>
      <w:r>
        <w:rPr>
          <w:rFonts w:ascii="Times New Roman" w:hAnsi="Times New Roman" w:cs="Times New Roman"/>
          <w:sz w:val="24"/>
          <w:szCs w:val="24"/>
        </w:rPr>
        <w:t xml:space="preserve"> вихором </w:t>
      </w:r>
      <w:r w:rsidR="00B54DA5">
        <w:rPr>
          <w:rFonts w:ascii="Times New Roman" w:hAnsi="Times New Roman" w:cs="Times New Roman"/>
          <w:sz w:val="24"/>
          <w:szCs w:val="24"/>
        </w:rPr>
        <w:t>о</w:t>
      </w:r>
      <w:r>
        <w:rPr>
          <w:rFonts w:ascii="Times New Roman" w:hAnsi="Times New Roman" w:cs="Times New Roman"/>
          <w:sz w:val="24"/>
          <w:szCs w:val="24"/>
        </w:rPr>
        <w:t>ктобарске револуције</w:t>
      </w:r>
      <w:r w:rsidR="00B54DA5">
        <w:rPr>
          <w:rFonts w:ascii="Times New Roman" w:hAnsi="Times New Roman" w:cs="Times New Roman"/>
          <w:sz w:val="24"/>
          <w:szCs w:val="24"/>
        </w:rPr>
        <w:t>. Отац јој је био царски официр</w:t>
      </w:r>
      <w:r w:rsidR="00513B07">
        <w:rPr>
          <w:rFonts w:ascii="Times New Roman" w:hAnsi="Times New Roman" w:cs="Times New Roman"/>
          <w:sz w:val="24"/>
          <w:szCs w:val="24"/>
        </w:rPr>
        <w:t>, мајор</w:t>
      </w:r>
      <w:r w:rsidR="00B54DA5">
        <w:rPr>
          <w:rFonts w:ascii="Times New Roman" w:hAnsi="Times New Roman" w:cs="Times New Roman"/>
          <w:sz w:val="24"/>
          <w:szCs w:val="24"/>
        </w:rPr>
        <w:t xml:space="preserve">. </w:t>
      </w:r>
    </w:p>
    <w:p w:rsidR="000C047C" w:rsidRDefault="000C047C" w:rsidP="00CD1D40">
      <w:pPr>
        <w:ind w:firstLine="708"/>
        <w:jc w:val="both"/>
        <w:rPr>
          <w:rFonts w:ascii="Times New Roman" w:hAnsi="Times New Roman" w:cs="Times New Roman"/>
          <w:sz w:val="24"/>
          <w:szCs w:val="24"/>
        </w:rPr>
      </w:pPr>
      <w:r>
        <w:rPr>
          <w:rFonts w:ascii="Times New Roman" w:hAnsi="Times New Roman" w:cs="Times New Roman"/>
          <w:sz w:val="24"/>
          <w:szCs w:val="24"/>
        </w:rPr>
        <w:t>Дјетињство је провела у Крагујевцу, гдје јој је отац био запо</w:t>
      </w:r>
      <w:r w:rsidR="00B87C3E">
        <w:rPr>
          <w:rFonts w:ascii="Times New Roman" w:hAnsi="Times New Roman" w:cs="Times New Roman"/>
          <w:sz w:val="24"/>
          <w:szCs w:val="24"/>
        </w:rPr>
        <w:t>слен у Војно - техничком заводу, али кад год би је упитали за завичај она би одговарала да би то требала бити Русија. Припадништво руском народу осјећала је највише у ономе што је осјећао и њен отац, а то је смисао за математику, за ту врсту прецизности. То је касније пренијела и на своје слике.</w:t>
      </w:r>
      <w:r w:rsidR="00835AB3">
        <w:rPr>
          <w:rFonts w:ascii="Times New Roman" w:hAnsi="Times New Roman" w:cs="Times New Roman"/>
          <w:sz w:val="24"/>
          <w:szCs w:val="24"/>
        </w:rPr>
        <w:t>Прерана смрт мајке обиљежила је Ољин период одрастања и, како сама каже, иако је имала бабушку која се о њој бринула, недостатак мајке није могло ништа надокнадити.</w:t>
      </w:r>
      <w:r w:rsidR="00513B07">
        <w:rPr>
          <w:rFonts w:ascii="Times New Roman" w:hAnsi="Times New Roman" w:cs="Times New Roman"/>
          <w:sz w:val="24"/>
          <w:szCs w:val="24"/>
        </w:rPr>
        <w:t xml:space="preserve">Успомене из дјетињства нису биле баш веселе јер су након рата дошли глад и немаштина. Оно што добро памти везано је за фотографије, </w:t>
      </w:r>
      <w:r w:rsidR="00B87C3E">
        <w:rPr>
          <w:rFonts w:ascii="Times New Roman" w:hAnsi="Times New Roman" w:cs="Times New Roman"/>
          <w:sz w:val="24"/>
          <w:szCs w:val="24"/>
        </w:rPr>
        <w:t>толико да се врло добро сјећа дворишта</w:t>
      </w:r>
      <w:r w:rsidR="00513B07">
        <w:rPr>
          <w:rFonts w:ascii="Times New Roman" w:hAnsi="Times New Roman" w:cs="Times New Roman"/>
          <w:sz w:val="24"/>
          <w:szCs w:val="24"/>
        </w:rPr>
        <w:t xml:space="preserve"> фотографске радње</w:t>
      </w:r>
      <w:r w:rsidR="00B87C3E">
        <w:rPr>
          <w:rFonts w:ascii="Times New Roman" w:hAnsi="Times New Roman" w:cs="Times New Roman"/>
          <w:sz w:val="24"/>
          <w:szCs w:val="24"/>
        </w:rPr>
        <w:t xml:space="preserve"> зване Фото Черне. </w:t>
      </w:r>
    </w:p>
    <w:p w:rsidR="00ED201D" w:rsidRDefault="00B24116" w:rsidP="00CD1D40">
      <w:pPr>
        <w:ind w:firstLine="708"/>
        <w:jc w:val="both"/>
        <w:rPr>
          <w:rFonts w:ascii="Times New Roman" w:hAnsi="Times New Roman" w:cs="Times New Roman"/>
          <w:sz w:val="24"/>
          <w:szCs w:val="24"/>
        </w:rPr>
      </w:pPr>
      <w:r>
        <w:rPr>
          <w:rFonts w:ascii="Times New Roman" w:hAnsi="Times New Roman" w:cs="Times New Roman"/>
          <w:sz w:val="24"/>
          <w:szCs w:val="24"/>
        </w:rPr>
        <w:t>У Крагујевцу борави све до одласка на Академију ликовних уметнос</w:t>
      </w:r>
      <w:r w:rsidR="00D56EBA">
        <w:rPr>
          <w:rFonts w:ascii="Times New Roman" w:hAnsi="Times New Roman" w:cs="Times New Roman"/>
          <w:sz w:val="24"/>
          <w:szCs w:val="24"/>
        </w:rPr>
        <w:t xml:space="preserve">ти у Београду. Иако је уписала вајарство, она се од самог почетка углавном бавила сликарством. </w:t>
      </w:r>
      <w:r w:rsidR="00F40852">
        <w:rPr>
          <w:rFonts w:ascii="Times New Roman" w:hAnsi="Times New Roman" w:cs="Times New Roman"/>
          <w:sz w:val="24"/>
          <w:szCs w:val="24"/>
        </w:rPr>
        <w:t>На Академији је дипломирала 1957. године у класи професора Сретена Стојановића. Након завршених постдипломских студија (1962) добија, као посебно признање,  Фордову стипендију за наставак студија у Сједињеним Америчким Државама, а послије тога, 1972. године добија прилику да учествује у програму Фулбрајтове фондације „Artist in residence</w:t>
      </w:r>
      <w:r w:rsidR="004E6C87">
        <w:rPr>
          <w:rFonts w:ascii="Times New Roman" w:hAnsi="Times New Roman" w:cs="Times New Roman"/>
          <w:sz w:val="24"/>
          <w:szCs w:val="24"/>
        </w:rPr>
        <w:t xml:space="preserve"> - Rhode Island School of design“.</w:t>
      </w:r>
    </w:p>
    <w:p w:rsidR="00ED201D" w:rsidRDefault="00ED201D" w:rsidP="00CD1D40">
      <w:pPr>
        <w:ind w:firstLine="708"/>
        <w:jc w:val="both"/>
        <w:rPr>
          <w:rFonts w:ascii="Times New Roman" w:hAnsi="Times New Roman" w:cs="Times New Roman"/>
          <w:sz w:val="24"/>
          <w:szCs w:val="24"/>
        </w:rPr>
      </w:pPr>
    </w:p>
    <w:p w:rsidR="00B24116" w:rsidRPr="00ED201D" w:rsidRDefault="00ED201D" w:rsidP="00ED201D">
      <w:pPr>
        <w:ind w:firstLine="708"/>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03835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ja-ruska-slika.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8694" cy="2610290"/>
                    </a:xfrm>
                    <a:prstGeom prst="rect">
                      <a:avLst/>
                    </a:prstGeom>
                  </pic:spPr>
                </pic:pic>
              </a:graphicData>
            </a:graphic>
          </wp:inline>
        </w:drawing>
      </w:r>
      <w:r w:rsidR="000C0782">
        <w:rPr>
          <w:rFonts w:ascii="Times New Roman" w:hAnsi="Times New Roman" w:cs="Times New Roman"/>
          <w:noProof/>
          <w:sz w:val="24"/>
          <w:szCs w:val="24"/>
          <w:lang w:val="en-US"/>
        </w:rPr>
        <w:drawing>
          <wp:inline distT="0" distB="0" distL="0" distR="0">
            <wp:extent cx="2016204" cy="2609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ja-vrhovno-bic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4225" cy="2620233"/>
                    </a:xfrm>
                    <a:prstGeom prst="rect">
                      <a:avLst/>
                    </a:prstGeom>
                  </pic:spPr>
                </pic:pic>
              </a:graphicData>
            </a:graphic>
          </wp:inline>
        </w:drawing>
      </w:r>
    </w:p>
    <w:p w:rsidR="00102027" w:rsidRPr="000C0782" w:rsidRDefault="00ED201D" w:rsidP="000C0782">
      <w:pPr>
        <w:ind w:left="2124"/>
        <w:jc w:val="both"/>
        <w:rPr>
          <w:rFonts w:ascii="Times New Roman" w:hAnsi="Times New Roman" w:cs="Times New Roman"/>
          <w:i/>
          <w:sz w:val="24"/>
          <w:szCs w:val="24"/>
        </w:rPr>
      </w:pPr>
      <w:r>
        <w:rPr>
          <w:rFonts w:ascii="Times New Roman" w:hAnsi="Times New Roman" w:cs="Times New Roman"/>
          <w:i/>
          <w:sz w:val="24"/>
          <w:szCs w:val="24"/>
        </w:rPr>
        <w:lastRenderedPageBreak/>
        <w:t>Руска слика</w:t>
      </w:r>
      <w:r w:rsidR="000C0782">
        <w:rPr>
          <w:rFonts w:ascii="Times New Roman" w:hAnsi="Times New Roman" w:cs="Times New Roman"/>
          <w:i/>
          <w:sz w:val="24"/>
          <w:szCs w:val="24"/>
        </w:rPr>
        <w:tab/>
      </w:r>
      <w:r w:rsidR="000C0782">
        <w:rPr>
          <w:rFonts w:ascii="Times New Roman" w:hAnsi="Times New Roman" w:cs="Times New Roman"/>
          <w:i/>
          <w:sz w:val="24"/>
          <w:szCs w:val="24"/>
        </w:rPr>
        <w:tab/>
        <w:t xml:space="preserve">   </w:t>
      </w:r>
      <w:r w:rsidR="00F67161">
        <w:rPr>
          <w:rFonts w:ascii="Times New Roman" w:hAnsi="Times New Roman" w:cs="Times New Roman"/>
          <w:i/>
          <w:sz w:val="24"/>
          <w:szCs w:val="24"/>
        </w:rPr>
        <w:t xml:space="preserve">                        </w:t>
      </w:r>
      <w:r w:rsidR="000C0782">
        <w:rPr>
          <w:rFonts w:ascii="Times New Roman" w:hAnsi="Times New Roman" w:cs="Times New Roman"/>
          <w:i/>
          <w:sz w:val="24"/>
          <w:szCs w:val="24"/>
        </w:rPr>
        <w:t>Врховно биће</w:t>
      </w:r>
    </w:p>
    <w:p w:rsidR="000C0782" w:rsidRDefault="000C0782" w:rsidP="00CD1D40">
      <w:pPr>
        <w:ind w:firstLine="708"/>
        <w:jc w:val="both"/>
        <w:rPr>
          <w:rFonts w:ascii="Times New Roman" w:hAnsi="Times New Roman" w:cs="Times New Roman"/>
          <w:sz w:val="24"/>
          <w:szCs w:val="24"/>
        </w:rPr>
      </w:pPr>
      <w:r>
        <w:rPr>
          <w:rFonts w:ascii="Times New Roman" w:hAnsi="Times New Roman" w:cs="Times New Roman"/>
          <w:sz w:val="24"/>
          <w:szCs w:val="24"/>
        </w:rPr>
        <w:t xml:space="preserve">Са жељом да помогне у афирмацији младих умјетника, Оља се прихвата посла и са групом сарадника оснива Ниш арт фондацију, а 2007. године основала је Фонд Олге Оље Ивањицки, а све у </w:t>
      </w:r>
      <w:r w:rsidR="00A0566C">
        <w:rPr>
          <w:rFonts w:ascii="Times New Roman" w:hAnsi="Times New Roman" w:cs="Times New Roman"/>
          <w:sz w:val="24"/>
          <w:szCs w:val="24"/>
        </w:rPr>
        <w:t>намјери</w:t>
      </w:r>
      <w:r>
        <w:rPr>
          <w:rFonts w:ascii="Times New Roman" w:hAnsi="Times New Roman" w:cs="Times New Roman"/>
          <w:sz w:val="24"/>
          <w:szCs w:val="24"/>
        </w:rPr>
        <w:t xml:space="preserve"> оснивања Музеја Оље Ивањицки. </w:t>
      </w:r>
    </w:p>
    <w:p w:rsidR="00513B07" w:rsidRDefault="00ED201D" w:rsidP="00CD1D40">
      <w:pPr>
        <w:ind w:firstLine="708"/>
        <w:jc w:val="both"/>
        <w:rPr>
          <w:rFonts w:ascii="Times New Roman" w:hAnsi="Times New Roman" w:cs="Times New Roman"/>
          <w:sz w:val="24"/>
          <w:szCs w:val="24"/>
        </w:rPr>
      </w:pPr>
      <w:r>
        <w:rPr>
          <w:rFonts w:ascii="Times New Roman" w:hAnsi="Times New Roman" w:cs="Times New Roman"/>
          <w:sz w:val="24"/>
          <w:szCs w:val="24"/>
        </w:rPr>
        <w:t>Оља Ивањицки излагала је самостално 87 пута. Њене слике красе зидове галерија и музеја широм свијета</w:t>
      </w:r>
      <w:r w:rsidR="00102027">
        <w:rPr>
          <w:rFonts w:ascii="Times New Roman" w:hAnsi="Times New Roman" w:cs="Times New Roman"/>
          <w:sz w:val="24"/>
          <w:szCs w:val="24"/>
        </w:rPr>
        <w:t xml:space="preserve"> (Музеј </w:t>
      </w:r>
      <w:r w:rsidR="00102027">
        <w:rPr>
          <w:rFonts w:ascii="Times New Roman" w:hAnsi="Times New Roman" w:cs="Times New Roman"/>
          <w:i/>
          <w:sz w:val="24"/>
          <w:szCs w:val="24"/>
        </w:rPr>
        <w:t>Метрополитен</w:t>
      </w:r>
      <w:r w:rsidR="00102027">
        <w:rPr>
          <w:rFonts w:ascii="Times New Roman" w:hAnsi="Times New Roman" w:cs="Times New Roman"/>
          <w:sz w:val="24"/>
          <w:szCs w:val="24"/>
        </w:rPr>
        <w:t xml:space="preserve"> у Њујорку, Музеј модерне умјетности у Њујорку, Музеј </w:t>
      </w:r>
      <w:r w:rsidR="00102027">
        <w:rPr>
          <w:rFonts w:ascii="Times New Roman" w:hAnsi="Times New Roman" w:cs="Times New Roman"/>
          <w:i/>
          <w:sz w:val="24"/>
          <w:szCs w:val="24"/>
        </w:rPr>
        <w:t>Санта Барбара</w:t>
      </w:r>
      <w:r w:rsidR="00102027">
        <w:rPr>
          <w:rFonts w:ascii="Times New Roman" w:hAnsi="Times New Roman" w:cs="Times New Roman"/>
          <w:sz w:val="24"/>
          <w:szCs w:val="24"/>
        </w:rPr>
        <w:t xml:space="preserve"> у Калифорнији, Музеј савремене уметности у Београду, Народни музеј у Београду, Музеј модерне умјетности у Скопљу, Градски музеј у Ровињу, Историјски архив у Београду, Музеј града Београда, факултету </w:t>
      </w:r>
      <w:r w:rsidR="00102027">
        <w:rPr>
          <w:rFonts w:ascii="Times New Roman" w:hAnsi="Times New Roman" w:cs="Times New Roman"/>
          <w:i/>
          <w:sz w:val="24"/>
          <w:szCs w:val="24"/>
        </w:rPr>
        <w:t>Добс Фери</w:t>
      </w:r>
      <w:r w:rsidR="00102027">
        <w:rPr>
          <w:rFonts w:ascii="Times New Roman" w:hAnsi="Times New Roman" w:cs="Times New Roman"/>
          <w:sz w:val="24"/>
          <w:szCs w:val="24"/>
        </w:rPr>
        <w:t xml:space="preserve"> у Њујорку, колекција </w:t>
      </w:r>
      <w:r w:rsidR="00102027">
        <w:rPr>
          <w:rFonts w:ascii="Times New Roman" w:hAnsi="Times New Roman" w:cs="Times New Roman"/>
          <w:i/>
          <w:sz w:val="24"/>
          <w:szCs w:val="24"/>
        </w:rPr>
        <w:t>Филип Беман</w:t>
      </w:r>
      <w:r w:rsidR="00102027">
        <w:rPr>
          <w:rFonts w:ascii="Times New Roman" w:hAnsi="Times New Roman" w:cs="Times New Roman"/>
          <w:sz w:val="24"/>
          <w:szCs w:val="24"/>
        </w:rPr>
        <w:t xml:space="preserve"> у Филаделфији, колекција </w:t>
      </w:r>
      <w:r w:rsidR="00102027">
        <w:rPr>
          <w:rFonts w:ascii="Times New Roman" w:hAnsi="Times New Roman" w:cs="Times New Roman"/>
          <w:i/>
          <w:sz w:val="24"/>
          <w:szCs w:val="24"/>
        </w:rPr>
        <w:t>Витезови Малте</w:t>
      </w:r>
      <w:r w:rsidR="00102027">
        <w:rPr>
          <w:rFonts w:ascii="Times New Roman" w:hAnsi="Times New Roman" w:cs="Times New Roman"/>
          <w:sz w:val="24"/>
          <w:szCs w:val="24"/>
        </w:rPr>
        <w:t xml:space="preserve"> у Њујорку итд). Сматра се оснивачем поп - арта у Београду, а умјетнички перформанси које је приређивала многе су остављали без даха. </w:t>
      </w:r>
      <w:r w:rsidR="00686B25">
        <w:rPr>
          <w:rFonts w:ascii="Times New Roman" w:hAnsi="Times New Roman" w:cs="Times New Roman"/>
          <w:sz w:val="24"/>
          <w:szCs w:val="24"/>
        </w:rPr>
        <w:t xml:space="preserve">Проналазила је одбачене, безвриједне предмете и претварала их у умјетничка дјела. Како наводи Бранко Кукић: </w:t>
      </w:r>
      <w:r w:rsidR="00686B25">
        <w:rPr>
          <w:rFonts w:ascii="Times New Roman" w:hAnsi="Times New Roman" w:cs="Times New Roman"/>
          <w:i/>
          <w:sz w:val="24"/>
          <w:szCs w:val="24"/>
        </w:rPr>
        <w:t>Са својим саучесницима и саговорницима Оља Ивањицки бавила се проблемима будућности, али многе од њих је управо та будућност узела под своје и самлела их својим левијатанским чељустима, не оставивши ни траг једног заноса. Будућност је те трагове не трепнувши ноншалантно полизала, а уметност је поново отшкринула врата новој идеологији</w:t>
      </w:r>
      <w:r w:rsidR="00686B25">
        <w:rPr>
          <w:rFonts w:ascii="Times New Roman" w:hAnsi="Times New Roman" w:cs="Times New Roman"/>
          <w:sz w:val="24"/>
          <w:szCs w:val="24"/>
        </w:rPr>
        <w:t>.</w:t>
      </w:r>
      <w:r w:rsidR="00686B25">
        <w:rPr>
          <w:rStyle w:val="FootnoteReference"/>
          <w:rFonts w:ascii="Times New Roman" w:hAnsi="Times New Roman" w:cs="Times New Roman"/>
          <w:sz w:val="24"/>
          <w:szCs w:val="24"/>
        </w:rPr>
        <w:footnoteReference w:id="2"/>
      </w:r>
    </w:p>
    <w:p w:rsidR="007A55BD" w:rsidRDefault="007A55BD" w:rsidP="00CD1D40">
      <w:pPr>
        <w:ind w:firstLine="708"/>
        <w:jc w:val="both"/>
        <w:rPr>
          <w:rFonts w:ascii="Times New Roman" w:hAnsi="Times New Roman" w:cs="Times New Roman"/>
          <w:sz w:val="24"/>
          <w:szCs w:val="24"/>
        </w:rPr>
      </w:pPr>
      <w:r>
        <w:rPr>
          <w:rFonts w:ascii="Times New Roman" w:hAnsi="Times New Roman" w:cs="Times New Roman"/>
          <w:sz w:val="24"/>
          <w:szCs w:val="24"/>
        </w:rPr>
        <w:t>Изабрана је за најбољег југословенског сликара двадесетог вијека, на основу гласања спроведеног међу југословенском публиком. Носилац је Седмојулског признања и Вукове награде за животно дјело</w:t>
      </w:r>
      <w:r w:rsidR="0034471D">
        <w:rPr>
          <w:rFonts w:ascii="Times New Roman" w:hAnsi="Times New Roman" w:cs="Times New Roman"/>
          <w:sz w:val="24"/>
          <w:szCs w:val="24"/>
        </w:rPr>
        <w:t>.</w:t>
      </w:r>
      <w:r w:rsidR="00A90E8E">
        <w:rPr>
          <w:rFonts w:ascii="Times New Roman" w:hAnsi="Times New Roman" w:cs="Times New Roman"/>
          <w:sz w:val="24"/>
          <w:szCs w:val="24"/>
        </w:rPr>
        <w:t>Добила је и награду „Златни беочуг“ за животно дјело Културно</w:t>
      </w:r>
      <w:r w:rsidR="001C667C">
        <w:rPr>
          <w:rFonts w:ascii="Times New Roman" w:hAnsi="Times New Roman" w:cs="Times New Roman"/>
          <w:sz w:val="24"/>
          <w:szCs w:val="24"/>
        </w:rPr>
        <w:t xml:space="preserve"> - просвјетне заједнице Београда. </w:t>
      </w:r>
      <w:r w:rsidR="00A0566C">
        <w:rPr>
          <w:rFonts w:ascii="Times New Roman" w:hAnsi="Times New Roman" w:cs="Times New Roman"/>
          <w:sz w:val="24"/>
          <w:szCs w:val="24"/>
        </w:rPr>
        <w:t xml:space="preserve">У свијету су јој додијељене бројне награде и признања, а неке од њих су: </w:t>
      </w:r>
    </w:p>
    <w:p w:rsidR="00A0566C" w:rsidRDefault="00A0566C" w:rsidP="00A056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IBC Cambridge - „Међународна жена године“ (1995)</w:t>
      </w:r>
    </w:p>
    <w:p w:rsidR="00A0566C" w:rsidRDefault="00A0566C" w:rsidP="00A056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ABI - Међународни биографски центар из Кембриџа и Амерички биографски институт - „Међународна жена године“ (1998)</w:t>
      </w:r>
    </w:p>
    <w:p w:rsidR="00A0566C" w:rsidRDefault="00A0566C" w:rsidP="00A056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IBC Cambridge - „Водећих 2000 интелектуалаца свијета“ (1999)</w:t>
      </w:r>
    </w:p>
    <w:p w:rsidR="00A0566C" w:rsidRDefault="00A0566C" w:rsidP="00A056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IBC Cambridge - „Изузетни појединци 20. вијека“ (2000)</w:t>
      </w:r>
    </w:p>
    <w:p w:rsidR="00A0566C" w:rsidRDefault="00A0566C" w:rsidP="00A056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IBC Cambridge - „Водеће живе легенде свијета за 2001. годину“ (2001)</w:t>
      </w:r>
    </w:p>
    <w:p w:rsidR="00097B35" w:rsidRDefault="00097B35" w:rsidP="00A056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Замјеник гувернера Америчког биографског института</w:t>
      </w:r>
    </w:p>
    <w:p w:rsidR="00097B35" w:rsidRDefault="00097B35" w:rsidP="00A056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Замјеник директора Међународног биографског центра у Кембриџу</w:t>
      </w:r>
    </w:p>
    <w:p w:rsidR="00C838BA" w:rsidRDefault="00C838BA" w:rsidP="00C838BA">
      <w:pPr>
        <w:ind w:firstLine="708"/>
        <w:jc w:val="both"/>
        <w:rPr>
          <w:rFonts w:ascii="Times New Roman" w:hAnsi="Times New Roman" w:cs="Times New Roman"/>
          <w:sz w:val="24"/>
          <w:szCs w:val="28"/>
        </w:rPr>
      </w:pPr>
      <w:r>
        <w:rPr>
          <w:rFonts w:ascii="Times New Roman" w:hAnsi="Times New Roman" w:cs="Times New Roman"/>
          <w:sz w:val="24"/>
          <w:szCs w:val="24"/>
        </w:rPr>
        <w:t xml:space="preserve">Ољин стваралачки рад обухватао је и разне пројекте, од архитектуре до модног дизајна. Током 2003. и 2004. године урадила је пројекте за нови трговински центар у Њујорку, под називом </w:t>
      </w:r>
      <w:r w:rsidRPr="00C838BA">
        <w:rPr>
          <w:rFonts w:ascii="Times New Roman" w:hAnsi="Times New Roman" w:cs="Times New Roman"/>
          <w:i/>
          <w:sz w:val="24"/>
          <w:szCs w:val="24"/>
        </w:rPr>
        <w:t>Big Apple Twins</w:t>
      </w:r>
      <w:r>
        <w:rPr>
          <w:rFonts w:ascii="Times New Roman" w:hAnsi="Times New Roman" w:cs="Times New Roman"/>
          <w:sz w:val="24"/>
          <w:szCs w:val="24"/>
        </w:rPr>
        <w:t xml:space="preserve"> - </w:t>
      </w:r>
      <w:r w:rsidRPr="00C838BA">
        <w:rPr>
          <w:rFonts w:ascii="Times New Roman" w:hAnsi="Times New Roman" w:cs="Times New Roman"/>
          <w:i/>
          <w:sz w:val="24"/>
          <w:szCs w:val="24"/>
        </w:rPr>
        <w:t>Ground and Sky Zero Memorial</w:t>
      </w:r>
      <w:r>
        <w:rPr>
          <w:rFonts w:ascii="Times New Roman" w:hAnsi="Times New Roman" w:cs="Times New Roman"/>
          <w:sz w:val="24"/>
          <w:szCs w:val="24"/>
        </w:rPr>
        <w:t xml:space="preserve">, затим пројекат двију грађевина за Марс, мушка и женска зграда, назване </w:t>
      </w:r>
      <w:r>
        <w:rPr>
          <w:rFonts w:ascii="Times New Roman" w:hAnsi="Times New Roman" w:cs="Times New Roman"/>
          <w:i/>
          <w:sz w:val="24"/>
          <w:szCs w:val="24"/>
        </w:rPr>
        <w:t>Matrimonial Buildings</w:t>
      </w:r>
      <w:r w:rsidR="00E931F4">
        <w:rPr>
          <w:rFonts w:ascii="Times New Roman" w:hAnsi="Times New Roman" w:cs="Times New Roman"/>
          <w:sz w:val="24"/>
          <w:szCs w:val="24"/>
        </w:rPr>
        <w:t xml:space="preserve">. Учествовала је и на конкурсу за меморијални центар у Њујорку, пројектом </w:t>
      </w:r>
      <w:r w:rsidR="00E931F4">
        <w:rPr>
          <w:rFonts w:ascii="Times New Roman" w:hAnsi="Times New Roman" w:cs="Times New Roman"/>
          <w:i/>
          <w:sz w:val="24"/>
          <w:szCs w:val="24"/>
        </w:rPr>
        <w:t>Memorial Sphere</w:t>
      </w:r>
      <w:r w:rsidR="00E931F4">
        <w:rPr>
          <w:rFonts w:ascii="Times New Roman" w:hAnsi="Times New Roman" w:cs="Times New Roman"/>
          <w:sz w:val="24"/>
          <w:szCs w:val="24"/>
        </w:rPr>
        <w:t xml:space="preserve">. Направила је пројекат моста преко Дунава у Београду, назван </w:t>
      </w:r>
      <w:r w:rsidR="00E931F4">
        <w:rPr>
          <w:rFonts w:ascii="Times New Roman" w:hAnsi="Times New Roman" w:cs="Times New Roman"/>
          <w:i/>
          <w:sz w:val="24"/>
          <w:szCs w:val="24"/>
        </w:rPr>
        <w:t>Belgrada Time Gate</w:t>
      </w:r>
      <w:r w:rsidR="00E931F4">
        <w:rPr>
          <w:rFonts w:ascii="Times New Roman" w:hAnsi="Times New Roman" w:cs="Times New Roman"/>
          <w:sz w:val="24"/>
          <w:szCs w:val="24"/>
        </w:rPr>
        <w:t xml:space="preserve">, а учествовала је и на конкурсу </w:t>
      </w:r>
      <w:r w:rsidR="00E931F4">
        <w:rPr>
          <w:rFonts w:ascii="Times New Roman" w:hAnsi="Times New Roman" w:cs="Times New Roman"/>
          <w:i/>
          <w:sz w:val="24"/>
          <w:szCs w:val="24"/>
        </w:rPr>
        <w:t>Nasca Observatory Lodge</w:t>
      </w:r>
      <w:r w:rsidR="00E931F4">
        <w:rPr>
          <w:rFonts w:ascii="Times New Roman" w:hAnsi="Times New Roman" w:cs="Times New Roman"/>
          <w:sz w:val="24"/>
          <w:szCs w:val="24"/>
        </w:rPr>
        <w:t xml:space="preserve">у Перуу. Опробала се и на такмичењу за аутомобил блиске будућности у организацији француског пежоа. Од </w:t>
      </w:r>
      <w:r w:rsidR="00E931F4">
        <w:rPr>
          <w:rFonts w:ascii="Times New Roman" w:hAnsi="Times New Roman" w:cs="Times New Roman"/>
          <w:sz w:val="24"/>
          <w:szCs w:val="24"/>
        </w:rPr>
        <w:lastRenderedPageBreak/>
        <w:t xml:space="preserve">2005. године радила је неколико модних колекција у сарадњи са Модном кућом „МОНА“, које су биле посвећене Тесли и Његошу. У Народном позоришту Београд била је костимограф у оперети </w:t>
      </w:r>
      <w:r w:rsidR="00E931F4">
        <w:rPr>
          <w:rFonts w:ascii="Times New Roman" w:hAnsi="Times New Roman" w:cs="Times New Roman"/>
          <w:i/>
          <w:sz w:val="24"/>
          <w:szCs w:val="24"/>
        </w:rPr>
        <w:t>Слепи миш</w:t>
      </w:r>
      <w:r w:rsidR="00E931F4">
        <w:rPr>
          <w:rFonts w:ascii="Times New Roman" w:hAnsi="Times New Roman" w:cs="Times New Roman"/>
          <w:sz w:val="24"/>
          <w:szCs w:val="24"/>
        </w:rPr>
        <w:t xml:space="preserve"> Јохана Штрауса.</w:t>
      </w:r>
      <w:r w:rsidR="00015F6B">
        <w:rPr>
          <w:rFonts w:ascii="Times New Roman" w:hAnsi="Times New Roman" w:cs="Times New Roman"/>
          <w:sz w:val="24"/>
          <w:szCs w:val="28"/>
        </w:rPr>
        <w:t>Године 2006. Оља Ивањицки ради на оснивању Салона музеја Медиале, у оквиру Истроијског музеја Србије.</w:t>
      </w:r>
    </w:p>
    <w:p w:rsidR="009C0CEE" w:rsidRDefault="009C0CEE" w:rsidP="00C838BA">
      <w:pPr>
        <w:ind w:firstLine="708"/>
        <w:jc w:val="both"/>
        <w:rPr>
          <w:rFonts w:ascii="Times New Roman" w:hAnsi="Times New Roman" w:cs="Times New Roman"/>
          <w:sz w:val="24"/>
          <w:szCs w:val="28"/>
        </w:rPr>
      </w:pPr>
      <w:r>
        <w:rPr>
          <w:rFonts w:ascii="Times New Roman" w:hAnsi="Times New Roman" w:cs="Times New Roman"/>
          <w:sz w:val="24"/>
          <w:szCs w:val="28"/>
        </w:rPr>
        <w:t>О животу и раду Оље Ивањицки приређено је неколико монографија:</w:t>
      </w:r>
    </w:p>
    <w:p w:rsidR="009C0CEE" w:rsidRDefault="009C0CEE" w:rsidP="009C0CE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Бора Ћосић - </w:t>
      </w:r>
      <w:r>
        <w:rPr>
          <w:rFonts w:ascii="Times New Roman" w:hAnsi="Times New Roman" w:cs="Times New Roman"/>
          <w:i/>
          <w:sz w:val="24"/>
          <w:szCs w:val="24"/>
        </w:rPr>
        <w:t>Оља</w:t>
      </w:r>
      <w:r>
        <w:rPr>
          <w:rFonts w:ascii="Times New Roman" w:hAnsi="Times New Roman" w:cs="Times New Roman"/>
          <w:sz w:val="24"/>
          <w:szCs w:val="24"/>
        </w:rPr>
        <w:t xml:space="preserve"> (1984)</w:t>
      </w:r>
    </w:p>
    <w:p w:rsidR="009C0CEE" w:rsidRDefault="009C0CEE" w:rsidP="009C0CE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Драгош Калајић - </w:t>
      </w:r>
      <w:r>
        <w:rPr>
          <w:rFonts w:ascii="Times New Roman" w:hAnsi="Times New Roman" w:cs="Times New Roman"/>
          <w:i/>
          <w:sz w:val="24"/>
          <w:szCs w:val="24"/>
        </w:rPr>
        <w:t>Оља Леонардова кћи</w:t>
      </w:r>
      <w:r>
        <w:rPr>
          <w:rFonts w:ascii="Times New Roman" w:hAnsi="Times New Roman" w:cs="Times New Roman"/>
          <w:sz w:val="24"/>
          <w:szCs w:val="24"/>
        </w:rPr>
        <w:t>, АФА (Alpine Fine Arts) (1984)</w:t>
      </w:r>
    </w:p>
    <w:p w:rsidR="009C0CEE" w:rsidRDefault="009C0CEE" w:rsidP="009C0CE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Мултимедијална монографија, компакт диск - Оља, радионица душе (1999)</w:t>
      </w:r>
    </w:p>
    <w:p w:rsidR="009C0CEE" w:rsidRDefault="009C0CEE" w:rsidP="009C0CE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Оља Ивањицки - Очекивање немогућег, Philip Wilson Publisher, </w:t>
      </w:r>
      <w:r w:rsidRPr="009C0CEE">
        <w:rPr>
          <w:rFonts w:ascii="Times New Roman" w:hAnsi="Times New Roman" w:cs="Times New Roman"/>
          <w:i/>
          <w:sz w:val="24"/>
          <w:szCs w:val="24"/>
        </w:rPr>
        <w:t>Службени гласник</w:t>
      </w:r>
      <w:r>
        <w:rPr>
          <w:rFonts w:ascii="Times New Roman" w:hAnsi="Times New Roman" w:cs="Times New Roman"/>
          <w:sz w:val="24"/>
          <w:szCs w:val="24"/>
        </w:rPr>
        <w:t xml:space="preserve">, Београд, </w:t>
      </w:r>
      <w:r w:rsidRPr="009C0CEE">
        <w:rPr>
          <w:rFonts w:ascii="Times New Roman" w:hAnsi="Times New Roman" w:cs="Times New Roman"/>
          <w:i/>
          <w:sz w:val="24"/>
          <w:szCs w:val="24"/>
        </w:rPr>
        <w:t>Гајо</w:t>
      </w:r>
      <w:r>
        <w:rPr>
          <w:rFonts w:ascii="Times New Roman" w:hAnsi="Times New Roman" w:cs="Times New Roman"/>
          <w:sz w:val="24"/>
          <w:szCs w:val="24"/>
        </w:rPr>
        <w:t>, Подгорица, на српском, руском и енглеском језику</w:t>
      </w:r>
    </w:p>
    <w:p w:rsidR="00724566" w:rsidRDefault="00724566" w:rsidP="00724566">
      <w:pPr>
        <w:jc w:val="both"/>
        <w:rPr>
          <w:rFonts w:ascii="Times New Roman" w:hAnsi="Times New Roman" w:cs="Times New Roman"/>
          <w:sz w:val="24"/>
          <w:szCs w:val="24"/>
        </w:rPr>
      </w:pPr>
    </w:p>
    <w:p w:rsidR="00F310FF" w:rsidRDefault="00724566" w:rsidP="00724566">
      <w:pPr>
        <w:ind w:firstLine="708"/>
        <w:jc w:val="both"/>
        <w:rPr>
          <w:rFonts w:ascii="Times New Roman" w:hAnsi="Times New Roman" w:cs="Times New Roman"/>
          <w:sz w:val="24"/>
          <w:szCs w:val="24"/>
        </w:rPr>
      </w:pPr>
      <w:r>
        <w:rPr>
          <w:rFonts w:ascii="Times New Roman" w:hAnsi="Times New Roman" w:cs="Times New Roman"/>
          <w:sz w:val="24"/>
          <w:szCs w:val="24"/>
        </w:rPr>
        <w:t>Поред тога што се бавила ликовном умјетношћу, Оља је правила излете и у књижевност. Талентована „од главе до пете“, ова умјетничка икона српске културе успјела је да се искаже и путем писане ријечи.</w:t>
      </w:r>
      <w:r w:rsidR="00F310FF">
        <w:rPr>
          <w:rFonts w:ascii="Times New Roman" w:hAnsi="Times New Roman" w:cs="Times New Roman"/>
          <w:sz w:val="24"/>
          <w:szCs w:val="24"/>
        </w:rPr>
        <w:t xml:space="preserve"> Поезија Оље Ивањицки је, како каже велики српски писац и сликар Момо Капор, </w:t>
      </w:r>
      <w:r w:rsidR="00F310FF">
        <w:rPr>
          <w:rFonts w:ascii="Times New Roman" w:hAnsi="Times New Roman" w:cs="Times New Roman"/>
          <w:i/>
          <w:sz w:val="24"/>
          <w:szCs w:val="24"/>
        </w:rPr>
        <w:t xml:space="preserve">песма у прози, загрцнута, ритмична и снажна. </w:t>
      </w:r>
      <w:r w:rsidR="00F310FF">
        <w:rPr>
          <w:rFonts w:ascii="Times New Roman" w:hAnsi="Times New Roman" w:cs="Times New Roman"/>
          <w:sz w:val="24"/>
          <w:szCs w:val="24"/>
        </w:rPr>
        <w:t>О томе како је видјела и доживљавала поезију, Оља Ивањицки је изјавила:</w:t>
      </w:r>
      <w:r w:rsidR="00F310FF">
        <w:rPr>
          <w:rFonts w:ascii="Times New Roman" w:hAnsi="Times New Roman" w:cs="Times New Roman"/>
          <w:i/>
          <w:sz w:val="24"/>
          <w:szCs w:val="24"/>
        </w:rPr>
        <w:t xml:space="preserve"> Поезија је као и сликарство. Све док слика не изађе из атељеа, везана је за собу, мир и мало људи. Е, кад се измести, почиње њен нови живот. Неке срећније слике, које доспију на зидове музеја, </w:t>
      </w:r>
      <w:r w:rsidR="00B2584C">
        <w:rPr>
          <w:rFonts w:ascii="Times New Roman" w:hAnsi="Times New Roman" w:cs="Times New Roman"/>
          <w:i/>
          <w:sz w:val="24"/>
          <w:szCs w:val="24"/>
        </w:rPr>
        <w:t>повлашћене су да буду гледане, али им можда то гледање смета. Можда највише воле кад се погасе светла и онда ћуте тамо у мраку, имају свог чувара и дишу само за себе.</w:t>
      </w:r>
      <w:r w:rsidR="00B2584C">
        <w:rPr>
          <w:rFonts w:ascii="Times New Roman" w:hAnsi="Times New Roman" w:cs="Times New Roman"/>
          <w:sz w:val="24"/>
          <w:szCs w:val="24"/>
        </w:rPr>
        <w:t xml:space="preserve"> Њена умјетничка филозофија, то кокетирање са будућношћу, карактерише, већином, њену поезију. Тај животни став, то медиално вјеровање, проналазимо и у њеној пјесми </w:t>
      </w:r>
      <w:r w:rsidR="00B2584C">
        <w:rPr>
          <w:rFonts w:ascii="Times New Roman" w:hAnsi="Times New Roman" w:cs="Times New Roman"/>
          <w:i/>
          <w:sz w:val="24"/>
          <w:szCs w:val="24"/>
        </w:rPr>
        <w:t>За нови почетак</w:t>
      </w:r>
      <w:r w:rsidR="00B2584C">
        <w:rPr>
          <w:rFonts w:ascii="Times New Roman" w:hAnsi="Times New Roman" w:cs="Times New Roman"/>
          <w:sz w:val="24"/>
          <w:szCs w:val="24"/>
        </w:rPr>
        <w:t xml:space="preserve">, гдје каже: </w:t>
      </w:r>
    </w:p>
    <w:p w:rsidR="00B2584C" w:rsidRDefault="00B2584C" w:rsidP="001140A3">
      <w:pPr>
        <w:ind w:left="708"/>
        <w:jc w:val="both"/>
        <w:rPr>
          <w:rFonts w:ascii="Times New Roman" w:hAnsi="Times New Roman" w:cs="Times New Roman"/>
          <w:i/>
          <w:sz w:val="24"/>
          <w:szCs w:val="24"/>
        </w:rPr>
      </w:pPr>
      <w:r>
        <w:rPr>
          <w:rFonts w:ascii="Times New Roman" w:hAnsi="Times New Roman" w:cs="Times New Roman"/>
          <w:i/>
          <w:sz w:val="24"/>
          <w:szCs w:val="24"/>
        </w:rPr>
        <w:t>Обраћам се Новом добу</w:t>
      </w:r>
      <w:r w:rsidR="001140A3">
        <w:rPr>
          <w:rFonts w:ascii="Times New Roman" w:hAnsi="Times New Roman" w:cs="Times New Roman"/>
          <w:i/>
          <w:sz w:val="24"/>
          <w:szCs w:val="24"/>
        </w:rPr>
        <w:t>/ У коме ће све бити могуће одмах/ На нежни додир/ На мали знак пажње/ На отисак палца и звук имена/ На једва приметну бору/ На подрхтавање женица...</w:t>
      </w:r>
    </w:p>
    <w:p w:rsidR="00724566" w:rsidRDefault="00724566" w:rsidP="001140A3">
      <w:pPr>
        <w:jc w:val="both"/>
        <w:rPr>
          <w:rFonts w:ascii="Times New Roman" w:hAnsi="Times New Roman" w:cs="Times New Roman"/>
          <w:sz w:val="24"/>
          <w:szCs w:val="24"/>
        </w:rPr>
      </w:pPr>
      <w:r>
        <w:rPr>
          <w:rFonts w:ascii="Times New Roman" w:hAnsi="Times New Roman" w:cs="Times New Roman"/>
          <w:sz w:val="24"/>
          <w:szCs w:val="24"/>
        </w:rPr>
        <w:t xml:space="preserve"> За живота је објавила:</w:t>
      </w:r>
    </w:p>
    <w:p w:rsidR="00724566" w:rsidRDefault="00724566" w:rsidP="00724566">
      <w:pPr>
        <w:pStyle w:val="ListParagraph"/>
        <w:numPr>
          <w:ilvl w:val="0"/>
          <w:numId w:val="4"/>
        </w:numPr>
        <w:jc w:val="both"/>
        <w:rPr>
          <w:rFonts w:ascii="Times New Roman" w:hAnsi="Times New Roman" w:cs="Times New Roman"/>
          <w:sz w:val="24"/>
          <w:szCs w:val="24"/>
        </w:rPr>
      </w:pPr>
      <w:r>
        <w:rPr>
          <w:rFonts w:ascii="Times New Roman" w:hAnsi="Times New Roman" w:cs="Times New Roman"/>
          <w:i/>
          <w:sz w:val="24"/>
          <w:szCs w:val="24"/>
        </w:rPr>
        <w:t>Огледало љубави</w:t>
      </w:r>
      <w:r>
        <w:rPr>
          <w:rFonts w:ascii="Times New Roman" w:hAnsi="Times New Roman" w:cs="Times New Roman"/>
          <w:sz w:val="24"/>
          <w:szCs w:val="24"/>
        </w:rPr>
        <w:t>, преписка Оље Ивањицки и Леонида Шејка, „Силмир“, Београд, 1995.</w:t>
      </w:r>
    </w:p>
    <w:p w:rsidR="00724566" w:rsidRDefault="00724566" w:rsidP="00724566">
      <w:pPr>
        <w:pStyle w:val="ListParagraph"/>
        <w:numPr>
          <w:ilvl w:val="0"/>
          <w:numId w:val="4"/>
        </w:numPr>
        <w:jc w:val="both"/>
        <w:rPr>
          <w:rFonts w:ascii="Times New Roman" w:hAnsi="Times New Roman" w:cs="Times New Roman"/>
          <w:sz w:val="24"/>
          <w:szCs w:val="24"/>
        </w:rPr>
      </w:pPr>
      <w:r>
        <w:rPr>
          <w:rFonts w:ascii="Times New Roman" w:hAnsi="Times New Roman" w:cs="Times New Roman"/>
          <w:i/>
          <w:sz w:val="24"/>
          <w:szCs w:val="24"/>
        </w:rPr>
        <w:t>Олуја мозгова</w:t>
      </w:r>
      <w:r>
        <w:rPr>
          <w:rFonts w:ascii="Times New Roman" w:hAnsi="Times New Roman" w:cs="Times New Roman"/>
          <w:sz w:val="24"/>
          <w:szCs w:val="24"/>
        </w:rPr>
        <w:t>, разговори са Ољом Ивањицки, приредила Љубинка Милинчић, КОВ, Вршац, 1995.</w:t>
      </w:r>
    </w:p>
    <w:p w:rsidR="00724566" w:rsidRDefault="00724566" w:rsidP="00724566">
      <w:pPr>
        <w:pStyle w:val="ListParagraph"/>
        <w:numPr>
          <w:ilvl w:val="0"/>
          <w:numId w:val="4"/>
        </w:numPr>
        <w:jc w:val="both"/>
        <w:rPr>
          <w:rFonts w:ascii="Times New Roman" w:hAnsi="Times New Roman" w:cs="Times New Roman"/>
          <w:sz w:val="24"/>
          <w:szCs w:val="24"/>
        </w:rPr>
      </w:pPr>
      <w:r>
        <w:rPr>
          <w:rFonts w:ascii="Times New Roman" w:hAnsi="Times New Roman" w:cs="Times New Roman"/>
          <w:i/>
          <w:sz w:val="24"/>
          <w:szCs w:val="24"/>
        </w:rPr>
        <w:t>Видела сам пре и после</w:t>
      </w:r>
      <w:r>
        <w:rPr>
          <w:rFonts w:ascii="Times New Roman" w:hAnsi="Times New Roman" w:cs="Times New Roman"/>
          <w:sz w:val="24"/>
          <w:szCs w:val="24"/>
        </w:rPr>
        <w:t>, песме и есеји, приредила Сузана Спасић, „</w:t>
      </w:r>
      <w:r w:rsidR="00F310FF">
        <w:rPr>
          <w:rFonts w:ascii="Times New Roman" w:hAnsi="Times New Roman" w:cs="Times New Roman"/>
          <w:sz w:val="24"/>
          <w:szCs w:val="24"/>
        </w:rPr>
        <w:t>Интерпрес</w:t>
      </w:r>
      <w:r>
        <w:rPr>
          <w:rFonts w:ascii="Times New Roman" w:hAnsi="Times New Roman" w:cs="Times New Roman"/>
          <w:sz w:val="24"/>
          <w:szCs w:val="24"/>
        </w:rPr>
        <w:t xml:space="preserve">“, Београд, </w:t>
      </w:r>
      <w:r w:rsidR="00F310FF">
        <w:rPr>
          <w:rFonts w:ascii="Times New Roman" w:hAnsi="Times New Roman" w:cs="Times New Roman"/>
          <w:sz w:val="24"/>
          <w:szCs w:val="24"/>
        </w:rPr>
        <w:t>1998.</w:t>
      </w:r>
    </w:p>
    <w:p w:rsidR="00F310FF" w:rsidRDefault="00F310FF" w:rsidP="00724566">
      <w:pPr>
        <w:pStyle w:val="ListParagraph"/>
        <w:numPr>
          <w:ilvl w:val="0"/>
          <w:numId w:val="4"/>
        </w:numPr>
        <w:jc w:val="both"/>
        <w:rPr>
          <w:rFonts w:ascii="Times New Roman" w:hAnsi="Times New Roman" w:cs="Times New Roman"/>
          <w:sz w:val="24"/>
          <w:szCs w:val="24"/>
        </w:rPr>
      </w:pPr>
      <w:r>
        <w:rPr>
          <w:rFonts w:ascii="Times New Roman" w:hAnsi="Times New Roman" w:cs="Times New Roman"/>
          <w:i/>
          <w:sz w:val="24"/>
          <w:szCs w:val="24"/>
        </w:rPr>
        <w:t>Вечни услов</w:t>
      </w:r>
      <w:r>
        <w:rPr>
          <w:rFonts w:ascii="Times New Roman" w:hAnsi="Times New Roman" w:cs="Times New Roman"/>
          <w:sz w:val="24"/>
          <w:szCs w:val="24"/>
        </w:rPr>
        <w:t>, поеме, приредила Сузана Спасић, „Новости“, Београд, 2008.</w:t>
      </w:r>
    </w:p>
    <w:p w:rsidR="00F310FF" w:rsidRPr="00F310FF" w:rsidRDefault="00F310FF" w:rsidP="00F310FF">
      <w:pPr>
        <w:jc w:val="both"/>
        <w:rPr>
          <w:rFonts w:ascii="Times New Roman" w:hAnsi="Times New Roman" w:cs="Times New Roman"/>
          <w:sz w:val="24"/>
          <w:szCs w:val="24"/>
        </w:rPr>
      </w:pPr>
    </w:p>
    <w:p w:rsidR="00724566" w:rsidRDefault="00724566" w:rsidP="00F35CE1">
      <w:pPr>
        <w:ind w:firstLine="708"/>
        <w:jc w:val="both"/>
        <w:rPr>
          <w:rFonts w:ascii="Times New Roman" w:hAnsi="Times New Roman" w:cs="Times New Roman"/>
          <w:sz w:val="24"/>
          <w:szCs w:val="24"/>
        </w:rPr>
      </w:pPr>
    </w:p>
    <w:p w:rsidR="001140A3" w:rsidRDefault="001140A3" w:rsidP="001140A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Оља Ивањицки преминула је 24. јуна 2009. године у Београду, након операције срца. Сахрањена је 27. јуна 2009. године у Алеји заслужних грађана на београдском Новом гробљу.</w:t>
      </w:r>
    </w:p>
    <w:p w:rsidR="001140A3" w:rsidRDefault="001140A3" w:rsidP="001140A3">
      <w:pPr>
        <w:ind w:firstLine="708"/>
        <w:jc w:val="both"/>
        <w:rPr>
          <w:rFonts w:ascii="Times New Roman" w:hAnsi="Times New Roman" w:cs="Times New Roman"/>
          <w:sz w:val="24"/>
          <w:szCs w:val="24"/>
        </w:rPr>
      </w:pPr>
    </w:p>
    <w:p w:rsidR="001140A3" w:rsidRDefault="001140A3" w:rsidP="001140A3">
      <w:pPr>
        <w:ind w:firstLine="708"/>
        <w:jc w:val="both"/>
        <w:rPr>
          <w:rFonts w:ascii="Times New Roman" w:hAnsi="Times New Roman" w:cs="Times New Roman"/>
          <w:sz w:val="24"/>
          <w:szCs w:val="24"/>
        </w:rPr>
      </w:pPr>
    </w:p>
    <w:p w:rsidR="001140A3" w:rsidRDefault="001140A3" w:rsidP="001140A3">
      <w:pPr>
        <w:ind w:firstLine="708"/>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023339" cy="277931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5364" cy="2782093"/>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extent cx="2838450" cy="182796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8.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1291" cy="1829792"/>
                    </a:xfrm>
                    <a:prstGeom prst="rect">
                      <a:avLst/>
                    </a:prstGeom>
                  </pic:spPr>
                </pic:pic>
              </a:graphicData>
            </a:graphic>
          </wp:inline>
        </w:drawing>
      </w:r>
    </w:p>
    <w:p w:rsidR="001140A3" w:rsidRPr="00C866A5" w:rsidRDefault="001140A3" w:rsidP="001140A3">
      <w:pPr>
        <w:ind w:left="708" w:firstLine="708"/>
        <w:jc w:val="both"/>
        <w:rPr>
          <w:rFonts w:ascii="Times New Roman" w:hAnsi="Times New Roman" w:cs="Times New Roman"/>
          <w:i/>
          <w:sz w:val="24"/>
          <w:szCs w:val="24"/>
        </w:rPr>
      </w:pPr>
      <w:r>
        <w:rPr>
          <w:rFonts w:ascii="Times New Roman" w:hAnsi="Times New Roman" w:cs="Times New Roman"/>
          <w:i/>
          <w:sz w:val="24"/>
          <w:szCs w:val="24"/>
        </w:rPr>
        <w:t>Апокалипса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Саламандер са крстом</w:t>
      </w:r>
    </w:p>
    <w:p w:rsidR="00724566" w:rsidRDefault="00724566" w:rsidP="00F35CE1">
      <w:pPr>
        <w:ind w:firstLine="708"/>
        <w:jc w:val="both"/>
        <w:rPr>
          <w:rFonts w:ascii="Times New Roman" w:hAnsi="Times New Roman" w:cs="Times New Roman"/>
          <w:sz w:val="24"/>
          <w:szCs w:val="24"/>
        </w:rPr>
      </w:pPr>
    </w:p>
    <w:p w:rsidR="00724566" w:rsidRDefault="00C92738" w:rsidP="00C92738">
      <w:pPr>
        <w:ind w:firstLine="708"/>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485900" cy="26548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2654840"/>
                    </a:xfrm>
                    <a:prstGeom prst="rect">
                      <a:avLst/>
                    </a:prstGeom>
                  </pic:spPr>
                </pic:pic>
              </a:graphicData>
            </a:graphic>
          </wp:inline>
        </w:drawing>
      </w:r>
    </w:p>
    <w:p w:rsidR="00C866A5" w:rsidRPr="00C92738" w:rsidRDefault="00C92738" w:rsidP="00C92738">
      <w:pPr>
        <w:ind w:firstLine="708"/>
        <w:jc w:val="center"/>
        <w:rPr>
          <w:rFonts w:ascii="Times New Roman" w:hAnsi="Times New Roman" w:cs="Times New Roman"/>
          <w:sz w:val="24"/>
          <w:szCs w:val="24"/>
        </w:rPr>
      </w:pPr>
      <w:r>
        <w:rPr>
          <w:rFonts w:ascii="Times New Roman" w:hAnsi="Times New Roman" w:cs="Times New Roman"/>
          <w:i/>
          <w:sz w:val="24"/>
          <w:szCs w:val="24"/>
        </w:rPr>
        <w:t xml:space="preserve">Меркур, </w:t>
      </w:r>
      <w:r>
        <w:rPr>
          <w:rFonts w:ascii="Times New Roman" w:hAnsi="Times New Roman" w:cs="Times New Roman"/>
          <w:sz w:val="24"/>
          <w:szCs w:val="24"/>
        </w:rPr>
        <w:t>скулптура</w:t>
      </w:r>
    </w:p>
    <w:p w:rsidR="00C866A5" w:rsidRDefault="00C866A5" w:rsidP="00F35CE1">
      <w:pPr>
        <w:ind w:firstLine="708"/>
        <w:jc w:val="both"/>
        <w:rPr>
          <w:rFonts w:ascii="Times New Roman" w:hAnsi="Times New Roman" w:cs="Times New Roman"/>
          <w:sz w:val="24"/>
          <w:szCs w:val="24"/>
        </w:rPr>
      </w:pPr>
    </w:p>
    <w:p w:rsidR="00C866A5" w:rsidRPr="00F35CE1" w:rsidRDefault="00C866A5" w:rsidP="00F35CE1">
      <w:pPr>
        <w:ind w:firstLine="708"/>
        <w:jc w:val="both"/>
        <w:rPr>
          <w:rFonts w:ascii="Times New Roman" w:hAnsi="Times New Roman" w:cs="Times New Roman"/>
          <w:sz w:val="24"/>
          <w:szCs w:val="24"/>
        </w:rPr>
      </w:pPr>
    </w:p>
    <w:p w:rsidR="001140A3" w:rsidRDefault="001140A3" w:rsidP="00C92738">
      <w:pPr>
        <w:jc w:val="center"/>
        <w:rPr>
          <w:rFonts w:ascii="Times New Roman" w:hAnsi="Times New Roman" w:cs="Times New Roman"/>
          <w:sz w:val="28"/>
          <w:szCs w:val="28"/>
        </w:rPr>
      </w:pPr>
      <w:r>
        <w:rPr>
          <w:rFonts w:ascii="Times New Roman" w:hAnsi="Times New Roman" w:cs="Times New Roman"/>
          <w:sz w:val="28"/>
          <w:szCs w:val="28"/>
        </w:rPr>
        <w:lastRenderedPageBreak/>
        <w:t>МЕДИАЛА</w:t>
      </w:r>
    </w:p>
    <w:p w:rsidR="001140A3" w:rsidRDefault="001140A3" w:rsidP="001140A3">
      <w:pPr>
        <w:jc w:val="center"/>
        <w:rPr>
          <w:rFonts w:ascii="Times New Roman" w:hAnsi="Times New Roman" w:cs="Times New Roman"/>
          <w:sz w:val="28"/>
          <w:szCs w:val="28"/>
        </w:rPr>
      </w:pPr>
    </w:p>
    <w:p w:rsidR="001140A3" w:rsidRDefault="001140A3" w:rsidP="001140A3">
      <w:pPr>
        <w:jc w:val="both"/>
        <w:rPr>
          <w:rFonts w:ascii="Times New Roman" w:hAnsi="Times New Roman" w:cs="Times New Roman"/>
          <w:sz w:val="24"/>
          <w:szCs w:val="28"/>
        </w:rPr>
      </w:pPr>
      <w:r>
        <w:rPr>
          <w:rFonts w:ascii="Times New Roman" w:hAnsi="Times New Roman" w:cs="Times New Roman"/>
          <w:sz w:val="24"/>
          <w:szCs w:val="28"/>
        </w:rPr>
        <w:tab/>
        <w:t xml:space="preserve">Године 1957. са групом сликара - Леонидом Шејком, Милићем од Мачве, Светозаром Самуревићем, Миром Главуртићем, Костом Брадићем, Синишом Вуковићем, Милованом Видаком и другим - Оља Ивањицки основала је  групу Медиала коју су представљали млади сликари, писци, архитекте, филозофи, композитори. Све њих окупила је једна заједничка идеја: </w:t>
      </w:r>
      <w:r>
        <w:rPr>
          <w:rFonts w:ascii="Times New Roman" w:hAnsi="Times New Roman" w:cs="Times New Roman"/>
          <w:i/>
          <w:sz w:val="24"/>
          <w:szCs w:val="28"/>
        </w:rPr>
        <w:t>бескрајна љубав према уметности и бескрајно веровање у њене свеукупне моћи</w:t>
      </w:r>
      <w:r>
        <w:rPr>
          <w:rFonts w:ascii="Times New Roman" w:hAnsi="Times New Roman" w:cs="Times New Roman"/>
          <w:sz w:val="24"/>
          <w:szCs w:val="28"/>
        </w:rPr>
        <w:t xml:space="preserve">. Назив Медиала настао је када је Миро Главуртић спојио ријечи </w:t>
      </w:r>
      <w:r w:rsidRPr="00AA5B36">
        <w:rPr>
          <w:rFonts w:ascii="Times New Roman" w:hAnsi="Times New Roman" w:cs="Times New Roman"/>
          <w:i/>
          <w:sz w:val="24"/>
          <w:szCs w:val="28"/>
        </w:rPr>
        <w:t>мед</w:t>
      </w:r>
      <w:r>
        <w:rPr>
          <w:rFonts w:ascii="Times New Roman" w:hAnsi="Times New Roman" w:cs="Times New Roman"/>
          <w:sz w:val="24"/>
          <w:szCs w:val="28"/>
        </w:rPr>
        <w:t xml:space="preserve"> и </w:t>
      </w:r>
      <w:r w:rsidRPr="00AA5B36">
        <w:rPr>
          <w:rFonts w:ascii="Times New Roman" w:hAnsi="Times New Roman" w:cs="Times New Roman"/>
          <w:i/>
          <w:sz w:val="24"/>
          <w:szCs w:val="28"/>
        </w:rPr>
        <w:t>ала</w:t>
      </w:r>
      <w:r>
        <w:rPr>
          <w:rStyle w:val="FootnoteReference"/>
          <w:rFonts w:ascii="Times New Roman" w:hAnsi="Times New Roman" w:cs="Times New Roman"/>
          <w:i/>
          <w:sz w:val="24"/>
          <w:szCs w:val="28"/>
        </w:rPr>
        <w:footnoteReference w:id="3"/>
      </w:r>
      <w:r>
        <w:rPr>
          <w:rFonts w:ascii="Times New Roman" w:hAnsi="Times New Roman" w:cs="Times New Roman"/>
          <w:sz w:val="24"/>
          <w:szCs w:val="28"/>
        </w:rPr>
        <w:t>. Покушали су да спроведу спајање традиционалних вриједности са савременим токовима, по угледу на умјетност ренесансе и класицизма. Чланови Медиале доводили су својим сензибилитетом спој класичног и модерног у посебан однос, стварајући аутентично виђење свијета. Кодекс групе написао је Милован Видак, а  он гласи:</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Чистоћа и јасноћа субјективног виђења полаже право на истраживачки зачетак</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Истинско вођење долази из самог предмета</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Ослободити се страхе и жеље за оживљавањем анахронизма и преживелог света</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Срушити Хегелов зид</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Овладати извођачком техником до нестварног</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При изучавању и посматрњу објективног не занемарити свет рођен из покренутих емоција и импулса</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Треба да будем трезан, усредсређен, будан и одговоран себи. Треба да схватим пролазност формалног привида пробуђења реалности. Не смем изгубити из вида долазак техничке интелигенције, условљене законом и светом деструкције</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Тражити и препознавати могући кључ вечног трајања - жудње ка универзуму људског духа</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Проучавати и упознавати сва подручја која откривају, укључују или искључују дати тренутак свог уобличеног постојања или нестанка, посредног или непосредног битка објективног живота и смрти</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Поштовати сваки стваралачки и истраживачки рад условљен субјективним разлозима, тим пре ако служи људском роду</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Ослобађати се рушилачког и оплођавати градитељски нагон</w:t>
      </w:r>
    </w:p>
    <w:p w:rsidR="001140A3"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Продрети до суштине имагинарног импулса људске природе</w:t>
      </w:r>
    </w:p>
    <w:p w:rsidR="001140A3" w:rsidRPr="00F17BF8" w:rsidRDefault="001140A3" w:rsidP="001140A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Поимати и разјашњавати материјалистичко постојање света и његово метафизичко отуђење.</w:t>
      </w:r>
    </w:p>
    <w:p w:rsidR="001140A3" w:rsidRPr="00F17BF8" w:rsidRDefault="001140A3" w:rsidP="001140A3">
      <w:pPr>
        <w:ind w:firstLine="708"/>
        <w:jc w:val="both"/>
        <w:rPr>
          <w:rFonts w:ascii="Times New Roman" w:hAnsi="Times New Roman" w:cs="Times New Roman"/>
          <w:sz w:val="24"/>
          <w:szCs w:val="28"/>
        </w:rPr>
      </w:pPr>
      <w:r>
        <w:rPr>
          <w:rFonts w:ascii="Times New Roman" w:hAnsi="Times New Roman" w:cs="Times New Roman"/>
          <w:sz w:val="24"/>
          <w:szCs w:val="28"/>
        </w:rPr>
        <w:t xml:space="preserve">Чланови су се окупљали на обалама Саве и Дунава, на Ади Међици, у сојеници на Ади Циганлији, у поткровљу Пеђе Ристића и у неколико кафана у Београду. О програмским начелима Медиале Оља Ивањицки рекла је својевремено: </w:t>
      </w:r>
      <w:r>
        <w:rPr>
          <w:rFonts w:ascii="Times New Roman" w:hAnsi="Times New Roman" w:cs="Times New Roman"/>
          <w:i/>
          <w:sz w:val="24"/>
          <w:szCs w:val="28"/>
        </w:rPr>
        <w:t xml:space="preserve">Медиала је </w:t>
      </w:r>
      <w:r>
        <w:rPr>
          <w:rFonts w:ascii="Times New Roman" w:hAnsi="Times New Roman" w:cs="Times New Roman"/>
          <w:i/>
          <w:sz w:val="24"/>
          <w:szCs w:val="28"/>
        </w:rPr>
        <w:lastRenderedPageBreak/>
        <w:t>покрет који се шири, који се не мож</w:t>
      </w:r>
      <w:bookmarkStart w:id="0" w:name="_GoBack"/>
      <w:bookmarkEnd w:id="0"/>
      <w:r>
        <w:rPr>
          <w:rFonts w:ascii="Times New Roman" w:hAnsi="Times New Roman" w:cs="Times New Roman"/>
          <w:i/>
          <w:sz w:val="24"/>
          <w:szCs w:val="28"/>
        </w:rPr>
        <w:t>е зауставити, један покрет који се никада не зауставља. Само човеков живот се завршава смрћу. Покрет траје дуже од човека, има покрета који трају вековима. Нема смрти. Постоји само модификација.</w:t>
      </w:r>
    </w:p>
    <w:p w:rsidR="001140A3" w:rsidRDefault="001140A3" w:rsidP="001140A3">
      <w:pPr>
        <w:ind w:firstLine="708"/>
        <w:jc w:val="both"/>
        <w:rPr>
          <w:rFonts w:ascii="Times New Roman" w:hAnsi="Times New Roman" w:cs="Times New Roman"/>
          <w:sz w:val="24"/>
          <w:szCs w:val="28"/>
        </w:rPr>
      </w:pPr>
      <w:r>
        <w:rPr>
          <w:rFonts w:ascii="Times New Roman" w:hAnsi="Times New Roman" w:cs="Times New Roman"/>
          <w:sz w:val="24"/>
          <w:szCs w:val="28"/>
        </w:rPr>
        <w:t xml:space="preserve">Прва изложба умјетника окупљених око Медиале одржана је 1958. године у Омладинској галерији у Београду, а носила је назив </w:t>
      </w:r>
      <w:r>
        <w:rPr>
          <w:rFonts w:ascii="Times New Roman" w:hAnsi="Times New Roman" w:cs="Times New Roman"/>
          <w:i/>
          <w:sz w:val="24"/>
          <w:szCs w:val="28"/>
        </w:rPr>
        <w:t>Медиална истраживања</w:t>
      </w:r>
      <w:r>
        <w:rPr>
          <w:rFonts w:ascii="Times New Roman" w:hAnsi="Times New Roman" w:cs="Times New Roman"/>
          <w:sz w:val="24"/>
          <w:szCs w:val="28"/>
        </w:rPr>
        <w:t>. На овој изложби своје радове представили су: Оља Ивањицки, Леонид Шејка, Миро Главуртић и Владан Радовановић. Група Медиала имала је дванаест изложби.</w:t>
      </w:r>
    </w:p>
    <w:p w:rsidR="001140A3" w:rsidRDefault="001140A3" w:rsidP="001140A3">
      <w:pPr>
        <w:ind w:firstLine="708"/>
        <w:jc w:val="both"/>
        <w:rPr>
          <w:rFonts w:ascii="Times New Roman" w:hAnsi="Times New Roman" w:cs="Times New Roman"/>
          <w:sz w:val="24"/>
          <w:szCs w:val="28"/>
        </w:rPr>
      </w:pPr>
    </w:p>
    <w:p w:rsidR="001140A3" w:rsidRDefault="001140A3" w:rsidP="001140A3">
      <w:pPr>
        <w:ind w:firstLine="708"/>
        <w:jc w:val="both"/>
        <w:rPr>
          <w:rFonts w:ascii="Times New Roman" w:hAnsi="Times New Roman" w:cs="Times New Roman"/>
          <w:sz w:val="24"/>
          <w:szCs w:val="28"/>
        </w:rPr>
      </w:pPr>
    </w:p>
    <w:p w:rsidR="001140A3" w:rsidRDefault="001140A3" w:rsidP="001140A3">
      <w:pPr>
        <w:ind w:firstLine="708"/>
        <w:jc w:val="center"/>
        <w:rPr>
          <w:rFonts w:ascii="Times New Roman" w:hAnsi="Times New Roman" w:cs="Times New Roman"/>
          <w:sz w:val="24"/>
          <w:szCs w:val="28"/>
        </w:rPr>
      </w:pPr>
      <w:r>
        <w:rPr>
          <w:rFonts w:ascii="Times New Roman" w:hAnsi="Times New Roman" w:cs="Times New Roman"/>
          <w:noProof/>
          <w:sz w:val="24"/>
          <w:szCs w:val="28"/>
          <w:lang w:val="en-US"/>
        </w:rPr>
        <w:drawing>
          <wp:inline distT="0" distB="0" distL="0" distR="0">
            <wp:extent cx="2916349" cy="3171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7.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16349" cy="3171825"/>
                    </a:xfrm>
                    <a:prstGeom prst="rect">
                      <a:avLst/>
                    </a:prstGeom>
                  </pic:spPr>
                </pic:pic>
              </a:graphicData>
            </a:graphic>
          </wp:inline>
        </w:drawing>
      </w:r>
      <w:r>
        <w:rPr>
          <w:rFonts w:ascii="Times New Roman" w:hAnsi="Times New Roman" w:cs="Times New Roman"/>
          <w:noProof/>
          <w:sz w:val="24"/>
          <w:szCs w:val="28"/>
          <w:lang w:val="en-US"/>
        </w:rPr>
        <w:drawing>
          <wp:inline distT="0" distB="0" distL="0" distR="0">
            <wp:extent cx="2108200" cy="3175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uta.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08200" cy="3175000"/>
                    </a:xfrm>
                    <a:prstGeom prst="rect">
                      <a:avLst/>
                    </a:prstGeom>
                  </pic:spPr>
                </pic:pic>
              </a:graphicData>
            </a:graphic>
          </wp:inline>
        </w:drawing>
      </w:r>
    </w:p>
    <w:p w:rsidR="001140A3" w:rsidRPr="00C45C62" w:rsidRDefault="001140A3" w:rsidP="001140A3">
      <w:pPr>
        <w:rPr>
          <w:rFonts w:ascii="Times New Roman" w:hAnsi="Times New Roman" w:cs="Times New Roman"/>
          <w:i/>
          <w:sz w:val="24"/>
          <w:szCs w:val="28"/>
        </w:rPr>
      </w:pPr>
      <w:r>
        <w:rPr>
          <w:rFonts w:ascii="Times New Roman" w:hAnsi="Times New Roman" w:cs="Times New Roman"/>
          <w:i/>
          <w:sz w:val="24"/>
          <w:szCs w:val="28"/>
        </w:rPr>
        <w:t>XX век                                                              Теута</w:t>
      </w:r>
    </w:p>
    <w:p w:rsidR="001140A3" w:rsidRDefault="001140A3" w:rsidP="001140A3">
      <w:pPr>
        <w:ind w:firstLine="708"/>
        <w:jc w:val="both"/>
        <w:rPr>
          <w:rFonts w:ascii="Times New Roman" w:hAnsi="Times New Roman" w:cs="Times New Roman"/>
          <w:sz w:val="24"/>
          <w:szCs w:val="28"/>
        </w:rPr>
      </w:pPr>
    </w:p>
    <w:p w:rsidR="001140A3" w:rsidRDefault="001140A3" w:rsidP="001140A3">
      <w:pPr>
        <w:ind w:firstLine="708"/>
        <w:jc w:val="both"/>
        <w:rPr>
          <w:rFonts w:ascii="Times New Roman" w:hAnsi="Times New Roman" w:cs="Times New Roman"/>
          <w:sz w:val="24"/>
          <w:szCs w:val="28"/>
        </w:rPr>
      </w:pPr>
    </w:p>
    <w:p w:rsidR="001140A3" w:rsidRDefault="001140A3" w:rsidP="001140A3">
      <w:pPr>
        <w:ind w:firstLine="708"/>
        <w:jc w:val="center"/>
        <w:rPr>
          <w:rFonts w:ascii="Times New Roman" w:hAnsi="Times New Roman" w:cs="Times New Roman"/>
          <w:sz w:val="24"/>
          <w:szCs w:val="28"/>
        </w:rPr>
      </w:pPr>
      <w:r>
        <w:rPr>
          <w:rFonts w:ascii="Times New Roman" w:hAnsi="Times New Roman" w:cs="Times New Roman"/>
          <w:noProof/>
          <w:sz w:val="24"/>
          <w:szCs w:val="28"/>
          <w:lang w:val="en-US"/>
        </w:rPr>
        <w:drawing>
          <wp:inline distT="0" distB="0" distL="0" distR="0">
            <wp:extent cx="3250271" cy="17145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la_520x320.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59301" cy="1719263"/>
                    </a:xfrm>
                    <a:prstGeom prst="rect">
                      <a:avLst/>
                    </a:prstGeom>
                  </pic:spPr>
                </pic:pic>
              </a:graphicData>
            </a:graphic>
          </wp:inline>
        </w:drawing>
      </w:r>
    </w:p>
    <w:p w:rsidR="00513B07" w:rsidRDefault="001140A3" w:rsidP="001140A3">
      <w:pPr>
        <w:ind w:left="2832" w:firstLine="708"/>
        <w:jc w:val="both"/>
        <w:rPr>
          <w:rFonts w:ascii="Times New Roman" w:hAnsi="Times New Roman" w:cs="Times New Roman"/>
          <w:sz w:val="24"/>
          <w:szCs w:val="24"/>
        </w:rPr>
      </w:pPr>
      <w:r w:rsidRPr="00425B56">
        <w:rPr>
          <w:rFonts w:ascii="Times New Roman" w:hAnsi="Times New Roman" w:cs="Times New Roman"/>
          <w:i/>
          <w:sz w:val="24"/>
          <w:szCs w:val="28"/>
        </w:rPr>
        <w:t>Чланови групе Медиала</w:t>
      </w:r>
    </w:p>
    <w:p w:rsidR="001140A3" w:rsidRDefault="001140A3" w:rsidP="001140A3">
      <w:pPr>
        <w:jc w:val="center"/>
        <w:rPr>
          <w:rFonts w:ascii="Times New Roman" w:hAnsi="Times New Roman" w:cs="Times New Roman"/>
          <w:sz w:val="28"/>
          <w:szCs w:val="28"/>
        </w:rPr>
      </w:pPr>
      <w:r>
        <w:rPr>
          <w:rFonts w:ascii="Times New Roman" w:hAnsi="Times New Roman" w:cs="Times New Roman"/>
          <w:sz w:val="28"/>
          <w:szCs w:val="28"/>
        </w:rPr>
        <w:lastRenderedPageBreak/>
        <w:t>Рекли су о Ољи</w:t>
      </w:r>
    </w:p>
    <w:p w:rsidR="001140A3" w:rsidRDefault="001140A3" w:rsidP="001140A3">
      <w:pPr>
        <w:jc w:val="center"/>
        <w:rPr>
          <w:rFonts w:ascii="Times New Roman" w:hAnsi="Times New Roman" w:cs="Times New Roman"/>
          <w:sz w:val="28"/>
          <w:szCs w:val="28"/>
        </w:rPr>
      </w:pPr>
    </w:p>
    <w:p w:rsidR="001140A3" w:rsidRDefault="001140A3" w:rsidP="001140A3">
      <w:pPr>
        <w:jc w:val="both"/>
        <w:rPr>
          <w:rFonts w:ascii="Times New Roman" w:hAnsi="Times New Roman" w:cs="Times New Roman"/>
          <w:sz w:val="24"/>
          <w:szCs w:val="24"/>
        </w:rPr>
      </w:pPr>
      <w:r>
        <w:rPr>
          <w:rFonts w:ascii="Times New Roman" w:hAnsi="Times New Roman" w:cs="Times New Roman"/>
          <w:sz w:val="24"/>
          <w:szCs w:val="24"/>
        </w:rPr>
        <w:t>Јован Ћирилов, драматург и књижевник</w:t>
      </w:r>
    </w:p>
    <w:p w:rsidR="001140A3" w:rsidRDefault="001140A3" w:rsidP="001140A3">
      <w:pPr>
        <w:ind w:firstLine="708"/>
        <w:jc w:val="both"/>
        <w:rPr>
          <w:rFonts w:ascii="Times New Roman" w:hAnsi="Times New Roman" w:cs="Times New Roman"/>
          <w:i/>
          <w:sz w:val="24"/>
          <w:szCs w:val="24"/>
        </w:rPr>
      </w:pPr>
      <w:r>
        <w:rPr>
          <w:rFonts w:ascii="Times New Roman" w:hAnsi="Times New Roman" w:cs="Times New Roman"/>
          <w:i/>
          <w:sz w:val="24"/>
          <w:szCs w:val="24"/>
        </w:rPr>
        <w:t>Допринос руске емиграције је непроцењив. Иако рођена код нас, у Панчеву, можемо је сматрати последњим изданком руских уметника и интелектуалаца код нас, чиме се она са разлогом поносила. Била је тако колоритна, мудра, даровита да свако ко је једном срео није је могао заборавити. Имао сам срећу да се са њом, својом вршњакињом, последњих година дружим више него раније, захваљујући заједничким акцијама у оквиру „Ниш арт фондације“. Показала је велику веру у младе и дала је свој страсни допринос у избору најбољих међу младим сликарима.</w:t>
      </w:r>
    </w:p>
    <w:p w:rsidR="001140A3" w:rsidRDefault="001140A3" w:rsidP="001140A3">
      <w:pPr>
        <w:jc w:val="both"/>
        <w:rPr>
          <w:rFonts w:ascii="Times New Roman" w:hAnsi="Times New Roman" w:cs="Times New Roman"/>
          <w:sz w:val="24"/>
          <w:szCs w:val="24"/>
        </w:rPr>
      </w:pPr>
    </w:p>
    <w:p w:rsidR="001140A3" w:rsidRDefault="001140A3" w:rsidP="001140A3">
      <w:pPr>
        <w:jc w:val="both"/>
        <w:rPr>
          <w:rFonts w:ascii="Times New Roman" w:hAnsi="Times New Roman" w:cs="Times New Roman"/>
          <w:sz w:val="24"/>
          <w:szCs w:val="24"/>
        </w:rPr>
      </w:pPr>
      <w:r>
        <w:rPr>
          <w:rFonts w:ascii="Times New Roman" w:hAnsi="Times New Roman" w:cs="Times New Roman"/>
          <w:sz w:val="24"/>
          <w:szCs w:val="24"/>
        </w:rPr>
        <w:t>Владимир Величковић, сликар, српски и француски академик</w:t>
      </w:r>
    </w:p>
    <w:p w:rsidR="001140A3" w:rsidRDefault="001140A3" w:rsidP="001140A3">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Волели смо Ољу и поштовали је. И као човека, и као уметника. Живела је и стварала у једном свом свету, магичном и фантастичном. Оља и њено сликарство били су једно јединствено биће. Београд је био њена љубав (не знам да ли јој је ту љубав и узвраћао). Остала је у њему, иако је могла да оде. Била је једно мало (велико) медијско чудо и културно добро, незамењива фигура свега онога чиме би се ова средина могла да поноси. Све их је мање таквих. Празнина која ће настати Ољиним одласко биће тешко попуњена...</w:t>
      </w:r>
    </w:p>
    <w:p w:rsidR="001140A3" w:rsidRDefault="001140A3" w:rsidP="001140A3">
      <w:pPr>
        <w:jc w:val="both"/>
        <w:rPr>
          <w:rFonts w:ascii="Times New Roman" w:hAnsi="Times New Roman" w:cs="Times New Roman"/>
          <w:i/>
          <w:sz w:val="24"/>
          <w:szCs w:val="24"/>
        </w:rPr>
      </w:pPr>
    </w:p>
    <w:p w:rsidR="001140A3" w:rsidRDefault="001140A3" w:rsidP="001140A3">
      <w:pPr>
        <w:jc w:val="both"/>
        <w:rPr>
          <w:rFonts w:ascii="Times New Roman" w:hAnsi="Times New Roman" w:cs="Times New Roman"/>
          <w:sz w:val="24"/>
          <w:szCs w:val="24"/>
        </w:rPr>
      </w:pPr>
      <w:r>
        <w:rPr>
          <w:rFonts w:ascii="Times New Roman" w:hAnsi="Times New Roman" w:cs="Times New Roman"/>
          <w:sz w:val="24"/>
          <w:szCs w:val="24"/>
        </w:rPr>
        <w:t>Неда Арнерић, историчар умјетности, глумица</w:t>
      </w:r>
    </w:p>
    <w:p w:rsidR="001140A3" w:rsidRDefault="001140A3" w:rsidP="001140A3">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Неки људи, просто, не умиру. Оља је једна од њих. Лебдеће над нама са својом грандиозном енергијом утканом у њене слике, цртеже, радове... Док ово говорим гледам њен цртеж „Сеоба моје душе поново“. Речи су ту вишак. Имал је богат живот, тежак и богат, а то значи тежак живот.</w:t>
      </w:r>
    </w:p>
    <w:p w:rsidR="001140A3" w:rsidRDefault="001140A3" w:rsidP="001140A3">
      <w:pPr>
        <w:jc w:val="both"/>
        <w:rPr>
          <w:rFonts w:ascii="Times New Roman" w:hAnsi="Times New Roman" w:cs="Times New Roman"/>
          <w:i/>
          <w:sz w:val="24"/>
          <w:szCs w:val="24"/>
        </w:rPr>
      </w:pPr>
    </w:p>
    <w:p w:rsidR="001140A3" w:rsidRDefault="001140A3" w:rsidP="001140A3">
      <w:pPr>
        <w:jc w:val="both"/>
        <w:rPr>
          <w:rFonts w:ascii="Times New Roman" w:hAnsi="Times New Roman" w:cs="Times New Roman"/>
          <w:i/>
          <w:sz w:val="24"/>
          <w:szCs w:val="24"/>
        </w:rPr>
      </w:pPr>
      <w:r>
        <w:rPr>
          <w:rFonts w:ascii="Times New Roman" w:hAnsi="Times New Roman" w:cs="Times New Roman"/>
          <w:sz w:val="24"/>
          <w:szCs w:val="24"/>
        </w:rPr>
        <w:t xml:space="preserve">Борка Божовић, историчарка умјетности и умјетничка директорка београдске Галерије </w:t>
      </w:r>
      <w:r>
        <w:rPr>
          <w:rFonts w:ascii="Times New Roman" w:hAnsi="Times New Roman" w:cs="Times New Roman"/>
          <w:i/>
          <w:sz w:val="24"/>
          <w:szCs w:val="24"/>
        </w:rPr>
        <w:t>Хаос</w:t>
      </w:r>
    </w:p>
    <w:p w:rsidR="001140A3" w:rsidRPr="001140A3" w:rsidRDefault="001140A3" w:rsidP="001140A3">
      <w:pPr>
        <w:jc w:val="both"/>
        <w:rPr>
          <w:rFonts w:ascii="Times New Roman" w:hAnsi="Times New Roman" w:cs="Times New Roman"/>
          <w:i/>
          <w:sz w:val="24"/>
          <w:szCs w:val="24"/>
        </w:rPr>
      </w:pPr>
      <w:r>
        <w:rPr>
          <w:rFonts w:ascii="Times New Roman" w:hAnsi="Times New Roman" w:cs="Times New Roman"/>
          <w:i/>
          <w:sz w:val="24"/>
          <w:szCs w:val="24"/>
        </w:rPr>
        <w:tab/>
        <w:t xml:space="preserve">Оља Ивањицки је од себе, још за живота, веома вешто и маркетиншки промућурно, направила митску личност. Чаробница, Леонардова ћерка, сва у претеривањима, </w:t>
      </w:r>
      <w:r w:rsidR="0059491B">
        <w:rPr>
          <w:rFonts w:ascii="Times New Roman" w:hAnsi="Times New Roman" w:cs="Times New Roman"/>
          <w:i/>
          <w:sz w:val="24"/>
          <w:szCs w:val="24"/>
        </w:rPr>
        <w:t>у привиђањима, помало кичерка. Била је, свакако, посебна, лепа на свој изузетан начин, екстравагантна у сваком погледу, особа за памћење... Оља Ивањицки је била муза и мотор покретач, инспирација целог кружока, покрета, познатог под именом Медиала...</w:t>
      </w:r>
    </w:p>
    <w:p w:rsidR="00513B07" w:rsidRDefault="00513B07" w:rsidP="00CD1D40">
      <w:pPr>
        <w:ind w:firstLine="708"/>
        <w:jc w:val="both"/>
        <w:rPr>
          <w:rFonts w:ascii="Times New Roman" w:hAnsi="Times New Roman" w:cs="Times New Roman"/>
          <w:sz w:val="24"/>
          <w:szCs w:val="24"/>
        </w:rPr>
      </w:pPr>
    </w:p>
    <w:p w:rsidR="00513B07" w:rsidRPr="00E4265C" w:rsidRDefault="00E4265C" w:rsidP="00E4265C">
      <w:pPr>
        <w:ind w:firstLine="708"/>
        <w:jc w:val="center"/>
        <w:rPr>
          <w:rFonts w:ascii="Times New Roman" w:hAnsi="Times New Roman" w:cs="Times New Roman"/>
          <w:sz w:val="28"/>
          <w:szCs w:val="24"/>
        </w:rPr>
      </w:pPr>
      <w:r w:rsidRPr="00E4265C">
        <w:rPr>
          <w:rFonts w:ascii="Times New Roman" w:hAnsi="Times New Roman" w:cs="Times New Roman"/>
          <w:sz w:val="28"/>
          <w:szCs w:val="24"/>
        </w:rPr>
        <w:lastRenderedPageBreak/>
        <w:t>ЛИТЕРАТУРА</w:t>
      </w:r>
    </w:p>
    <w:p w:rsidR="00E4265C" w:rsidRDefault="00E4265C" w:rsidP="00E4265C">
      <w:pPr>
        <w:ind w:firstLine="708"/>
        <w:jc w:val="center"/>
        <w:rPr>
          <w:rFonts w:ascii="Times New Roman" w:hAnsi="Times New Roman" w:cs="Times New Roman"/>
          <w:sz w:val="24"/>
          <w:szCs w:val="24"/>
        </w:rPr>
      </w:pPr>
    </w:p>
    <w:p w:rsidR="00E4265C" w:rsidRDefault="00E4265C" w:rsidP="00E4265C">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Wikipedia</w:t>
      </w:r>
      <w:r w:rsidR="00673940">
        <w:rPr>
          <w:rFonts w:ascii="Times New Roman" w:hAnsi="Times New Roman" w:cs="Times New Roman"/>
          <w:sz w:val="24"/>
          <w:szCs w:val="24"/>
        </w:rPr>
        <w:t>, веб страница</w:t>
      </w:r>
    </w:p>
    <w:p w:rsidR="00E4265C" w:rsidRDefault="00E4265C" w:rsidP="00E4265C">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i/>
          <w:sz w:val="24"/>
          <w:szCs w:val="24"/>
        </w:rPr>
        <w:t>Вечни услов</w:t>
      </w:r>
      <w:r>
        <w:rPr>
          <w:rFonts w:ascii="Times New Roman" w:hAnsi="Times New Roman" w:cs="Times New Roman"/>
          <w:sz w:val="24"/>
          <w:szCs w:val="24"/>
        </w:rPr>
        <w:t>, Оља Ивањицки, „Новости“, Београд, 2008.</w:t>
      </w:r>
    </w:p>
    <w:p w:rsidR="00E4265C" w:rsidRDefault="00673940" w:rsidP="00E4265C">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Ризница српска, веб страница</w:t>
      </w:r>
    </w:p>
    <w:p w:rsidR="00673940" w:rsidRPr="00E4265C" w:rsidRDefault="00673940" w:rsidP="00E4265C">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Часопис </w:t>
      </w:r>
      <w:r>
        <w:rPr>
          <w:rFonts w:ascii="Times New Roman" w:hAnsi="Times New Roman" w:cs="Times New Roman"/>
          <w:i/>
          <w:sz w:val="24"/>
          <w:szCs w:val="24"/>
        </w:rPr>
        <w:t>Време</w:t>
      </w:r>
      <w:r>
        <w:rPr>
          <w:rFonts w:ascii="Times New Roman" w:hAnsi="Times New Roman" w:cs="Times New Roman"/>
          <w:sz w:val="24"/>
          <w:szCs w:val="24"/>
        </w:rPr>
        <w:t>, Бранко Кукић, Београд, 2009.</w:t>
      </w:r>
    </w:p>
    <w:p w:rsidR="00E4265C" w:rsidRDefault="00E4265C" w:rsidP="00E4265C">
      <w:pPr>
        <w:ind w:firstLine="708"/>
        <w:jc w:val="both"/>
        <w:rPr>
          <w:rFonts w:ascii="Times New Roman" w:hAnsi="Times New Roman" w:cs="Times New Roman"/>
          <w:sz w:val="24"/>
          <w:szCs w:val="24"/>
        </w:rPr>
      </w:pPr>
    </w:p>
    <w:p w:rsidR="00E4265C" w:rsidRDefault="00E4265C" w:rsidP="00E4265C">
      <w:pPr>
        <w:ind w:firstLine="708"/>
        <w:jc w:val="center"/>
        <w:rPr>
          <w:rFonts w:ascii="Times New Roman" w:hAnsi="Times New Roman" w:cs="Times New Roman"/>
          <w:sz w:val="24"/>
          <w:szCs w:val="24"/>
        </w:rPr>
      </w:pPr>
    </w:p>
    <w:p w:rsidR="00E7361F" w:rsidRDefault="00E7361F" w:rsidP="00E7361F">
      <w:pPr>
        <w:ind w:firstLine="708"/>
        <w:jc w:val="both"/>
        <w:rPr>
          <w:rFonts w:ascii="Times New Roman" w:hAnsi="Times New Roman"/>
          <w:sz w:val="24"/>
        </w:rPr>
      </w:pPr>
      <w:r>
        <w:rPr>
          <w:rFonts w:ascii="Times New Roman" w:hAnsi="Times New Roman"/>
          <w:sz w:val="24"/>
        </w:rPr>
        <w:t xml:space="preserve">Напомена: Рад израдио и објавио </w:t>
      </w:r>
      <w:r>
        <w:rPr>
          <w:rFonts w:ascii="Times New Roman" w:hAnsi="Times New Roman"/>
          <w:b/>
          <w:sz w:val="24"/>
        </w:rPr>
        <w:t>Игор Давидовић</w:t>
      </w:r>
      <w:r>
        <w:rPr>
          <w:rFonts w:ascii="Times New Roman" w:hAnsi="Times New Roman"/>
          <w:sz w:val="24"/>
        </w:rPr>
        <w:t>.</w:t>
      </w:r>
    </w:p>
    <w:p w:rsidR="00987CA3" w:rsidRDefault="00E7361F" w:rsidP="00987CA3">
      <w:pPr>
        <w:jc w:val="center"/>
        <w:rPr>
          <w:sz w:val="28"/>
          <w:szCs w:val="28"/>
        </w:rPr>
      </w:pPr>
      <w:r>
        <w:rPr>
          <w:rFonts w:ascii="Times New Roman" w:hAnsi="Times New Roman"/>
          <w:sz w:val="24"/>
        </w:rPr>
        <w:t>O</w:t>
      </w:r>
      <w:r>
        <w:rPr>
          <w:rFonts w:ascii="Times New Roman" w:hAnsi="Times New Roman"/>
          <w:sz w:val="24"/>
          <w:lang w:val="sr-Cyrl-CS"/>
        </w:rPr>
        <w:t>бјављено на сајту</w:t>
      </w:r>
      <w:r>
        <w:rPr>
          <w:rFonts w:ascii="Times New Roman" w:hAnsi="Times New Roman"/>
          <w:sz w:val="24"/>
          <w:lang w:val="ru-RU"/>
        </w:rPr>
        <w:t xml:space="preserve">: </w:t>
      </w:r>
      <w:hyperlink r:id="rId17" w:history="1">
        <w:r w:rsidR="00987CA3">
          <w:rPr>
            <w:rStyle w:val="Hyperlink"/>
            <w:sz w:val="28"/>
            <w:szCs w:val="28"/>
          </w:rPr>
          <w:t>www.maturski.org</w:t>
        </w:r>
      </w:hyperlink>
    </w:p>
    <w:p w:rsidR="00E7361F" w:rsidRDefault="00E7361F" w:rsidP="00E7361F">
      <w:pPr>
        <w:ind w:firstLine="708"/>
        <w:jc w:val="both"/>
        <w:rPr>
          <w:rFonts w:ascii="Times New Roman" w:hAnsi="Times New Roman"/>
          <w:sz w:val="24"/>
          <w:lang w:val="ru-RU"/>
        </w:rPr>
      </w:pPr>
    </w:p>
    <w:p w:rsidR="00E4265C" w:rsidRPr="00E7361F" w:rsidRDefault="00E4265C" w:rsidP="00E4265C">
      <w:pPr>
        <w:ind w:firstLine="708"/>
        <w:jc w:val="both"/>
        <w:rPr>
          <w:rFonts w:ascii="Times New Roman" w:hAnsi="Times New Roman" w:cs="Times New Roman"/>
          <w:sz w:val="24"/>
          <w:szCs w:val="24"/>
          <w:lang w:val="ru-RU"/>
        </w:rPr>
      </w:pPr>
    </w:p>
    <w:p w:rsidR="00513B07" w:rsidRDefault="00513B07" w:rsidP="00CD1D40">
      <w:pPr>
        <w:ind w:firstLine="708"/>
        <w:jc w:val="both"/>
        <w:rPr>
          <w:rFonts w:ascii="Times New Roman" w:hAnsi="Times New Roman" w:cs="Times New Roman"/>
          <w:sz w:val="24"/>
          <w:szCs w:val="24"/>
        </w:rPr>
      </w:pPr>
    </w:p>
    <w:p w:rsidR="00513B07" w:rsidRPr="00CD1D40" w:rsidRDefault="00513B07" w:rsidP="00ED201D">
      <w:pPr>
        <w:jc w:val="both"/>
        <w:rPr>
          <w:rFonts w:ascii="Times New Roman" w:hAnsi="Times New Roman" w:cs="Times New Roman"/>
          <w:sz w:val="24"/>
          <w:szCs w:val="24"/>
        </w:rPr>
      </w:pPr>
    </w:p>
    <w:sectPr w:rsidR="00513B07" w:rsidRPr="00CD1D40" w:rsidSect="00443F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979" w:rsidRDefault="003A0979" w:rsidP="00686B25">
      <w:pPr>
        <w:spacing w:after="0" w:line="240" w:lineRule="auto"/>
      </w:pPr>
      <w:r>
        <w:separator/>
      </w:r>
    </w:p>
  </w:endnote>
  <w:endnote w:type="continuationSeparator" w:id="1">
    <w:p w:rsidR="003A0979" w:rsidRDefault="003A0979" w:rsidP="00686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979" w:rsidRDefault="003A0979" w:rsidP="00686B25">
      <w:pPr>
        <w:spacing w:after="0" w:line="240" w:lineRule="auto"/>
      </w:pPr>
      <w:r>
        <w:separator/>
      </w:r>
    </w:p>
  </w:footnote>
  <w:footnote w:type="continuationSeparator" w:id="1">
    <w:p w:rsidR="003A0979" w:rsidRDefault="003A0979" w:rsidP="00686B25">
      <w:pPr>
        <w:spacing w:after="0" w:line="240" w:lineRule="auto"/>
      </w:pPr>
      <w:r>
        <w:continuationSeparator/>
      </w:r>
    </w:p>
  </w:footnote>
  <w:footnote w:id="2">
    <w:p w:rsidR="00686B25" w:rsidRPr="00686B25" w:rsidRDefault="00686B25">
      <w:pPr>
        <w:pStyle w:val="FootnoteText"/>
      </w:pPr>
      <w:r>
        <w:rPr>
          <w:rStyle w:val="FootnoteReference"/>
        </w:rPr>
        <w:footnoteRef/>
      </w:r>
      <w:r>
        <w:t xml:space="preserve">Бранко Кукић, </w:t>
      </w:r>
      <w:r>
        <w:rPr>
          <w:i/>
        </w:rPr>
        <w:t>Време</w:t>
      </w:r>
      <w:r>
        <w:t>, Београд, 2009.</w:t>
      </w:r>
    </w:p>
  </w:footnote>
  <w:footnote w:id="3">
    <w:p w:rsidR="001140A3" w:rsidRDefault="001140A3" w:rsidP="001140A3">
      <w:pPr>
        <w:pStyle w:val="FootnoteText"/>
      </w:pPr>
      <w:r>
        <w:rPr>
          <w:rStyle w:val="FootnoteReference"/>
        </w:rPr>
        <w:footnoteRef/>
      </w:r>
      <w:r>
        <w:t>Мед - мед као својеврсни еликсир и лијек, а који се вјештачким путем може синтетисати као производ бића сједињених у једној идеји и раду</w:t>
      </w:r>
    </w:p>
    <w:p w:rsidR="001140A3" w:rsidRPr="00AA5B36" w:rsidRDefault="001140A3" w:rsidP="001140A3">
      <w:pPr>
        <w:pStyle w:val="FootnoteText"/>
      </w:pPr>
      <w:r>
        <w:t>Ала - аждаја, симбол мрака, сукоба и деструкције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25B"/>
    <w:multiLevelType w:val="hybridMultilevel"/>
    <w:tmpl w:val="BD96D624"/>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1">
    <w:nsid w:val="11343DB9"/>
    <w:multiLevelType w:val="hybridMultilevel"/>
    <w:tmpl w:val="4246F268"/>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2">
    <w:nsid w:val="23A9375C"/>
    <w:multiLevelType w:val="hybridMultilevel"/>
    <w:tmpl w:val="FE7A25C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2C28306B"/>
    <w:multiLevelType w:val="hybridMultilevel"/>
    <w:tmpl w:val="5C3CEA6A"/>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4">
    <w:nsid w:val="7CB322E8"/>
    <w:multiLevelType w:val="hybridMultilevel"/>
    <w:tmpl w:val="BF244DF0"/>
    <w:lvl w:ilvl="0" w:tplc="141A000F">
      <w:start w:val="1"/>
      <w:numFmt w:val="decimal"/>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1570CC"/>
    <w:rsid w:val="00015F6B"/>
    <w:rsid w:val="00097B35"/>
    <w:rsid w:val="000C047C"/>
    <w:rsid w:val="000C0782"/>
    <w:rsid w:val="00102027"/>
    <w:rsid w:val="001140A3"/>
    <w:rsid w:val="001570CC"/>
    <w:rsid w:val="001C667C"/>
    <w:rsid w:val="0034471D"/>
    <w:rsid w:val="003A0979"/>
    <w:rsid w:val="003F29E8"/>
    <w:rsid w:val="00443FCB"/>
    <w:rsid w:val="00497526"/>
    <w:rsid w:val="004E6C87"/>
    <w:rsid w:val="00513B07"/>
    <w:rsid w:val="0057375E"/>
    <w:rsid w:val="0059491B"/>
    <w:rsid w:val="005A3AE3"/>
    <w:rsid w:val="005C1BBA"/>
    <w:rsid w:val="00603DCB"/>
    <w:rsid w:val="00673940"/>
    <w:rsid w:val="00686B25"/>
    <w:rsid w:val="00724566"/>
    <w:rsid w:val="007A55BD"/>
    <w:rsid w:val="007B2CF3"/>
    <w:rsid w:val="00835AB3"/>
    <w:rsid w:val="008478D0"/>
    <w:rsid w:val="008F653D"/>
    <w:rsid w:val="00987CA3"/>
    <w:rsid w:val="009C0CEE"/>
    <w:rsid w:val="00A0566C"/>
    <w:rsid w:val="00A90E8E"/>
    <w:rsid w:val="00B24116"/>
    <w:rsid w:val="00B2584C"/>
    <w:rsid w:val="00B54DA5"/>
    <w:rsid w:val="00B87C3E"/>
    <w:rsid w:val="00BA3A58"/>
    <w:rsid w:val="00C838BA"/>
    <w:rsid w:val="00C866A5"/>
    <w:rsid w:val="00C92738"/>
    <w:rsid w:val="00C9736A"/>
    <w:rsid w:val="00CD1D40"/>
    <w:rsid w:val="00CD3E9A"/>
    <w:rsid w:val="00D56EBA"/>
    <w:rsid w:val="00DE4499"/>
    <w:rsid w:val="00E4265C"/>
    <w:rsid w:val="00E7361F"/>
    <w:rsid w:val="00E931F4"/>
    <w:rsid w:val="00EB54C8"/>
    <w:rsid w:val="00ED201D"/>
    <w:rsid w:val="00F310FF"/>
    <w:rsid w:val="00F35CE1"/>
    <w:rsid w:val="00F40852"/>
    <w:rsid w:val="00F67161"/>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1D"/>
    <w:rPr>
      <w:rFonts w:ascii="Tahoma" w:hAnsi="Tahoma" w:cs="Tahoma"/>
      <w:sz w:val="16"/>
      <w:szCs w:val="16"/>
    </w:rPr>
  </w:style>
  <w:style w:type="paragraph" w:styleId="FootnoteText">
    <w:name w:val="footnote text"/>
    <w:basedOn w:val="Normal"/>
    <w:link w:val="FootnoteTextChar"/>
    <w:uiPriority w:val="99"/>
    <w:semiHidden/>
    <w:unhideWhenUsed/>
    <w:rsid w:val="00686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B25"/>
    <w:rPr>
      <w:sz w:val="20"/>
      <w:szCs w:val="20"/>
    </w:rPr>
  </w:style>
  <w:style w:type="character" w:styleId="FootnoteReference">
    <w:name w:val="footnote reference"/>
    <w:basedOn w:val="DefaultParagraphFont"/>
    <w:uiPriority w:val="99"/>
    <w:semiHidden/>
    <w:unhideWhenUsed/>
    <w:rsid w:val="00686B25"/>
    <w:rPr>
      <w:vertAlign w:val="superscript"/>
    </w:rPr>
  </w:style>
  <w:style w:type="paragraph" w:styleId="ListParagraph">
    <w:name w:val="List Paragraph"/>
    <w:basedOn w:val="Normal"/>
    <w:uiPriority w:val="34"/>
    <w:qFormat/>
    <w:rsid w:val="00A0566C"/>
    <w:pPr>
      <w:ind w:left="720"/>
      <w:contextualSpacing/>
    </w:pPr>
  </w:style>
  <w:style w:type="character" w:styleId="Hyperlink">
    <w:name w:val="Hyperlink"/>
    <w:basedOn w:val="DefaultParagraphFont"/>
    <w:uiPriority w:val="99"/>
    <w:semiHidden/>
    <w:unhideWhenUsed/>
    <w:rsid w:val="00E7361F"/>
    <w:rPr>
      <w:color w:val="0000FF"/>
      <w:u w:val="single"/>
    </w:rPr>
  </w:style>
  <w:style w:type="paragraph" w:styleId="Header">
    <w:name w:val="header"/>
    <w:basedOn w:val="Normal"/>
    <w:link w:val="HeaderChar"/>
    <w:uiPriority w:val="99"/>
    <w:semiHidden/>
    <w:unhideWhenUsed/>
    <w:rsid w:val="00C973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736A"/>
  </w:style>
  <w:style w:type="paragraph" w:styleId="Footer">
    <w:name w:val="footer"/>
    <w:basedOn w:val="Normal"/>
    <w:link w:val="FooterChar"/>
    <w:uiPriority w:val="99"/>
    <w:semiHidden/>
    <w:unhideWhenUsed/>
    <w:rsid w:val="00C973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7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1D"/>
    <w:rPr>
      <w:rFonts w:ascii="Tahoma" w:hAnsi="Tahoma" w:cs="Tahoma"/>
      <w:sz w:val="16"/>
      <w:szCs w:val="16"/>
    </w:rPr>
  </w:style>
  <w:style w:type="paragraph" w:styleId="FootnoteText">
    <w:name w:val="footnote text"/>
    <w:basedOn w:val="Normal"/>
    <w:link w:val="FootnoteTextChar"/>
    <w:uiPriority w:val="99"/>
    <w:semiHidden/>
    <w:unhideWhenUsed/>
    <w:rsid w:val="00686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B25"/>
    <w:rPr>
      <w:sz w:val="20"/>
      <w:szCs w:val="20"/>
    </w:rPr>
  </w:style>
  <w:style w:type="character" w:styleId="FootnoteReference">
    <w:name w:val="footnote reference"/>
    <w:basedOn w:val="DefaultParagraphFont"/>
    <w:uiPriority w:val="99"/>
    <w:semiHidden/>
    <w:unhideWhenUsed/>
    <w:rsid w:val="00686B25"/>
    <w:rPr>
      <w:vertAlign w:val="superscript"/>
    </w:rPr>
  </w:style>
  <w:style w:type="paragraph" w:styleId="ListParagraph">
    <w:name w:val="List Paragraph"/>
    <w:basedOn w:val="Normal"/>
    <w:uiPriority w:val="34"/>
    <w:qFormat/>
    <w:rsid w:val="00A0566C"/>
    <w:pPr>
      <w:ind w:left="720"/>
      <w:contextualSpacing/>
    </w:pPr>
  </w:style>
</w:styles>
</file>

<file path=word/webSettings.xml><?xml version="1.0" encoding="utf-8"?>
<w:webSettings xmlns:r="http://schemas.openxmlformats.org/officeDocument/2006/relationships" xmlns:w="http://schemas.openxmlformats.org/wordprocessingml/2006/main">
  <w:divs>
    <w:div w:id="561409004">
      <w:bodyDiv w:val="1"/>
      <w:marLeft w:val="0"/>
      <w:marRight w:val="0"/>
      <w:marTop w:val="0"/>
      <w:marBottom w:val="0"/>
      <w:divBdr>
        <w:top w:val="none" w:sz="0" w:space="0" w:color="auto"/>
        <w:left w:val="none" w:sz="0" w:space="0" w:color="auto"/>
        <w:bottom w:val="none" w:sz="0" w:space="0" w:color="auto"/>
        <w:right w:val="none" w:sz="0" w:space="0" w:color="auto"/>
      </w:divBdr>
    </w:div>
    <w:div w:id="1467121447">
      <w:bodyDiv w:val="1"/>
      <w:marLeft w:val="0"/>
      <w:marRight w:val="0"/>
      <w:marTop w:val="0"/>
      <w:marBottom w:val="0"/>
      <w:divBdr>
        <w:top w:val="none" w:sz="0" w:space="0" w:color="auto"/>
        <w:left w:val="none" w:sz="0" w:space="0" w:color="auto"/>
        <w:bottom w:val="none" w:sz="0" w:space="0" w:color="auto"/>
        <w:right w:val="none" w:sz="0" w:space="0" w:color="auto"/>
      </w:divBdr>
    </w:div>
    <w:div w:id="21008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aturski.org" TargetMode="External"/><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2244-7660-43B4-9417-E4B1D77E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Оља Ивањицки</vt:lpstr>
    </vt:vector>
  </TitlesOfParts>
  <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Оља Ивањицки</dc:title>
  <dc:subject/>
  <dc:creator>Igor Davidovic</dc:creator>
  <cp:keywords/>
  <cp:lastModifiedBy>voodoo</cp:lastModifiedBy>
  <cp:revision>3</cp:revision>
  <dcterms:created xsi:type="dcterms:W3CDTF">2014-01-07T22:15:00Z</dcterms:created>
  <dcterms:modified xsi:type="dcterms:W3CDTF">2014-01-07T23:53:00Z</dcterms:modified>
</cp:coreProperties>
</file>