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3F" w:rsidRDefault="00452A3F" w:rsidP="00452A3F">
      <w:pPr>
        <w:spacing w:after="0" w:line="360" w:lineRule="auto"/>
        <w:ind w:right="40"/>
        <w:jc w:val="both"/>
        <w:rPr>
          <w:rFonts w:eastAsiaTheme="minorEastAsia"/>
          <w:b/>
          <w:sz w:val="28"/>
          <w:szCs w:val="28"/>
        </w:rPr>
      </w:pPr>
      <w:bookmarkStart w:id="0" w:name="bookmark6"/>
    </w:p>
    <w:p w:rsidR="00452A3F" w:rsidRDefault="00452A3F" w:rsidP="00452A3F">
      <w:pPr>
        <w:spacing w:after="0" w:line="360" w:lineRule="auto"/>
        <w:ind w:right="40"/>
        <w:jc w:val="both"/>
        <w:rPr>
          <w:rFonts w:eastAsiaTheme="minorEastAsia"/>
          <w:b/>
          <w:sz w:val="60"/>
          <w:szCs w:val="60"/>
        </w:rPr>
      </w:pPr>
    </w:p>
    <w:p w:rsidR="00452A3F" w:rsidRDefault="00452A3F" w:rsidP="00452A3F">
      <w:pPr>
        <w:spacing w:after="0" w:line="360" w:lineRule="auto"/>
        <w:ind w:right="40"/>
        <w:jc w:val="both"/>
        <w:rPr>
          <w:rFonts w:eastAsiaTheme="minorEastAsia"/>
          <w:b/>
          <w:sz w:val="60"/>
          <w:szCs w:val="60"/>
        </w:rPr>
      </w:pPr>
    </w:p>
    <w:p w:rsidR="00452A3F" w:rsidRDefault="00452A3F" w:rsidP="00452A3F">
      <w:pPr>
        <w:spacing w:after="0" w:line="360" w:lineRule="auto"/>
        <w:ind w:right="40"/>
        <w:jc w:val="center"/>
        <w:rPr>
          <w:rFonts w:eastAsiaTheme="minorEastAsia"/>
          <w:b/>
          <w:sz w:val="60"/>
          <w:szCs w:val="60"/>
        </w:rPr>
      </w:pPr>
      <w:r w:rsidRPr="007821BD">
        <w:rPr>
          <w:rFonts w:eastAsiaTheme="minorEastAsia"/>
          <w:b/>
          <w:sz w:val="60"/>
          <w:szCs w:val="60"/>
        </w:rPr>
        <w:t>SEMINARSKI RAD</w:t>
      </w:r>
      <w:r w:rsidRPr="007821BD">
        <w:rPr>
          <w:rFonts w:eastAsiaTheme="minorEastAsia"/>
          <w:b/>
          <w:sz w:val="60"/>
          <w:szCs w:val="60"/>
        </w:rPr>
        <w:br/>
      </w:r>
      <w:r>
        <w:rPr>
          <w:rFonts w:eastAsiaTheme="minorEastAsia"/>
          <w:b/>
          <w:sz w:val="60"/>
          <w:szCs w:val="60"/>
        </w:rPr>
        <w:t>RECIKLIRANJE PAPIRA</w:t>
      </w:r>
    </w:p>
    <w:p w:rsidR="00452A3F" w:rsidRDefault="00452A3F" w:rsidP="00452A3F">
      <w:pPr>
        <w:spacing w:after="0" w:line="360" w:lineRule="auto"/>
        <w:ind w:right="40"/>
        <w:jc w:val="both"/>
        <w:rPr>
          <w:rFonts w:eastAsiaTheme="minorEastAsia"/>
          <w:b/>
          <w:sz w:val="60"/>
          <w:szCs w:val="60"/>
        </w:rPr>
      </w:pPr>
    </w:p>
    <w:p w:rsidR="00452A3F" w:rsidRDefault="00452A3F" w:rsidP="00452A3F">
      <w:pPr>
        <w:spacing w:after="0" w:line="360" w:lineRule="auto"/>
        <w:ind w:right="40"/>
        <w:jc w:val="both"/>
        <w:rPr>
          <w:rFonts w:eastAsiaTheme="minorEastAsia"/>
          <w:b/>
          <w:sz w:val="60"/>
          <w:szCs w:val="60"/>
        </w:rPr>
      </w:pPr>
    </w:p>
    <w:p w:rsidR="00452A3F" w:rsidRDefault="00452A3F" w:rsidP="00452A3F">
      <w:pPr>
        <w:spacing w:after="0" w:line="360" w:lineRule="auto"/>
        <w:ind w:right="40"/>
        <w:jc w:val="center"/>
        <w:rPr>
          <w:rFonts w:eastAsiaTheme="minorEastAsia"/>
          <w:b/>
          <w:sz w:val="60"/>
          <w:szCs w:val="60"/>
        </w:rPr>
      </w:pPr>
    </w:p>
    <w:p w:rsidR="00452A3F" w:rsidRDefault="00452A3F" w:rsidP="00452A3F">
      <w:pPr>
        <w:spacing w:after="0" w:line="360" w:lineRule="auto"/>
        <w:ind w:right="40"/>
        <w:jc w:val="both"/>
        <w:rPr>
          <w:rFonts w:eastAsiaTheme="minorEastAsia"/>
          <w:sz w:val="28"/>
          <w:szCs w:val="28"/>
        </w:rPr>
      </w:pPr>
    </w:p>
    <w:p w:rsidR="00452A3F" w:rsidRDefault="00452A3F" w:rsidP="00452A3F">
      <w:pPr>
        <w:spacing w:after="0" w:line="360" w:lineRule="auto"/>
        <w:ind w:right="40"/>
        <w:jc w:val="both"/>
        <w:rPr>
          <w:rFonts w:eastAsiaTheme="minorEastAsia"/>
          <w:sz w:val="28"/>
          <w:szCs w:val="28"/>
        </w:rPr>
      </w:pPr>
    </w:p>
    <w:p w:rsidR="00452A3F" w:rsidRDefault="00452A3F" w:rsidP="00452A3F">
      <w:pPr>
        <w:spacing w:after="0" w:line="360" w:lineRule="auto"/>
        <w:ind w:right="40"/>
        <w:jc w:val="both"/>
        <w:rPr>
          <w:rFonts w:eastAsiaTheme="minorEastAsia"/>
          <w:sz w:val="28"/>
          <w:szCs w:val="28"/>
        </w:rPr>
      </w:pPr>
    </w:p>
    <w:p w:rsidR="00452A3F" w:rsidRDefault="00452A3F" w:rsidP="00452A3F">
      <w:pPr>
        <w:spacing w:after="0" w:line="360" w:lineRule="auto"/>
        <w:ind w:right="40"/>
        <w:jc w:val="both"/>
        <w:rPr>
          <w:rFonts w:eastAsiaTheme="minorEastAsia"/>
          <w:sz w:val="28"/>
          <w:szCs w:val="28"/>
        </w:rPr>
      </w:pPr>
    </w:p>
    <w:p w:rsidR="00452A3F" w:rsidRDefault="00452A3F" w:rsidP="00452A3F">
      <w:pPr>
        <w:spacing w:after="0" w:line="360" w:lineRule="auto"/>
        <w:ind w:right="40"/>
        <w:jc w:val="both"/>
        <w:rPr>
          <w:rFonts w:eastAsiaTheme="minorEastAsia"/>
          <w:sz w:val="28"/>
          <w:szCs w:val="28"/>
        </w:rPr>
      </w:pPr>
    </w:p>
    <w:p w:rsidR="00452A3F" w:rsidRDefault="00452A3F" w:rsidP="00452A3F">
      <w:pPr>
        <w:spacing w:after="0" w:line="360" w:lineRule="auto"/>
        <w:ind w:right="40"/>
        <w:jc w:val="both"/>
        <w:rPr>
          <w:rFonts w:eastAsiaTheme="minorEastAsia"/>
          <w:sz w:val="28"/>
          <w:szCs w:val="28"/>
        </w:rPr>
      </w:pPr>
    </w:p>
    <w:p w:rsidR="00452A3F" w:rsidRPr="007821BD" w:rsidRDefault="00452A3F" w:rsidP="00452A3F">
      <w:pPr>
        <w:spacing w:after="0" w:line="360" w:lineRule="auto"/>
        <w:ind w:right="40"/>
        <w:jc w:val="center"/>
        <w:rPr>
          <w:rFonts w:eastAsiaTheme="minorEastAsia"/>
          <w:sz w:val="28"/>
          <w:szCs w:val="28"/>
        </w:rPr>
      </w:pPr>
    </w:p>
    <w:p w:rsidR="005D45B4" w:rsidRDefault="005D45B4" w:rsidP="00452A3F">
      <w:pPr>
        <w:spacing w:after="0" w:line="360" w:lineRule="auto"/>
        <w:ind w:right="40"/>
        <w:jc w:val="both"/>
        <w:rPr>
          <w:rFonts w:eastAsiaTheme="minorEastAsia"/>
          <w:b/>
          <w:sz w:val="28"/>
          <w:szCs w:val="28"/>
        </w:rPr>
      </w:pPr>
    </w:p>
    <w:p w:rsidR="005D45B4" w:rsidRDefault="005D45B4" w:rsidP="00452A3F">
      <w:pPr>
        <w:spacing w:after="0" w:line="360" w:lineRule="auto"/>
        <w:ind w:right="40"/>
        <w:jc w:val="both"/>
        <w:rPr>
          <w:rFonts w:eastAsiaTheme="minorEastAsia"/>
          <w:b/>
          <w:sz w:val="28"/>
          <w:szCs w:val="28"/>
        </w:rPr>
      </w:pPr>
    </w:p>
    <w:p w:rsidR="005D45B4" w:rsidRDefault="005D45B4" w:rsidP="00452A3F">
      <w:pPr>
        <w:spacing w:after="0" w:line="360" w:lineRule="auto"/>
        <w:ind w:right="40"/>
        <w:jc w:val="both"/>
        <w:rPr>
          <w:rFonts w:eastAsiaTheme="minorEastAsia"/>
          <w:b/>
          <w:sz w:val="28"/>
          <w:szCs w:val="28"/>
        </w:rPr>
      </w:pPr>
    </w:p>
    <w:p w:rsidR="00890C5F" w:rsidRDefault="004843AB" w:rsidP="00890C5F">
      <w:pPr>
        <w:spacing w:line="360" w:lineRule="auto"/>
        <w:ind w:left="360"/>
        <w:jc w:val="center"/>
      </w:pPr>
      <w:hyperlink r:id="rId7" w:history="1">
        <w:r w:rsidR="00890C5F">
          <w:rPr>
            <w:rStyle w:val="Hyperlink"/>
            <w:sz w:val="28"/>
            <w:szCs w:val="28"/>
            <w:lang w:val="sr-Latn-CS"/>
          </w:rPr>
          <w:t>www.</w:t>
        </w:r>
        <w:r w:rsidR="00FC3626">
          <w:rPr>
            <w:rStyle w:val="Hyperlink"/>
            <w:sz w:val="28"/>
            <w:szCs w:val="28"/>
            <w:lang w:val="sr-Latn-CS"/>
          </w:rPr>
          <w:t>maturski.org</w:t>
        </w:r>
      </w:hyperlink>
    </w:p>
    <w:p w:rsidR="005D45B4" w:rsidRDefault="005D45B4" w:rsidP="00452A3F">
      <w:pPr>
        <w:spacing w:after="0" w:line="360" w:lineRule="auto"/>
        <w:ind w:right="40"/>
        <w:jc w:val="both"/>
        <w:rPr>
          <w:rFonts w:eastAsiaTheme="minorEastAsia"/>
          <w:b/>
          <w:sz w:val="28"/>
          <w:szCs w:val="28"/>
        </w:rPr>
      </w:pPr>
    </w:p>
    <w:p w:rsidR="00452A3F" w:rsidRDefault="00452A3F" w:rsidP="00452A3F">
      <w:pPr>
        <w:spacing w:after="0" w:line="360" w:lineRule="auto"/>
        <w:ind w:right="40"/>
        <w:jc w:val="both"/>
        <w:rPr>
          <w:rFonts w:eastAsiaTheme="minorEastAsia"/>
          <w:sz w:val="24"/>
          <w:szCs w:val="24"/>
        </w:rPr>
      </w:pPr>
      <w:r>
        <w:rPr>
          <w:rFonts w:eastAsiaTheme="minorEastAsia"/>
          <w:b/>
          <w:sz w:val="28"/>
          <w:szCs w:val="28"/>
        </w:rPr>
        <w:t>Sadržaj</w:t>
      </w:r>
    </w:p>
    <w:p w:rsidR="00452A3F" w:rsidRDefault="00452A3F" w:rsidP="00452A3F">
      <w:pPr>
        <w:spacing w:after="0" w:line="360" w:lineRule="auto"/>
        <w:ind w:right="40"/>
        <w:jc w:val="both"/>
        <w:rPr>
          <w:rFonts w:eastAsiaTheme="minorEastAsia"/>
          <w:sz w:val="24"/>
          <w:szCs w:val="24"/>
        </w:rPr>
      </w:pPr>
    </w:p>
    <w:p w:rsidR="00452A3F" w:rsidRPr="007C596B" w:rsidRDefault="00452A3F" w:rsidP="00452A3F">
      <w:pPr>
        <w:pStyle w:val="ListParagraph"/>
        <w:numPr>
          <w:ilvl w:val="0"/>
          <w:numId w:val="23"/>
        </w:num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UVOD</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……….1</w:t>
      </w:r>
    </w:p>
    <w:p w:rsidR="00452A3F" w:rsidRPr="007C596B" w:rsidRDefault="00452A3F" w:rsidP="00452A3F">
      <w:pPr>
        <w:pStyle w:val="ListParagraph"/>
        <w:numPr>
          <w:ilvl w:val="1"/>
          <w:numId w:val="24"/>
        </w:num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POJMOVI…………...............................</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...................................................1</w:t>
      </w:r>
    </w:p>
    <w:p w:rsidR="00452A3F" w:rsidRPr="007C596B" w:rsidRDefault="00452A3F" w:rsidP="007C596B">
      <w:pPr>
        <w:pStyle w:val="ListParagraph"/>
        <w:numPr>
          <w:ilvl w:val="0"/>
          <w:numId w:val="23"/>
        </w:num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OTPAD…...</w:t>
      </w:r>
      <w:r w:rsidR="007C596B" w:rsidRP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2</w:t>
      </w:r>
    </w:p>
    <w:p w:rsidR="00452A3F" w:rsidRPr="007C596B" w:rsidRDefault="00452A3F" w:rsidP="00452A3F">
      <w:pPr>
        <w:pStyle w:val="ListParagraph"/>
        <w:numPr>
          <w:ilvl w:val="1"/>
          <w:numId w:val="25"/>
        </w:num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PODJELA OTPADA I NAČINI RECIKLIRANJA…………………</w:t>
      </w:r>
      <w:r w:rsid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437594">
        <w:rPr>
          <w:rFonts w:ascii="Times New Roman" w:eastAsiaTheme="minorEastAsia" w:hAnsi="Times New Roman" w:cs="Times New Roman"/>
          <w:sz w:val="24"/>
          <w:szCs w:val="24"/>
        </w:rPr>
        <w:t>3</w:t>
      </w:r>
    </w:p>
    <w:p w:rsidR="00452A3F" w:rsidRPr="007C596B" w:rsidRDefault="00452A3F" w:rsidP="00452A3F">
      <w:pPr>
        <w:pStyle w:val="ListParagraph"/>
        <w:numPr>
          <w:ilvl w:val="2"/>
          <w:numId w:val="25"/>
        </w:numPr>
        <w:spacing w:line="360" w:lineRule="auto"/>
        <w:jc w:val="both"/>
        <w:rPr>
          <w:rFonts w:ascii="Times New Roman" w:hAnsi="Times New Roman" w:cs="Times New Roman"/>
          <w:sz w:val="24"/>
          <w:szCs w:val="24"/>
        </w:rPr>
      </w:pPr>
      <w:r w:rsidRPr="007C596B">
        <w:rPr>
          <w:rFonts w:ascii="Times New Roman" w:hAnsi="Times New Roman" w:cs="Times New Roman"/>
          <w:sz w:val="24"/>
          <w:szCs w:val="24"/>
        </w:rPr>
        <w:t>Papir i karton</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437594">
        <w:rPr>
          <w:rFonts w:ascii="Times New Roman" w:eastAsiaTheme="minorEastAsia" w:hAnsi="Times New Roman" w:cs="Times New Roman"/>
          <w:sz w:val="24"/>
          <w:szCs w:val="24"/>
        </w:rPr>
        <w:t>.....3</w:t>
      </w:r>
    </w:p>
    <w:p w:rsidR="00452A3F" w:rsidRPr="007C596B" w:rsidRDefault="00452A3F" w:rsidP="00452A3F">
      <w:pPr>
        <w:pStyle w:val="ListParagraph"/>
        <w:numPr>
          <w:ilvl w:val="2"/>
          <w:numId w:val="25"/>
        </w:numPr>
        <w:spacing w:line="360" w:lineRule="auto"/>
        <w:jc w:val="both"/>
        <w:rPr>
          <w:rFonts w:ascii="Times New Roman" w:hAnsi="Times New Roman" w:cs="Times New Roman"/>
          <w:sz w:val="24"/>
          <w:szCs w:val="24"/>
        </w:rPr>
      </w:pPr>
      <w:r w:rsidRPr="007C596B">
        <w:rPr>
          <w:rFonts w:ascii="Times New Roman" w:hAnsi="Times New Roman" w:cs="Times New Roman"/>
          <w:sz w:val="24"/>
          <w:szCs w:val="24"/>
        </w:rPr>
        <w:t>Plastični proizvodi</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437594">
        <w:rPr>
          <w:rFonts w:ascii="Times New Roman" w:eastAsiaTheme="minorEastAsia" w:hAnsi="Times New Roman" w:cs="Times New Roman"/>
          <w:sz w:val="24"/>
          <w:szCs w:val="24"/>
        </w:rPr>
        <w:t>..3</w:t>
      </w:r>
    </w:p>
    <w:p w:rsidR="00452A3F" w:rsidRPr="007C596B" w:rsidRDefault="00452A3F" w:rsidP="00452A3F">
      <w:pPr>
        <w:pStyle w:val="ListParagraph"/>
        <w:numPr>
          <w:ilvl w:val="2"/>
          <w:numId w:val="25"/>
        </w:numPr>
        <w:spacing w:line="360" w:lineRule="auto"/>
        <w:jc w:val="both"/>
        <w:rPr>
          <w:rFonts w:ascii="Times New Roman" w:hAnsi="Times New Roman" w:cs="Times New Roman"/>
          <w:sz w:val="24"/>
          <w:szCs w:val="24"/>
        </w:rPr>
      </w:pPr>
      <w:r w:rsidRPr="007C596B">
        <w:rPr>
          <w:rFonts w:ascii="Times New Roman" w:hAnsi="Times New Roman" w:cs="Times New Roman"/>
          <w:sz w:val="24"/>
          <w:szCs w:val="24"/>
        </w:rPr>
        <w:t>Staklo</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437594">
        <w:rPr>
          <w:rFonts w:ascii="Times New Roman" w:eastAsiaTheme="minorEastAsia" w:hAnsi="Times New Roman" w:cs="Times New Roman"/>
          <w:sz w:val="24"/>
          <w:szCs w:val="24"/>
        </w:rPr>
        <w:t>4</w:t>
      </w:r>
    </w:p>
    <w:p w:rsidR="00452A3F" w:rsidRPr="007C596B" w:rsidRDefault="00452A3F" w:rsidP="00452A3F">
      <w:pPr>
        <w:pStyle w:val="ListParagraph"/>
        <w:numPr>
          <w:ilvl w:val="2"/>
          <w:numId w:val="25"/>
        </w:numPr>
        <w:spacing w:line="360" w:lineRule="auto"/>
        <w:jc w:val="both"/>
        <w:rPr>
          <w:rFonts w:ascii="Times New Roman" w:hAnsi="Times New Roman" w:cs="Times New Roman"/>
          <w:sz w:val="24"/>
          <w:szCs w:val="24"/>
        </w:rPr>
      </w:pPr>
      <w:r w:rsidRPr="007C596B">
        <w:rPr>
          <w:rFonts w:ascii="Times New Roman" w:hAnsi="Times New Roman" w:cs="Times New Roman"/>
          <w:sz w:val="24"/>
          <w:szCs w:val="24"/>
        </w:rPr>
        <w:t>Metali</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437594">
        <w:rPr>
          <w:rFonts w:ascii="Times New Roman" w:eastAsiaTheme="minorEastAsia" w:hAnsi="Times New Roman" w:cs="Times New Roman"/>
          <w:sz w:val="24"/>
          <w:szCs w:val="24"/>
        </w:rPr>
        <w:t>4</w:t>
      </w:r>
    </w:p>
    <w:p w:rsidR="00452A3F" w:rsidRPr="007C596B" w:rsidRDefault="00452A3F" w:rsidP="00452A3F">
      <w:pPr>
        <w:pStyle w:val="ListParagraph"/>
        <w:numPr>
          <w:ilvl w:val="2"/>
          <w:numId w:val="25"/>
        </w:numPr>
        <w:spacing w:line="360" w:lineRule="auto"/>
        <w:jc w:val="both"/>
        <w:rPr>
          <w:rFonts w:ascii="Times New Roman" w:hAnsi="Times New Roman" w:cs="Times New Roman"/>
          <w:sz w:val="24"/>
          <w:szCs w:val="24"/>
        </w:rPr>
      </w:pPr>
      <w:r w:rsidRPr="007C596B">
        <w:rPr>
          <w:rFonts w:ascii="Times New Roman" w:hAnsi="Times New Roman" w:cs="Times New Roman"/>
          <w:sz w:val="24"/>
          <w:szCs w:val="24"/>
        </w:rPr>
        <w:t>Organski otpad</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437594">
        <w:rPr>
          <w:rFonts w:ascii="Times New Roman" w:eastAsiaTheme="minorEastAsia" w:hAnsi="Times New Roman" w:cs="Times New Roman"/>
          <w:sz w:val="24"/>
          <w:szCs w:val="24"/>
        </w:rPr>
        <w:t>.5</w:t>
      </w:r>
      <w:bookmarkStart w:id="1" w:name="_GoBack"/>
      <w:bookmarkEnd w:id="1"/>
    </w:p>
    <w:p w:rsidR="00452A3F" w:rsidRPr="007C596B" w:rsidRDefault="00452A3F" w:rsidP="007C596B">
      <w:pPr>
        <w:pStyle w:val="ListParagraph"/>
        <w:numPr>
          <w:ilvl w:val="0"/>
          <w:numId w:val="23"/>
        </w:numPr>
        <w:spacing w:line="360" w:lineRule="auto"/>
        <w:jc w:val="both"/>
        <w:rPr>
          <w:rFonts w:ascii="Times New Roman" w:hAnsi="Times New Roman" w:cs="Times New Roman"/>
          <w:sz w:val="24"/>
          <w:szCs w:val="24"/>
        </w:rPr>
      </w:pPr>
      <w:r w:rsidRPr="007C596B">
        <w:rPr>
          <w:rFonts w:ascii="Times New Roman" w:hAnsi="Times New Roman" w:cs="Times New Roman"/>
          <w:sz w:val="24"/>
          <w:szCs w:val="24"/>
        </w:rPr>
        <w:t>RECIKLIRANJE PAPIRA</w:t>
      </w:r>
      <w:r w:rsidR="003776CD"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sidR="007C596B" w:rsidRPr="007C596B">
        <w:rPr>
          <w:rFonts w:ascii="Times New Roman" w:eastAsiaTheme="minorEastAsia" w:hAnsi="Times New Roman" w:cs="Times New Roman"/>
          <w:sz w:val="24"/>
          <w:szCs w:val="24"/>
        </w:rPr>
        <w:t>......</w:t>
      </w:r>
      <w:r w:rsidR="00437594">
        <w:rPr>
          <w:rFonts w:ascii="Times New Roman" w:eastAsiaTheme="minorEastAsia" w:hAnsi="Times New Roman" w:cs="Times New Roman"/>
          <w:sz w:val="24"/>
          <w:szCs w:val="24"/>
        </w:rPr>
        <w:t>6</w:t>
      </w:r>
    </w:p>
    <w:p w:rsidR="00452A3F" w:rsidRPr="007C596B" w:rsidRDefault="003776CD" w:rsidP="007C596B">
      <w:pPr>
        <w:pStyle w:val="ListParagraph"/>
        <w:numPr>
          <w:ilvl w:val="0"/>
          <w:numId w:val="23"/>
        </w:num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METODE MJERENJA.....</w:t>
      </w:r>
      <w:r w:rsidR="007C596B"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007C596B" w:rsidRP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 .........</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sidRPr="007C596B">
        <w:rPr>
          <w:rFonts w:ascii="Times New Roman" w:eastAsiaTheme="minorEastAsia" w:hAnsi="Times New Roman" w:cs="Times New Roman"/>
          <w:sz w:val="24"/>
          <w:szCs w:val="24"/>
        </w:rPr>
        <w:t>..</w:t>
      </w:r>
      <w:r w:rsidR="00437594">
        <w:rPr>
          <w:rFonts w:ascii="Times New Roman" w:eastAsiaTheme="minorEastAsia" w:hAnsi="Times New Roman" w:cs="Times New Roman"/>
          <w:sz w:val="24"/>
          <w:szCs w:val="24"/>
        </w:rPr>
        <w:t>14</w:t>
      </w:r>
    </w:p>
    <w:p w:rsidR="003776CD" w:rsidRPr="007C596B" w:rsidRDefault="007C596B" w:rsidP="007C596B">
      <w:pPr>
        <w:spacing w:after="0" w:line="360" w:lineRule="auto"/>
        <w:ind w:right="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4.1 </w:t>
      </w:r>
      <w:r w:rsidR="003776CD" w:rsidRPr="007C596B">
        <w:rPr>
          <w:rFonts w:ascii="Times New Roman" w:eastAsiaTheme="minorEastAsia" w:hAnsi="Times New Roman" w:cs="Times New Roman"/>
          <w:sz w:val="24"/>
          <w:szCs w:val="24"/>
        </w:rPr>
        <w:t>GRAMATURA...............................................................................................</w:t>
      </w:r>
      <w:r>
        <w:rPr>
          <w:rFonts w:ascii="Times New Roman" w:eastAsiaTheme="minorEastAsia" w:hAnsi="Times New Roman" w:cs="Times New Roman"/>
          <w:sz w:val="24"/>
          <w:szCs w:val="24"/>
        </w:rPr>
        <w:t>.....1</w:t>
      </w:r>
      <w:r w:rsidR="00437594">
        <w:rPr>
          <w:rFonts w:ascii="Times New Roman" w:eastAsiaTheme="minorEastAsia" w:hAnsi="Times New Roman" w:cs="Times New Roman"/>
          <w:sz w:val="24"/>
          <w:szCs w:val="24"/>
        </w:rPr>
        <w:t>4</w:t>
      </w:r>
    </w:p>
    <w:p w:rsidR="003776CD" w:rsidRPr="007C596B" w:rsidRDefault="003776CD" w:rsidP="003776CD">
      <w:p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 xml:space="preserve">              4.2 DEBLJINA......................................................................................................</w:t>
      </w:r>
      <w:r w:rsidR="007C596B">
        <w:rPr>
          <w:rFonts w:ascii="Times New Roman" w:eastAsiaTheme="minorEastAsia" w:hAnsi="Times New Roman" w:cs="Times New Roman"/>
          <w:sz w:val="24"/>
          <w:szCs w:val="24"/>
        </w:rPr>
        <w:t>.....1</w:t>
      </w:r>
      <w:r w:rsidR="00437594">
        <w:rPr>
          <w:rFonts w:ascii="Times New Roman" w:eastAsiaTheme="minorEastAsia" w:hAnsi="Times New Roman" w:cs="Times New Roman"/>
          <w:sz w:val="24"/>
          <w:szCs w:val="24"/>
        </w:rPr>
        <w:t>4</w:t>
      </w:r>
    </w:p>
    <w:p w:rsidR="003776CD" w:rsidRPr="007C596B" w:rsidRDefault="003776CD" w:rsidP="003776CD">
      <w:p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 xml:space="preserve">              4.3 PROSTORNA MASA.....................................................................</w:t>
      </w:r>
      <w:r w:rsidR="007C596B">
        <w:rPr>
          <w:rFonts w:ascii="Times New Roman" w:eastAsiaTheme="minorEastAsia" w:hAnsi="Times New Roman" w:cs="Times New Roman"/>
          <w:sz w:val="24"/>
          <w:szCs w:val="24"/>
        </w:rPr>
        <w:t>.....................1</w:t>
      </w:r>
      <w:r w:rsidR="00437594">
        <w:rPr>
          <w:rFonts w:ascii="Times New Roman" w:eastAsiaTheme="minorEastAsia" w:hAnsi="Times New Roman" w:cs="Times New Roman"/>
          <w:sz w:val="24"/>
          <w:szCs w:val="24"/>
        </w:rPr>
        <w:t>4</w:t>
      </w:r>
    </w:p>
    <w:p w:rsidR="003776CD" w:rsidRPr="007C596B" w:rsidRDefault="003776CD" w:rsidP="003776CD">
      <w:p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 xml:space="preserve">              4.4 SPECIFIČNI VOLUMEN.............................................................</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1</w:t>
      </w:r>
      <w:r w:rsidR="00437594">
        <w:rPr>
          <w:rFonts w:ascii="Times New Roman" w:eastAsiaTheme="minorEastAsia" w:hAnsi="Times New Roman" w:cs="Times New Roman"/>
          <w:sz w:val="24"/>
          <w:szCs w:val="24"/>
        </w:rPr>
        <w:t>5</w:t>
      </w:r>
    </w:p>
    <w:p w:rsidR="003776CD" w:rsidRPr="007C596B" w:rsidRDefault="003776CD" w:rsidP="003776CD">
      <w:p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 xml:space="preserve">              4.5 PREKIDNA SVOJSTVA PAPIRA..............................................................</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1</w:t>
      </w:r>
      <w:r w:rsidR="00437594">
        <w:rPr>
          <w:rFonts w:ascii="Times New Roman" w:eastAsiaTheme="minorEastAsia" w:hAnsi="Times New Roman" w:cs="Times New Roman"/>
          <w:sz w:val="24"/>
          <w:szCs w:val="24"/>
        </w:rPr>
        <w:t>5</w:t>
      </w:r>
    </w:p>
    <w:p w:rsidR="003776CD" w:rsidRPr="007C596B" w:rsidRDefault="003776CD" w:rsidP="003776CD">
      <w:p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 xml:space="preserve">              4.6 OTPORNOST PREMA KIDANJU, PREKIDNA SILA.......</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1</w:t>
      </w:r>
      <w:r w:rsidR="00437594">
        <w:rPr>
          <w:rFonts w:ascii="Times New Roman" w:eastAsiaTheme="minorEastAsia" w:hAnsi="Times New Roman" w:cs="Times New Roman"/>
          <w:sz w:val="24"/>
          <w:szCs w:val="24"/>
        </w:rPr>
        <w:t>6</w:t>
      </w:r>
    </w:p>
    <w:p w:rsidR="003776CD" w:rsidRPr="007C596B" w:rsidRDefault="003776CD" w:rsidP="003776CD">
      <w:p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 xml:space="preserve">              4.7 PREKIDNA JAKOST................................................................</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1</w:t>
      </w:r>
      <w:r w:rsidR="00437594">
        <w:rPr>
          <w:rFonts w:ascii="Times New Roman" w:eastAsiaTheme="minorEastAsia" w:hAnsi="Times New Roman" w:cs="Times New Roman"/>
          <w:sz w:val="24"/>
          <w:szCs w:val="24"/>
        </w:rPr>
        <w:t>6</w:t>
      </w:r>
    </w:p>
    <w:p w:rsidR="003776CD" w:rsidRPr="007C596B" w:rsidRDefault="003776CD" w:rsidP="003776CD">
      <w:p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 xml:space="preserve">              4.8 INDEKS KIDANJA.........................................................</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1</w:t>
      </w:r>
      <w:r w:rsidR="00437594">
        <w:rPr>
          <w:rFonts w:ascii="Times New Roman" w:eastAsiaTheme="minorEastAsia" w:hAnsi="Times New Roman" w:cs="Times New Roman"/>
          <w:sz w:val="24"/>
          <w:szCs w:val="24"/>
        </w:rPr>
        <w:t>7</w:t>
      </w:r>
    </w:p>
    <w:p w:rsidR="003776CD" w:rsidRPr="007C596B" w:rsidRDefault="003776CD" w:rsidP="003776CD">
      <w:p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 xml:space="preserve">              4.9 OTPORNOST PR</w:t>
      </w:r>
      <w:r w:rsidR="007C596B">
        <w:rPr>
          <w:rFonts w:ascii="Times New Roman" w:eastAsiaTheme="minorEastAsia" w:hAnsi="Times New Roman" w:cs="Times New Roman"/>
          <w:sz w:val="24"/>
          <w:szCs w:val="24"/>
        </w:rPr>
        <w:t>EMA PRSKANJU................</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1</w:t>
      </w:r>
      <w:r w:rsidR="00437594">
        <w:rPr>
          <w:rFonts w:ascii="Times New Roman" w:eastAsiaTheme="minorEastAsia" w:hAnsi="Times New Roman" w:cs="Times New Roman"/>
          <w:sz w:val="24"/>
          <w:szCs w:val="24"/>
        </w:rPr>
        <w:t>7</w:t>
      </w:r>
    </w:p>
    <w:p w:rsidR="003776CD" w:rsidRPr="007C596B" w:rsidRDefault="003776CD" w:rsidP="003776CD">
      <w:pPr>
        <w:spacing w:after="0" w:line="360" w:lineRule="auto"/>
        <w:ind w:right="40"/>
        <w:rPr>
          <w:rFonts w:ascii="Times New Roman" w:eastAsiaTheme="minorEastAsia" w:hAnsi="Times New Roman" w:cs="Times New Roman"/>
          <w:sz w:val="24"/>
          <w:szCs w:val="24"/>
        </w:rPr>
      </w:pPr>
      <w:r w:rsidRPr="007C596B">
        <w:rPr>
          <w:rFonts w:ascii="Times New Roman" w:eastAsiaTheme="minorEastAsia" w:hAnsi="Times New Roman" w:cs="Times New Roman"/>
          <w:sz w:val="24"/>
          <w:szCs w:val="24"/>
        </w:rPr>
        <w:t xml:space="preserve">              4.10 INDEKS PRSKANJA............................................................</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1</w:t>
      </w:r>
      <w:r w:rsidR="00437594">
        <w:rPr>
          <w:rFonts w:ascii="Times New Roman" w:eastAsiaTheme="minorEastAsia" w:hAnsi="Times New Roman" w:cs="Times New Roman"/>
          <w:sz w:val="24"/>
          <w:szCs w:val="24"/>
        </w:rPr>
        <w:t>7</w:t>
      </w:r>
    </w:p>
    <w:p w:rsidR="003776CD" w:rsidRPr="007C596B" w:rsidRDefault="007C596B" w:rsidP="003776CD">
      <w:pPr>
        <w:spacing w:after="0" w:line="360" w:lineRule="auto"/>
        <w:ind w:right="40"/>
        <w:rPr>
          <w:rFonts w:ascii="Times New Roman" w:eastAsiaTheme="minorEastAsia" w:hAnsi="Times New Roman" w:cs="Times New Roman"/>
          <w:sz w:val="24"/>
          <w:szCs w:val="24"/>
        </w:rPr>
      </w:pPr>
      <w:r>
        <w:rPr>
          <w:rFonts w:ascii="Times New Roman" w:eastAsiaTheme="minorEastAsia" w:hAnsi="Times New Roman" w:cs="Times New Roman"/>
          <w:sz w:val="24"/>
          <w:szCs w:val="24"/>
        </w:rPr>
        <w:t>4.11 OTPORNOST PREMA CIJEPANJA</w:t>
      </w:r>
      <w:r w:rsidR="003776CD" w:rsidRPr="007C596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r w:rsidR="003776CD" w:rsidRPr="007C596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1</w:t>
      </w:r>
      <w:r w:rsidR="00437594">
        <w:rPr>
          <w:rFonts w:ascii="Times New Roman" w:eastAsiaTheme="minorEastAsia" w:hAnsi="Times New Roman" w:cs="Times New Roman"/>
          <w:sz w:val="24"/>
          <w:szCs w:val="24"/>
        </w:rPr>
        <w:t>8</w:t>
      </w:r>
    </w:p>
    <w:p w:rsidR="003776CD" w:rsidRPr="007C596B" w:rsidRDefault="003776CD" w:rsidP="003776CD">
      <w:pPr>
        <w:spacing w:after="0" w:line="360" w:lineRule="auto"/>
        <w:ind w:right="40"/>
        <w:rPr>
          <w:rFonts w:ascii="Times New Roman" w:hAnsi="Times New Roman" w:cs="Times New Roman"/>
          <w:sz w:val="24"/>
          <w:szCs w:val="24"/>
        </w:rPr>
      </w:pPr>
      <w:r w:rsidRPr="007C596B">
        <w:rPr>
          <w:rFonts w:ascii="Times New Roman" w:eastAsiaTheme="minorEastAsia" w:hAnsi="Times New Roman" w:cs="Times New Roman"/>
          <w:sz w:val="24"/>
          <w:szCs w:val="24"/>
        </w:rPr>
        <w:t xml:space="preserve">              4.12 </w:t>
      </w:r>
      <w:r w:rsidRPr="007C596B">
        <w:rPr>
          <w:rFonts w:ascii="Times New Roman" w:hAnsi="Times New Roman" w:cs="Times New Roman"/>
          <w:sz w:val="24"/>
          <w:szCs w:val="24"/>
        </w:rPr>
        <w:t xml:space="preserve"> INDEKS CIJEPANJA</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1</w:t>
      </w:r>
      <w:r w:rsidR="00A256E2">
        <w:rPr>
          <w:rFonts w:ascii="Times New Roman" w:eastAsiaTheme="minorEastAsia" w:hAnsi="Times New Roman" w:cs="Times New Roman"/>
          <w:sz w:val="24"/>
          <w:szCs w:val="24"/>
        </w:rPr>
        <w:t>9</w:t>
      </w:r>
    </w:p>
    <w:p w:rsidR="003776CD" w:rsidRPr="007C596B" w:rsidRDefault="003776CD" w:rsidP="003776CD">
      <w:pPr>
        <w:spacing w:after="0" w:line="360" w:lineRule="auto"/>
        <w:ind w:right="40"/>
        <w:rPr>
          <w:rFonts w:ascii="Times New Roman" w:eastAsiaTheme="minorEastAsia" w:hAnsi="Times New Roman" w:cs="Times New Roman"/>
          <w:sz w:val="24"/>
          <w:szCs w:val="24"/>
        </w:rPr>
      </w:pPr>
      <w:r w:rsidRPr="007C596B">
        <w:rPr>
          <w:rFonts w:ascii="Times New Roman" w:hAnsi="Times New Roman" w:cs="Times New Roman"/>
          <w:sz w:val="24"/>
          <w:szCs w:val="24"/>
        </w:rPr>
        <w:t xml:space="preserve">            4.13 VLAGA U PAPIRU, KARTONU ILI LJEPENKI</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1</w:t>
      </w:r>
      <w:r w:rsidR="00A256E2">
        <w:rPr>
          <w:rFonts w:ascii="Times New Roman" w:eastAsiaTheme="minorEastAsia" w:hAnsi="Times New Roman" w:cs="Times New Roman"/>
          <w:sz w:val="24"/>
          <w:szCs w:val="24"/>
        </w:rPr>
        <w:t>9</w:t>
      </w:r>
    </w:p>
    <w:p w:rsidR="003776CD" w:rsidRPr="007C596B" w:rsidRDefault="003776CD" w:rsidP="003776CD">
      <w:pPr>
        <w:spacing w:after="0" w:line="360" w:lineRule="auto"/>
        <w:ind w:right="40"/>
        <w:rPr>
          <w:rFonts w:ascii="Times New Roman" w:hAnsi="Times New Roman" w:cs="Times New Roman"/>
          <w:sz w:val="24"/>
          <w:szCs w:val="24"/>
        </w:rPr>
      </w:pPr>
      <w:r w:rsidRPr="007C596B">
        <w:rPr>
          <w:rFonts w:ascii="Times New Roman" w:eastAsiaTheme="minorEastAsia" w:hAnsi="Times New Roman" w:cs="Times New Roman"/>
          <w:sz w:val="24"/>
          <w:szCs w:val="24"/>
        </w:rPr>
        <w:t xml:space="preserve">              4.14</w:t>
      </w:r>
      <w:r w:rsidRPr="007C596B">
        <w:rPr>
          <w:rFonts w:ascii="Times New Roman" w:hAnsi="Times New Roman" w:cs="Times New Roman"/>
          <w:sz w:val="24"/>
          <w:szCs w:val="24"/>
        </w:rPr>
        <w:t>SADRŽAJ PEPELA</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A256E2">
        <w:rPr>
          <w:rFonts w:ascii="Times New Roman" w:eastAsiaTheme="minorEastAsia" w:hAnsi="Times New Roman" w:cs="Times New Roman"/>
          <w:sz w:val="24"/>
          <w:szCs w:val="24"/>
        </w:rPr>
        <w:t>20</w:t>
      </w:r>
    </w:p>
    <w:p w:rsidR="003776CD" w:rsidRPr="007C596B" w:rsidRDefault="003776CD" w:rsidP="003776CD">
      <w:pPr>
        <w:spacing w:after="0" w:line="360" w:lineRule="auto"/>
        <w:ind w:right="40"/>
        <w:rPr>
          <w:rFonts w:ascii="Times New Roman" w:eastAsiaTheme="minorEastAsia" w:hAnsi="Times New Roman" w:cs="Times New Roman"/>
          <w:sz w:val="24"/>
          <w:szCs w:val="24"/>
        </w:rPr>
      </w:pPr>
      <w:r w:rsidRPr="007C596B">
        <w:rPr>
          <w:rFonts w:ascii="Times New Roman" w:hAnsi="Times New Roman" w:cs="Times New Roman"/>
          <w:sz w:val="24"/>
          <w:szCs w:val="24"/>
        </w:rPr>
        <w:t xml:space="preserve">            4.15MASENO ISKORIŠTENJE</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w:t>
      </w:r>
      <w:r w:rsidRPr="007C596B">
        <w:rPr>
          <w:rFonts w:ascii="Times New Roman" w:eastAsiaTheme="minorEastAsia" w:hAnsi="Times New Roman" w:cs="Times New Roman"/>
          <w:sz w:val="24"/>
          <w:szCs w:val="24"/>
        </w:rPr>
        <w:t>..............</w:t>
      </w:r>
      <w:r w:rsidR="007C596B">
        <w:rPr>
          <w:rFonts w:ascii="Times New Roman" w:eastAsiaTheme="minorEastAsia" w:hAnsi="Times New Roman" w:cs="Times New Roman"/>
          <w:sz w:val="24"/>
          <w:szCs w:val="24"/>
        </w:rPr>
        <w:t>2</w:t>
      </w:r>
      <w:r w:rsidR="00A256E2">
        <w:rPr>
          <w:rFonts w:ascii="Times New Roman" w:eastAsiaTheme="minorEastAsia" w:hAnsi="Times New Roman" w:cs="Times New Roman"/>
          <w:sz w:val="24"/>
          <w:szCs w:val="24"/>
        </w:rPr>
        <w:t>1</w:t>
      </w:r>
    </w:p>
    <w:p w:rsidR="003776CD" w:rsidRPr="007C596B" w:rsidRDefault="003776CD" w:rsidP="003776CD">
      <w:pPr>
        <w:spacing w:before="120" w:line="360" w:lineRule="auto"/>
        <w:jc w:val="both"/>
        <w:rPr>
          <w:rFonts w:ascii="Times New Roman" w:hAnsi="Times New Roman" w:cs="Times New Roman"/>
          <w:sz w:val="24"/>
          <w:szCs w:val="24"/>
        </w:rPr>
      </w:pPr>
      <w:r w:rsidRPr="007C596B">
        <w:rPr>
          <w:rFonts w:ascii="Times New Roman" w:hAnsi="Times New Roman" w:cs="Times New Roman"/>
          <w:sz w:val="24"/>
          <w:szCs w:val="24"/>
        </w:rPr>
        <w:t>5. LITERATURA</w:t>
      </w:r>
      <w:r w:rsidR="007C596B">
        <w:rPr>
          <w:rFonts w:ascii="Times New Roman" w:hAnsi="Times New Roman" w:cs="Times New Roman"/>
          <w:sz w:val="24"/>
          <w:szCs w:val="24"/>
        </w:rPr>
        <w:t>......................................................................................................................2</w:t>
      </w:r>
      <w:r w:rsidR="00A256E2">
        <w:rPr>
          <w:rFonts w:ascii="Times New Roman" w:hAnsi="Times New Roman" w:cs="Times New Roman"/>
          <w:sz w:val="24"/>
          <w:szCs w:val="24"/>
        </w:rPr>
        <w:t>2</w:t>
      </w:r>
    </w:p>
    <w:p w:rsidR="00452A3F" w:rsidRPr="007821BD" w:rsidRDefault="00452A3F" w:rsidP="00452A3F">
      <w:pPr>
        <w:spacing w:after="0" w:line="360" w:lineRule="auto"/>
        <w:ind w:right="40"/>
        <w:jc w:val="both"/>
        <w:rPr>
          <w:rFonts w:eastAsiaTheme="minorEastAsia"/>
          <w:b/>
          <w:sz w:val="28"/>
          <w:szCs w:val="28"/>
        </w:rPr>
      </w:pPr>
    </w:p>
    <w:p w:rsidR="00452A3F" w:rsidRDefault="00452A3F" w:rsidP="00452A3F">
      <w:pPr>
        <w:spacing w:after="0" w:line="360" w:lineRule="auto"/>
        <w:ind w:right="40"/>
        <w:jc w:val="both"/>
        <w:rPr>
          <w:rFonts w:eastAsiaTheme="minorEastAsia"/>
          <w:b/>
          <w:sz w:val="28"/>
          <w:szCs w:val="28"/>
        </w:rPr>
      </w:pPr>
    </w:p>
    <w:p w:rsidR="00452A3F" w:rsidRDefault="00452A3F" w:rsidP="00452A3F">
      <w:pPr>
        <w:spacing w:after="0" w:line="360" w:lineRule="auto"/>
        <w:ind w:right="40"/>
        <w:jc w:val="both"/>
        <w:rPr>
          <w:rFonts w:eastAsiaTheme="minorEastAsia"/>
          <w:b/>
          <w:sz w:val="28"/>
          <w:szCs w:val="28"/>
        </w:rPr>
      </w:pPr>
    </w:p>
    <w:p w:rsidR="00A256E2" w:rsidRDefault="00A256E2" w:rsidP="00452A3F">
      <w:pPr>
        <w:pStyle w:val="Heading20"/>
        <w:keepNext/>
        <w:keepLines/>
        <w:pageBreakBefore/>
        <w:shd w:val="clear" w:color="auto" w:fill="auto"/>
        <w:spacing w:after="192" w:line="360" w:lineRule="auto"/>
        <w:ind w:firstLine="0"/>
        <w:jc w:val="both"/>
        <w:rPr>
          <w:rFonts w:ascii="Times New Roman" w:hAnsi="Times New Roman" w:cs="Times New Roman"/>
          <w:sz w:val="24"/>
          <w:szCs w:val="24"/>
        </w:rPr>
        <w:sectPr w:rsidR="00A256E2">
          <w:footerReference w:type="default" r:id="rId8"/>
          <w:pgSz w:w="11906" w:h="16838"/>
          <w:pgMar w:top="1417" w:right="1417" w:bottom="1417" w:left="1417" w:header="708" w:footer="708" w:gutter="0"/>
          <w:cols w:space="708"/>
          <w:docGrid w:linePitch="360"/>
        </w:sectPr>
      </w:pPr>
    </w:p>
    <w:p w:rsidR="006F356B" w:rsidRPr="00245A74" w:rsidRDefault="006F356B" w:rsidP="00452A3F">
      <w:pPr>
        <w:pStyle w:val="Heading20"/>
        <w:keepNext/>
        <w:keepLines/>
        <w:pageBreakBefore/>
        <w:shd w:val="clear" w:color="auto" w:fill="auto"/>
        <w:spacing w:after="192" w:line="360" w:lineRule="auto"/>
        <w:ind w:firstLine="0"/>
        <w:jc w:val="both"/>
        <w:rPr>
          <w:rFonts w:ascii="Times New Roman" w:hAnsi="Times New Roman" w:cs="Times New Roman"/>
          <w:sz w:val="24"/>
          <w:szCs w:val="24"/>
        </w:rPr>
      </w:pPr>
      <w:r w:rsidRPr="00245A74">
        <w:rPr>
          <w:rFonts w:ascii="Times New Roman" w:hAnsi="Times New Roman" w:cs="Times New Roman"/>
          <w:sz w:val="24"/>
          <w:szCs w:val="24"/>
        </w:rPr>
        <w:lastRenderedPageBreak/>
        <w:t>1. UVOD</w:t>
      </w:r>
      <w:bookmarkEnd w:id="0"/>
    </w:p>
    <w:p w:rsidR="00514AF1" w:rsidRPr="00245A74" w:rsidRDefault="00514AF1"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Zaštita okoliša u sve većoj mjeri zaokuplja našu i svjetsku javnost. Svijest o iscrpljivosti prirodnih bogatstava nameće pitanja o mogućnosti opstanka sve brojnije ljudske vrste. Granice rasta sve se očitije pokazuju u nepovratnoj degradaciji voda, mora, tla i zraka, u sve češćim pojavama dosad nepoznatih bolesti u ljudi i strelovito brzom nestajanju mnogih biljnih i životinjskih vrsta s lica Zemlje.</w:t>
      </w:r>
      <w:r w:rsidR="00696262" w:rsidRPr="00245A74">
        <w:rPr>
          <w:rFonts w:ascii="Times New Roman" w:hAnsi="Times New Roman" w:cs="Times New Roman"/>
          <w:sz w:val="24"/>
          <w:szCs w:val="24"/>
        </w:rPr>
        <w:t xml:space="preserve"> Danas je nemoguće naći proizvod čijim stvaranjem ne nastaje nekakav otpad. Čak i ekološki proizvodi indirektno stvaraju otpad, koji je ujedno i najveći problem ljudske civilizacije modernog svijeta. Stoga , u svrhu smanjenja i lakšeg gospodarenja otpadom razvili su se razni postupci recikliranja.</w:t>
      </w:r>
    </w:p>
    <w:p w:rsidR="00696262" w:rsidRPr="00593AC5" w:rsidRDefault="008909BB" w:rsidP="00245A74">
      <w:pPr>
        <w:pStyle w:val="ListParagraph"/>
        <w:numPr>
          <w:ilvl w:val="1"/>
          <w:numId w:val="1"/>
        </w:numPr>
        <w:spacing w:line="360" w:lineRule="auto"/>
        <w:jc w:val="both"/>
        <w:rPr>
          <w:rFonts w:ascii="Times New Roman" w:hAnsi="Times New Roman" w:cs="Times New Roman"/>
          <w:sz w:val="24"/>
          <w:szCs w:val="24"/>
        </w:rPr>
      </w:pPr>
      <w:r w:rsidRPr="00593AC5">
        <w:rPr>
          <w:rFonts w:ascii="Times New Roman" w:hAnsi="Times New Roman" w:cs="Times New Roman"/>
          <w:sz w:val="24"/>
          <w:szCs w:val="24"/>
        </w:rPr>
        <w:t>POJMOVI</w:t>
      </w:r>
    </w:p>
    <w:p w:rsidR="001D1915" w:rsidRPr="00245A74" w:rsidRDefault="001D1915"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Na žalost, mnogi ljudi ne poznaju mogućnost iskorištavanja otpada te njihovu mogućnost za oporabu. Ne razlikuju se osnovni termin</w:t>
      </w:r>
      <w:r w:rsidR="0058012C" w:rsidRPr="00245A74">
        <w:rPr>
          <w:rFonts w:ascii="Times New Roman" w:hAnsi="Times New Roman" w:cs="Times New Roman"/>
          <w:sz w:val="24"/>
          <w:szCs w:val="24"/>
        </w:rPr>
        <w:t xml:space="preserve">i </w:t>
      </w:r>
      <w:r w:rsidRPr="00245A74">
        <w:rPr>
          <w:rFonts w:ascii="Times New Roman" w:hAnsi="Times New Roman" w:cs="Times New Roman"/>
          <w:sz w:val="24"/>
          <w:szCs w:val="24"/>
        </w:rPr>
        <w:t xml:space="preserve"> pa dolazi do raznih zabuna.Neki od termina vezanih uz gospodarenje otpadom su :</w:t>
      </w:r>
    </w:p>
    <w:p w:rsidR="00A34336" w:rsidRPr="00245A74" w:rsidRDefault="008909BB"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Recikliranje</w:t>
      </w:r>
      <w:r w:rsidR="001D1915" w:rsidRPr="00245A74">
        <w:rPr>
          <w:rFonts w:ascii="Times New Roman" w:hAnsi="Times New Roman" w:cs="Times New Roman"/>
          <w:sz w:val="24"/>
          <w:szCs w:val="24"/>
        </w:rPr>
        <w:t xml:space="preserve"> - </w:t>
      </w:r>
      <w:r w:rsidR="00514AF1" w:rsidRPr="00245A74">
        <w:rPr>
          <w:rFonts w:ascii="Times New Roman" w:hAnsi="Times New Roman" w:cs="Times New Roman"/>
          <w:sz w:val="24"/>
          <w:szCs w:val="24"/>
        </w:rPr>
        <w:t xml:space="preserve"> u zaštiti okoliša podrazumijeva ponovnu upotrebu otpadnih tvari kao sirovine u proizvodnji (stari papir, staklo, plastika, metali, organska komponenta kućnog otpada za kompostiranje itd.) [1]</w:t>
      </w:r>
    </w:p>
    <w:p w:rsidR="008909BB" w:rsidRPr="00245A74" w:rsidRDefault="008909BB"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Otpad</w:t>
      </w:r>
      <w:r w:rsidR="001D1915" w:rsidRPr="00245A74">
        <w:rPr>
          <w:rFonts w:ascii="Times New Roman" w:hAnsi="Times New Roman" w:cs="Times New Roman"/>
          <w:sz w:val="24"/>
          <w:szCs w:val="24"/>
        </w:rPr>
        <w:t xml:space="preserve"> -</w:t>
      </w:r>
      <w:r w:rsidRPr="00245A74">
        <w:rPr>
          <w:rFonts w:ascii="Times New Roman" w:hAnsi="Times New Roman" w:cs="Times New Roman"/>
          <w:sz w:val="24"/>
          <w:szCs w:val="24"/>
        </w:rPr>
        <w:t xml:space="preserve"> je nepotreban, nepoželjan ili suvišan materijal preostao nakon završetka nekog procesa. To je tvar ili materijal bez neke prisutne vrijednosti ili koristi, ili tvar ili materijal odbačen unatoč prisutne vrijednosti ili koristi. [2]</w:t>
      </w:r>
    </w:p>
    <w:p w:rsidR="008909BB" w:rsidRPr="00245A74" w:rsidRDefault="001D1915"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 xml:space="preserve">Oporaba - </w:t>
      </w:r>
      <w:r w:rsidR="008909BB" w:rsidRPr="00245A74">
        <w:rPr>
          <w:rFonts w:ascii="Times New Roman" w:hAnsi="Times New Roman" w:cs="Times New Roman"/>
          <w:sz w:val="24"/>
          <w:szCs w:val="24"/>
        </w:rPr>
        <w:t>otpada je svaki postupak ponovne obrade otpada radi njegova korištenja u materijalne i energetske svrhe.[2]</w:t>
      </w:r>
    </w:p>
    <w:p w:rsidR="008909BB" w:rsidRPr="00245A74" w:rsidRDefault="001D1915"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 xml:space="preserve">Demontaža - </w:t>
      </w:r>
      <w:r w:rsidR="008909BB" w:rsidRPr="00245A74">
        <w:rPr>
          <w:rFonts w:ascii="Times New Roman" w:hAnsi="Times New Roman" w:cs="Times New Roman"/>
          <w:sz w:val="24"/>
          <w:szCs w:val="24"/>
        </w:rPr>
        <w:t>Rastavljanje, rasklapanje ne</w:t>
      </w:r>
      <w:r w:rsidRPr="00245A74">
        <w:rPr>
          <w:rFonts w:ascii="Times New Roman" w:hAnsi="Times New Roman" w:cs="Times New Roman"/>
          <w:sz w:val="24"/>
          <w:szCs w:val="24"/>
        </w:rPr>
        <w:t>čega na sastavne</w:t>
      </w:r>
      <w:r w:rsidR="008909BB" w:rsidRPr="00245A74">
        <w:rPr>
          <w:rFonts w:ascii="Times New Roman" w:hAnsi="Times New Roman" w:cs="Times New Roman"/>
          <w:sz w:val="24"/>
          <w:szCs w:val="24"/>
        </w:rPr>
        <w:t xml:space="preserve"> dijelove [2]</w:t>
      </w:r>
    </w:p>
    <w:p w:rsidR="008909BB" w:rsidRPr="00245A74" w:rsidRDefault="008909BB" w:rsidP="00A256E2">
      <w:pPr>
        <w:spacing w:line="360" w:lineRule="auto"/>
        <w:jc w:val="right"/>
        <w:rPr>
          <w:rFonts w:ascii="Times New Roman" w:hAnsi="Times New Roman" w:cs="Times New Roman"/>
          <w:sz w:val="24"/>
          <w:szCs w:val="24"/>
        </w:rPr>
      </w:pPr>
    </w:p>
    <w:p w:rsidR="002F73D6" w:rsidRPr="00245A74" w:rsidRDefault="002F73D6" w:rsidP="00245A74">
      <w:pPr>
        <w:spacing w:line="360" w:lineRule="auto"/>
        <w:jc w:val="both"/>
        <w:rPr>
          <w:rFonts w:ascii="Times New Roman" w:hAnsi="Times New Roman" w:cs="Times New Roman"/>
          <w:sz w:val="24"/>
          <w:szCs w:val="24"/>
        </w:rPr>
      </w:pPr>
    </w:p>
    <w:p w:rsidR="002F73D6" w:rsidRPr="00245A74" w:rsidRDefault="002F73D6" w:rsidP="00245A74">
      <w:pPr>
        <w:spacing w:line="360" w:lineRule="auto"/>
        <w:jc w:val="both"/>
        <w:rPr>
          <w:rFonts w:ascii="Times New Roman" w:hAnsi="Times New Roman" w:cs="Times New Roman"/>
          <w:sz w:val="24"/>
          <w:szCs w:val="24"/>
        </w:rPr>
      </w:pPr>
    </w:p>
    <w:p w:rsidR="00E9300A" w:rsidRPr="00245A74" w:rsidRDefault="00E9300A" w:rsidP="00245A74">
      <w:pPr>
        <w:spacing w:line="360" w:lineRule="auto"/>
        <w:jc w:val="both"/>
        <w:rPr>
          <w:rFonts w:ascii="Times New Roman" w:hAnsi="Times New Roman" w:cs="Times New Roman"/>
          <w:sz w:val="24"/>
          <w:szCs w:val="24"/>
        </w:rPr>
      </w:pPr>
    </w:p>
    <w:p w:rsidR="002F73D6" w:rsidRPr="00245A74" w:rsidRDefault="002F73D6" w:rsidP="00245A74">
      <w:pPr>
        <w:spacing w:line="360" w:lineRule="auto"/>
        <w:jc w:val="both"/>
        <w:rPr>
          <w:rFonts w:ascii="Times New Roman" w:hAnsi="Times New Roman" w:cs="Times New Roman"/>
          <w:sz w:val="24"/>
          <w:szCs w:val="24"/>
        </w:rPr>
      </w:pPr>
    </w:p>
    <w:p w:rsidR="002F73D6" w:rsidRPr="00245A74" w:rsidRDefault="002F73D6" w:rsidP="00245A74">
      <w:pPr>
        <w:spacing w:line="360" w:lineRule="auto"/>
        <w:jc w:val="both"/>
        <w:rPr>
          <w:rFonts w:ascii="Times New Roman" w:hAnsi="Times New Roman" w:cs="Times New Roman"/>
          <w:b/>
          <w:sz w:val="24"/>
          <w:szCs w:val="24"/>
        </w:rPr>
      </w:pPr>
      <w:r w:rsidRPr="00245A74">
        <w:rPr>
          <w:rFonts w:ascii="Times New Roman" w:hAnsi="Times New Roman" w:cs="Times New Roman"/>
          <w:b/>
          <w:sz w:val="24"/>
          <w:szCs w:val="24"/>
        </w:rPr>
        <w:lastRenderedPageBreak/>
        <w:t>2. OTPAD</w:t>
      </w:r>
    </w:p>
    <w:p w:rsidR="00F30CB9" w:rsidRPr="00245A74" w:rsidRDefault="00F30CB9"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 xml:space="preserve">Otpad možemo podijeliti prema: </w:t>
      </w:r>
    </w:p>
    <w:p w:rsidR="00F30CB9" w:rsidRPr="00245A74" w:rsidRDefault="00F30CB9" w:rsidP="00245A74">
      <w:pPr>
        <w:spacing w:line="360" w:lineRule="auto"/>
        <w:jc w:val="both"/>
        <w:rPr>
          <w:rFonts w:ascii="Times New Roman" w:hAnsi="Times New Roman" w:cs="Times New Roman"/>
          <w:sz w:val="24"/>
          <w:szCs w:val="24"/>
          <w:u w:val="single"/>
        </w:rPr>
      </w:pPr>
      <w:r w:rsidRPr="00245A74">
        <w:rPr>
          <w:rFonts w:ascii="Times New Roman" w:hAnsi="Times New Roman" w:cs="Times New Roman"/>
          <w:sz w:val="24"/>
          <w:szCs w:val="24"/>
          <w:u w:val="single"/>
        </w:rPr>
        <w:t xml:space="preserve">Prema mjestu nastajanja </w:t>
      </w:r>
      <w:r w:rsidR="0058012C" w:rsidRPr="00245A74">
        <w:rPr>
          <w:rFonts w:ascii="Times New Roman" w:hAnsi="Times New Roman" w:cs="Times New Roman"/>
          <w:sz w:val="24"/>
          <w:szCs w:val="24"/>
          <w:u w:val="single"/>
        </w:rPr>
        <w:t>[3]</w:t>
      </w:r>
      <w:r w:rsidRPr="00245A74">
        <w:rPr>
          <w:rFonts w:ascii="Times New Roman" w:hAnsi="Times New Roman" w:cs="Times New Roman"/>
          <w:sz w:val="24"/>
          <w:szCs w:val="24"/>
          <w:u w:val="single"/>
        </w:rPr>
        <w:t>:</w:t>
      </w:r>
    </w:p>
    <w:p w:rsidR="00F30CB9" w:rsidRPr="00245A74" w:rsidRDefault="00F30CB9" w:rsidP="00245A74">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21212"/>
          <w:sz w:val="24"/>
          <w:szCs w:val="24"/>
          <w:lang w:eastAsia="hr-HR"/>
        </w:rPr>
      </w:pPr>
      <w:r w:rsidRPr="00245A74">
        <w:rPr>
          <w:rFonts w:ascii="Times New Roman" w:hAnsi="Times New Roman" w:cs="Times New Roman"/>
          <w:sz w:val="24"/>
          <w:szCs w:val="24"/>
        </w:rPr>
        <w:t>kućni otpad (</w:t>
      </w:r>
      <w:r w:rsidRPr="00245A74">
        <w:rPr>
          <w:rFonts w:ascii="Times New Roman" w:eastAsia="Times New Roman" w:hAnsi="Times New Roman" w:cs="Times New Roman"/>
          <w:color w:val="121212"/>
          <w:sz w:val="24"/>
          <w:szCs w:val="24"/>
          <w:lang w:eastAsia="hr-HR"/>
        </w:rPr>
        <w:t>životnjskog porijekla, biljnog porijekla, pepeo, papir, krpe, karton, predmete od gume, drveta, stakla, kože, porculana, namještaj, bijela tehnika itd.)</w:t>
      </w:r>
    </w:p>
    <w:p w:rsidR="00F30CB9" w:rsidRPr="00245A74" w:rsidRDefault="00F30CB9" w:rsidP="00245A74">
      <w:pPr>
        <w:pStyle w:val="ListParagraph"/>
        <w:shd w:val="clear" w:color="auto" w:fill="FFFFFF"/>
        <w:spacing w:before="100" w:beforeAutospacing="1" w:after="100" w:afterAutospacing="1" w:line="360" w:lineRule="auto"/>
        <w:jc w:val="both"/>
        <w:rPr>
          <w:rFonts w:ascii="Times New Roman" w:eastAsia="Times New Roman" w:hAnsi="Times New Roman" w:cs="Times New Roman"/>
          <w:color w:val="121212"/>
          <w:sz w:val="24"/>
          <w:szCs w:val="24"/>
          <w:lang w:eastAsia="hr-HR"/>
        </w:rPr>
      </w:pPr>
    </w:p>
    <w:p w:rsidR="00F30CB9" w:rsidRPr="00245A74" w:rsidRDefault="00F30CB9" w:rsidP="00245A74">
      <w:pPr>
        <w:pStyle w:val="ListParagraph"/>
        <w:numPr>
          <w:ilvl w:val="0"/>
          <w:numId w:val="6"/>
        </w:num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 xml:space="preserve">građevinski otpad ( prilikom izvođenja građevinskih radova, </w:t>
      </w:r>
      <w:r w:rsidRPr="00245A74">
        <w:rPr>
          <w:rFonts w:ascii="Times New Roman" w:hAnsi="Times New Roman" w:cs="Times New Roman"/>
          <w:color w:val="121212"/>
          <w:sz w:val="24"/>
          <w:szCs w:val="24"/>
          <w:shd w:val="clear" w:color="auto" w:fill="FFFFFF"/>
        </w:rPr>
        <w:t>Komadi neupotrebljivog i starog pokućstva, istrošeni kućni aparat, hladnjaci, napuštena vozila, veća ambalaža, otpad od povremenih većih čišćenja podruma i tavana, veći napušteni predmeti i sl., predstavljaju danas značajnu količinu otpada.)</w:t>
      </w:r>
    </w:p>
    <w:p w:rsidR="00F30CB9" w:rsidRPr="00245A74" w:rsidRDefault="00F30CB9" w:rsidP="00245A74">
      <w:pPr>
        <w:pStyle w:val="ListParagraph"/>
        <w:spacing w:line="360" w:lineRule="auto"/>
        <w:jc w:val="both"/>
        <w:rPr>
          <w:rFonts w:ascii="Times New Roman" w:hAnsi="Times New Roman" w:cs="Times New Roman"/>
          <w:sz w:val="24"/>
          <w:szCs w:val="24"/>
        </w:rPr>
      </w:pPr>
    </w:p>
    <w:p w:rsidR="00F30CB9" w:rsidRPr="00245A74" w:rsidRDefault="00F30CB9" w:rsidP="00245A74">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21212"/>
          <w:sz w:val="24"/>
          <w:szCs w:val="24"/>
          <w:lang w:eastAsia="hr-HR"/>
        </w:rPr>
      </w:pPr>
      <w:r w:rsidRPr="00245A74">
        <w:rPr>
          <w:rFonts w:ascii="Times New Roman" w:hAnsi="Times New Roman" w:cs="Times New Roman"/>
          <w:sz w:val="24"/>
          <w:szCs w:val="24"/>
        </w:rPr>
        <w:t>otpad s javnih površina (</w:t>
      </w:r>
      <w:r w:rsidRPr="00245A74">
        <w:rPr>
          <w:rFonts w:ascii="Times New Roman" w:eastAsia="Times New Roman" w:hAnsi="Times New Roman" w:cs="Times New Roman"/>
          <w:color w:val="121212"/>
          <w:sz w:val="24"/>
          <w:szCs w:val="24"/>
          <w:lang w:eastAsia="hr-HR"/>
        </w:rPr>
        <w:t xml:space="preserve">organski stabilne materije (otpaci bilja, papir, opušci cigareta, kutije od cigareta, razna ambalaža i sl.) iorganski </w:t>
      </w:r>
      <w:r w:rsidR="008909BB" w:rsidRPr="00245A74">
        <w:rPr>
          <w:rFonts w:ascii="Times New Roman" w:eastAsia="Times New Roman" w:hAnsi="Times New Roman" w:cs="Times New Roman"/>
          <w:color w:val="121212"/>
          <w:sz w:val="24"/>
          <w:szCs w:val="24"/>
          <w:lang w:eastAsia="hr-HR"/>
        </w:rPr>
        <w:t xml:space="preserve">nestabilne materije (otpadci od </w:t>
      </w:r>
      <w:r w:rsidRPr="00245A74">
        <w:rPr>
          <w:rFonts w:ascii="Times New Roman" w:eastAsia="Times New Roman" w:hAnsi="Times New Roman" w:cs="Times New Roman"/>
          <w:color w:val="121212"/>
          <w:sz w:val="24"/>
          <w:szCs w:val="24"/>
          <w:lang w:eastAsia="hr-HR"/>
        </w:rPr>
        <w:t>hrane i od životinja), te prašina pješčani mulj i blato. </w:t>
      </w:r>
    </w:p>
    <w:p w:rsidR="00F30CB9" w:rsidRPr="00245A74" w:rsidRDefault="00F30CB9" w:rsidP="00245A74">
      <w:pPr>
        <w:pStyle w:val="ListParagraph"/>
        <w:spacing w:line="360" w:lineRule="auto"/>
        <w:jc w:val="both"/>
        <w:rPr>
          <w:rFonts w:ascii="Times New Roman" w:hAnsi="Times New Roman" w:cs="Times New Roman"/>
          <w:sz w:val="24"/>
          <w:szCs w:val="24"/>
        </w:rPr>
      </w:pPr>
    </w:p>
    <w:p w:rsidR="00F30CB9" w:rsidRPr="00245A74" w:rsidRDefault="00F30CB9" w:rsidP="00245A74">
      <w:pPr>
        <w:spacing w:line="360" w:lineRule="auto"/>
        <w:jc w:val="both"/>
        <w:rPr>
          <w:rFonts w:ascii="Times New Roman" w:hAnsi="Times New Roman" w:cs="Times New Roman"/>
          <w:sz w:val="24"/>
          <w:szCs w:val="24"/>
          <w:u w:val="single"/>
        </w:rPr>
      </w:pPr>
      <w:r w:rsidRPr="00245A74">
        <w:rPr>
          <w:rFonts w:ascii="Times New Roman" w:hAnsi="Times New Roman" w:cs="Times New Roman"/>
          <w:sz w:val="24"/>
          <w:szCs w:val="24"/>
          <w:u w:val="single"/>
        </w:rPr>
        <w:t>Prema opasnsti :</w:t>
      </w:r>
    </w:p>
    <w:p w:rsidR="00F30CB9" w:rsidRPr="00245A74" w:rsidRDefault="008909BB"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Prema Zakonu o otpadu  (NN 34/95) ukoliko posjeduje slijedeća svojstva: štetnost, toksičnost, kancerogenost i infektivnost, pri čemu</w:t>
      </w:r>
      <w:r w:rsidR="0058012C" w:rsidRPr="00245A74">
        <w:rPr>
          <w:rFonts w:ascii="Times New Roman" w:hAnsi="Times New Roman" w:cs="Times New Roman"/>
          <w:sz w:val="24"/>
          <w:szCs w:val="24"/>
        </w:rPr>
        <w:t xml:space="preserve"> [4</w:t>
      </w:r>
      <w:r w:rsidRPr="00245A74">
        <w:rPr>
          <w:rFonts w:ascii="Times New Roman" w:hAnsi="Times New Roman" w:cs="Times New Roman"/>
          <w:sz w:val="24"/>
          <w:szCs w:val="24"/>
        </w:rPr>
        <w:t>] :</w:t>
      </w:r>
    </w:p>
    <w:p w:rsidR="008909BB" w:rsidRPr="00245A74" w:rsidRDefault="008909BB" w:rsidP="00245A74">
      <w:pPr>
        <w:pStyle w:val="ListParagraph"/>
        <w:numPr>
          <w:ilvl w:val="0"/>
          <w:numId w:val="7"/>
        </w:num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 xml:space="preserve">štetnost – podrazumijeva tvari ili otpad, koji ako se inhaliraju ili progutaju ili ako penetriraju  u kožu, mogu uzrokovati opasnost za ljudsko zdravlje, </w:t>
      </w:r>
    </w:p>
    <w:p w:rsidR="008909BB" w:rsidRPr="00245A74" w:rsidRDefault="008909BB" w:rsidP="00245A74">
      <w:pPr>
        <w:pStyle w:val="ListParagraph"/>
        <w:numPr>
          <w:ilvl w:val="0"/>
          <w:numId w:val="7"/>
        </w:num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 xml:space="preserve">toksičnost – podrazumijeva tvari ili proizvode koji mogu sadržavati vrlo toksične sastojke,  koji u slučaju da su inhalirani, progutani ili penetrirani u kožu mogu prouzročiti  ozbiljne, akutne ili kronične rizike po zdravlje, čak i smrt, </w:t>
      </w:r>
    </w:p>
    <w:p w:rsidR="008909BB" w:rsidRPr="00245A74" w:rsidRDefault="008909BB" w:rsidP="00245A74">
      <w:pPr>
        <w:pStyle w:val="ListParagraph"/>
        <w:numPr>
          <w:ilvl w:val="0"/>
          <w:numId w:val="7"/>
        </w:num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 xml:space="preserve">kancerogenost – podrazumijeva tvari ili proizvode koji ako su inhalirani, progutani ili  penetrirani u kožu mogu inducirati pojavu raka ili povećati njegovo  rasprostranjivanje, </w:t>
      </w:r>
    </w:p>
    <w:p w:rsidR="008909BB" w:rsidRPr="00245A74" w:rsidRDefault="008909BB" w:rsidP="00245A74">
      <w:pPr>
        <w:pStyle w:val="ListParagraph"/>
        <w:numPr>
          <w:ilvl w:val="0"/>
          <w:numId w:val="7"/>
        </w:num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 xml:space="preserve">infektivnost – podrazumijeva tvari ili otpad koji sadrži žive mikroorganizme i njihove spore  ili njihove toksine za koje se zna ili sumnja da uzrokuju bolesti ljudi i ostalih živih  organizama. </w:t>
      </w:r>
    </w:p>
    <w:p w:rsidR="002F73D6" w:rsidRPr="00245A74" w:rsidRDefault="002F73D6" w:rsidP="00245A74">
      <w:pPr>
        <w:spacing w:line="360" w:lineRule="auto"/>
        <w:jc w:val="both"/>
        <w:rPr>
          <w:rFonts w:ascii="Times New Roman" w:hAnsi="Times New Roman" w:cs="Times New Roman"/>
          <w:sz w:val="24"/>
          <w:szCs w:val="24"/>
        </w:rPr>
      </w:pPr>
    </w:p>
    <w:p w:rsidR="002F73D6" w:rsidRPr="00593AC5" w:rsidRDefault="002F73D6" w:rsidP="00245A74">
      <w:pPr>
        <w:spacing w:line="360" w:lineRule="auto"/>
        <w:rPr>
          <w:rFonts w:ascii="Times New Roman" w:hAnsi="Times New Roman" w:cs="Times New Roman"/>
          <w:sz w:val="24"/>
          <w:szCs w:val="24"/>
        </w:rPr>
      </w:pPr>
      <w:r w:rsidRPr="00593AC5">
        <w:rPr>
          <w:rFonts w:ascii="Times New Roman" w:hAnsi="Times New Roman" w:cs="Times New Roman"/>
          <w:sz w:val="24"/>
          <w:szCs w:val="24"/>
        </w:rPr>
        <w:lastRenderedPageBreak/>
        <w:t>2.1 PODJELA OTPADA I NAČIN RECIKLIRANJA</w:t>
      </w:r>
    </w:p>
    <w:p w:rsidR="001D1915" w:rsidRPr="00245A74" w:rsidRDefault="001D1915"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2.1.1 Papir i karton</w:t>
      </w:r>
    </w:p>
    <w:p w:rsidR="001D1915" w:rsidRPr="00245A74" w:rsidRDefault="001D1915" w:rsidP="00245A74">
      <w:pPr>
        <w:pStyle w:val="BodyText"/>
        <w:shd w:val="clear" w:color="auto" w:fill="auto"/>
        <w:spacing w:before="0" w:line="360" w:lineRule="auto"/>
        <w:ind w:firstLine="0"/>
        <w:jc w:val="both"/>
        <w:rPr>
          <w:sz w:val="24"/>
          <w:szCs w:val="24"/>
        </w:rPr>
      </w:pPr>
      <w:r w:rsidRPr="00245A74">
        <w:rPr>
          <w:sz w:val="24"/>
          <w:szCs w:val="24"/>
        </w:rPr>
        <w:t>Za izradu 1 to</w:t>
      </w:r>
      <w:r w:rsidR="0058012C" w:rsidRPr="00245A74">
        <w:rPr>
          <w:sz w:val="24"/>
          <w:szCs w:val="24"/>
        </w:rPr>
        <w:t xml:space="preserve">ne </w:t>
      </w:r>
      <w:r w:rsidRPr="00245A74">
        <w:rPr>
          <w:sz w:val="24"/>
          <w:szCs w:val="24"/>
        </w:rPr>
        <w:t>papira potrebno je 2 tone drveta</w:t>
      </w:r>
      <w:r w:rsidR="00E93EF7" w:rsidRPr="00245A74">
        <w:rPr>
          <w:sz w:val="24"/>
          <w:szCs w:val="24"/>
        </w:rPr>
        <w:t xml:space="preserve"> i 1500 litara vode</w:t>
      </w:r>
      <w:r w:rsidRPr="00245A74">
        <w:rPr>
          <w:sz w:val="24"/>
          <w:szCs w:val="24"/>
        </w:rPr>
        <w:t>.</w:t>
      </w:r>
    </w:p>
    <w:p w:rsidR="001D1915" w:rsidRPr="00245A74" w:rsidRDefault="001D1915" w:rsidP="00245A74">
      <w:pPr>
        <w:pStyle w:val="BodyText"/>
        <w:shd w:val="clear" w:color="auto" w:fill="auto"/>
        <w:spacing w:before="0" w:line="360" w:lineRule="auto"/>
        <w:ind w:firstLine="0"/>
        <w:jc w:val="both"/>
        <w:rPr>
          <w:sz w:val="24"/>
          <w:szCs w:val="24"/>
        </w:rPr>
      </w:pPr>
      <w:r w:rsidRPr="00245A74">
        <w:rPr>
          <w:sz w:val="24"/>
          <w:szCs w:val="24"/>
        </w:rPr>
        <w:t>Recikliranjem starog papira se taj broj može znatno smanjiti. Stari papir je sirovina, koja se može reciklirati do sedam puta.</w:t>
      </w:r>
    </w:p>
    <w:p w:rsidR="001D1915" w:rsidRPr="00245A74" w:rsidRDefault="001D1915" w:rsidP="00245A74">
      <w:pPr>
        <w:pStyle w:val="BodyText"/>
        <w:numPr>
          <w:ilvl w:val="0"/>
          <w:numId w:val="13"/>
        </w:numPr>
        <w:shd w:val="clear" w:color="auto" w:fill="auto"/>
        <w:tabs>
          <w:tab w:val="left" w:pos="678"/>
        </w:tabs>
        <w:spacing w:before="120" w:line="360" w:lineRule="auto"/>
        <w:ind w:left="720" w:hanging="360"/>
        <w:jc w:val="both"/>
        <w:rPr>
          <w:sz w:val="24"/>
          <w:szCs w:val="24"/>
        </w:rPr>
      </w:pPr>
      <w:r w:rsidRPr="00245A74">
        <w:rPr>
          <w:sz w:val="24"/>
          <w:szCs w:val="24"/>
        </w:rPr>
        <w:t>U kontejnere za papir se mogu odložiti novine, časopisi, papirnate vrećice, uredski papir, bilježnice, knjige bez plastificiranog omota, telefonski imenici, karton, pisma, tetrapaci.</w:t>
      </w:r>
    </w:p>
    <w:p w:rsidR="001D1915" w:rsidRPr="00245A74" w:rsidRDefault="001D1915" w:rsidP="00245A74">
      <w:pPr>
        <w:pStyle w:val="BodyText"/>
        <w:numPr>
          <w:ilvl w:val="0"/>
          <w:numId w:val="13"/>
        </w:numPr>
        <w:shd w:val="clear" w:color="auto" w:fill="auto"/>
        <w:tabs>
          <w:tab w:val="left" w:pos="678"/>
        </w:tabs>
        <w:spacing w:before="0" w:line="360" w:lineRule="auto"/>
        <w:ind w:left="720" w:hanging="360"/>
        <w:jc w:val="both"/>
        <w:rPr>
          <w:sz w:val="24"/>
          <w:szCs w:val="24"/>
        </w:rPr>
      </w:pPr>
      <w:r w:rsidRPr="00245A74">
        <w:rPr>
          <w:sz w:val="24"/>
          <w:szCs w:val="24"/>
        </w:rPr>
        <w:t>Preporučuje se odvajati novinski papir od ostalog papira, časopisa i papirnate ambalaže.</w:t>
      </w:r>
    </w:p>
    <w:p w:rsidR="001D1915" w:rsidRPr="00245A74" w:rsidRDefault="001D1915"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U kontejnere za papir se ne odlaže vlažni papir, plastificirani papir, papirnate maramice, fotografije i prljavi papir.</w:t>
      </w:r>
    </w:p>
    <w:p w:rsidR="001D1915" w:rsidRPr="00245A74" w:rsidRDefault="001D1915" w:rsidP="00245A74">
      <w:pPr>
        <w:spacing w:line="360" w:lineRule="auto"/>
        <w:jc w:val="center"/>
        <w:rPr>
          <w:rFonts w:ascii="Times New Roman" w:hAnsi="Times New Roman" w:cs="Times New Roman"/>
          <w:sz w:val="24"/>
          <w:szCs w:val="24"/>
        </w:rPr>
      </w:pPr>
      <w:r w:rsidRPr="00245A74">
        <w:rPr>
          <w:rFonts w:ascii="Times New Roman" w:hAnsi="Times New Roman" w:cs="Times New Roman"/>
          <w:noProof/>
          <w:sz w:val="24"/>
          <w:szCs w:val="24"/>
          <w:lang w:val="en-US"/>
        </w:rPr>
        <w:drawing>
          <wp:inline distT="0" distB="0" distL="0" distR="0">
            <wp:extent cx="1263534" cy="1263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_recycle.gif"/>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8957" cy="1258957"/>
                    </a:xfrm>
                    <a:prstGeom prst="rect">
                      <a:avLst/>
                    </a:prstGeom>
                  </pic:spPr>
                </pic:pic>
              </a:graphicData>
            </a:graphic>
          </wp:inline>
        </w:drawing>
      </w:r>
    </w:p>
    <w:p w:rsidR="001D1915" w:rsidRPr="00245A74" w:rsidRDefault="00044BBE" w:rsidP="00245A74">
      <w:pPr>
        <w:spacing w:line="360" w:lineRule="auto"/>
        <w:jc w:val="center"/>
        <w:rPr>
          <w:rFonts w:ascii="Times New Roman" w:hAnsi="Times New Roman" w:cs="Times New Roman"/>
          <w:sz w:val="24"/>
          <w:szCs w:val="24"/>
        </w:rPr>
      </w:pPr>
      <w:r w:rsidRPr="00245A74">
        <w:rPr>
          <w:rFonts w:ascii="Times New Roman" w:hAnsi="Times New Roman" w:cs="Times New Roman"/>
          <w:i/>
          <w:sz w:val="24"/>
          <w:szCs w:val="24"/>
        </w:rPr>
        <w:t xml:space="preserve">Slika 2.1 </w:t>
      </w:r>
      <w:r w:rsidR="0058012C" w:rsidRPr="00245A74">
        <w:rPr>
          <w:rFonts w:ascii="Times New Roman" w:hAnsi="Times New Roman" w:cs="Times New Roman"/>
          <w:i/>
          <w:sz w:val="24"/>
          <w:szCs w:val="24"/>
        </w:rPr>
        <w:t xml:space="preserve">Papirni otpad </w:t>
      </w:r>
      <w:r w:rsidR="0058012C" w:rsidRPr="00245A74">
        <w:rPr>
          <w:rFonts w:ascii="Times New Roman" w:hAnsi="Times New Roman" w:cs="Times New Roman"/>
          <w:sz w:val="24"/>
          <w:szCs w:val="24"/>
        </w:rPr>
        <w:t>[5</w:t>
      </w:r>
      <w:r w:rsidRPr="00245A74">
        <w:rPr>
          <w:rFonts w:ascii="Times New Roman" w:hAnsi="Times New Roman" w:cs="Times New Roman"/>
          <w:sz w:val="24"/>
          <w:szCs w:val="24"/>
        </w:rPr>
        <w:t>]</w:t>
      </w:r>
    </w:p>
    <w:p w:rsidR="001D1915" w:rsidRPr="00245A74" w:rsidRDefault="001D1915"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 xml:space="preserve">2.1.2 </w:t>
      </w:r>
      <w:r w:rsidR="00044BBE" w:rsidRPr="00245A74">
        <w:rPr>
          <w:rFonts w:ascii="Times New Roman" w:hAnsi="Times New Roman" w:cs="Times New Roman"/>
          <w:sz w:val="24"/>
          <w:szCs w:val="24"/>
        </w:rPr>
        <w:t>Plastični proizvodi</w:t>
      </w:r>
    </w:p>
    <w:p w:rsidR="00044BBE" w:rsidRPr="00245A74" w:rsidRDefault="00044BBE" w:rsidP="00245A74">
      <w:pPr>
        <w:pStyle w:val="BodyText"/>
        <w:shd w:val="clear" w:color="auto" w:fill="auto"/>
        <w:spacing w:before="0" w:after="60" w:line="360" w:lineRule="auto"/>
        <w:ind w:firstLine="0"/>
        <w:jc w:val="both"/>
        <w:rPr>
          <w:sz w:val="24"/>
          <w:szCs w:val="24"/>
        </w:rPr>
      </w:pPr>
      <w:r w:rsidRPr="00245A74">
        <w:rPr>
          <w:sz w:val="24"/>
          <w:szCs w:val="24"/>
        </w:rPr>
        <w:t xml:space="preserve">Postoji mnogo vrsta plastičnih materijala, što otežava njihovo razvrstavanje. Prihvaćene su oznake </w:t>
      </w:r>
      <w:r w:rsidR="00B2104E">
        <w:rPr>
          <w:sz w:val="24"/>
          <w:szCs w:val="24"/>
        </w:rPr>
        <w:t>PET ambalaža s oznakom „1“</w:t>
      </w:r>
      <w:r w:rsidRPr="00245A74">
        <w:rPr>
          <w:sz w:val="24"/>
          <w:szCs w:val="24"/>
        </w:rPr>
        <w:t xml:space="preserve"> (boce za sokove, vodu</w:t>
      </w:r>
      <w:r w:rsidR="00B2104E">
        <w:rPr>
          <w:sz w:val="24"/>
          <w:szCs w:val="24"/>
        </w:rPr>
        <w:t>...) i HDPE plastika s oznakom „2“</w:t>
      </w:r>
      <w:r w:rsidRPr="00245A74">
        <w:rPr>
          <w:sz w:val="24"/>
          <w:szCs w:val="24"/>
        </w:rPr>
        <w:t xml:space="preserve"> (boce za mlijeko, deterdženti za pranje suđa...). Na dnu svake boce postoji simbol za recikliranje zajedno s brojem (od 1-7) pa se preporuča sortiranje plastike po vrsti broja.</w:t>
      </w:r>
    </w:p>
    <w:p w:rsidR="00044BBE" w:rsidRPr="00245A74" w:rsidRDefault="00044BBE" w:rsidP="00245A74">
      <w:pPr>
        <w:pStyle w:val="BodyText"/>
        <w:numPr>
          <w:ilvl w:val="0"/>
          <w:numId w:val="15"/>
        </w:numPr>
        <w:shd w:val="clear" w:color="auto" w:fill="auto"/>
        <w:tabs>
          <w:tab w:val="left" w:pos="673"/>
        </w:tabs>
        <w:spacing w:before="60" w:line="360" w:lineRule="auto"/>
        <w:ind w:firstLine="0"/>
        <w:jc w:val="both"/>
        <w:rPr>
          <w:sz w:val="24"/>
          <w:szCs w:val="24"/>
        </w:rPr>
      </w:pPr>
      <w:r w:rsidRPr="00245A74">
        <w:rPr>
          <w:sz w:val="24"/>
          <w:szCs w:val="24"/>
        </w:rPr>
        <w:t>U kontejnere za PET plastiku može se odložiti sva plastična ambalažu koja na dnu ima otisnutu oznaku 1 ili PET.</w:t>
      </w:r>
    </w:p>
    <w:p w:rsidR="00044BBE" w:rsidRPr="00245A74" w:rsidRDefault="00044BBE" w:rsidP="00245A74">
      <w:pPr>
        <w:pStyle w:val="BodyText"/>
        <w:numPr>
          <w:ilvl w:val="0"/>
          <w:numId w:val="15"/>
        </w:numPr>
        <w:shd w:val="clear" w:color="auto" w:fill="auto"/>
        <w:tabs>
          <w:tab w:val="left" w:pos="682"/>
        </w:tabs>
        <w:spacing w:before="0" w:line="360" w:lineRule="auto"/>
        <w:ind w:firstLine="0"/>
        <w:jc w:val="both"/>
        <w:rPr>
          <w:sz w:val="24"/>
          <w:szCs w:val="24"/>
        </w:rPr>
      </w:pPr>
      <w:r w:rsidRPr="00245A74">
        <w:rPr>
          <w:sz w:val="24"/>
          <w:szCs w:val="24"/>
        </w:rPr>
        <w:t>Ostali plastični proizvodi se sortiraju i odnose na reciklažno dvorište.</w:t>
      </w:r>
    </w:p>
    <w:p w:rsidR="00044BBE" w:rsidRPr="00245A74" w:rsidRDefault="00044BBE" w:rsidP="00245A74">
      <w:pPr>
        <w:spacing w:line="360" w:lineRule="auto"/>
        <w:jc w:val="both"/>
        <w:rPr>
          <w:rFonts w:ascii="Times New Roman" w:hAnsi="Times New Roman" w:cs="Times New Roman"/>
          <w:sz w:val="24"/>
          <w:szCs w:val="24"/>
        </w:rPr>
      </w:pPr>
    </w:p>
    <w:p w:rsidR="00044BBE" w:rsidRPr="00245A74" w:rsidRDefault="00044BBE"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Preporučuje se kupovina plastike</w:t>
      </w:r>
      <w:r w:rsidR="00B2104E">
        <w:rPr>
          <w:rFonts w:ascii="Times New Roman" w:hAnsi="Times New Roman" w:cs="Times New Roman"/>
          <w:sz w:val="24"/>
          <w:szCs w:val="24"/>
        </w:rPr>
        <w:t xml:space="preserve"> (označena oznakama 1 i 2</w:t>
      </w:r>
      <w:r w:rsidRPr="00245A74">
        <w:rPr>
          <w:rFonts w:ascii="Times New Roman" w:hAnsi="Times New Roman" w:cs="Times New Roman"/>
          <w:sz w:val="24"/>
          <w:szCs w:val="24"/>
        </w:rPr>
        <w:t>) koju je moguće reciklirati, te smanjivanje upotrebe plastičnih vrećica iz trgovine (zamjena sa alternativnim papirantim, kartonskim ili tekstilnim vrećicama)</w:t>
      </w:r>
      <w:r w:rsidR="00B2104E">
        <w:rPr>
          <w:rFonts w:ascii="Times New Roman" w:hAnsi="Times New Roman" w:cs="Times New Roman"/>
          <w:sz w:val="24"/>
          <w:szCs w:val="24"/>
        </w:rPr>
        <w:t>.</w:t>
      </w:r>
    </w:p>
    <w:p w:rsidR="00044BBE" w:rsidRPr="00245A74" w:rsidRDefault="00044BBE" w:rsidP="00245A74">
      <w:pPr>
        <w:spacing w:line="360" w:lineRule="auto"/>
        <w:jc w:val="center"/>
        <w:rPr>
          <w:rFonts w:ascii="Times New Roman" w:hAnsi="Times New Roman" w:cs="Times New Roman"/>
          <w:sz w:val="24"/>
          <w:szCs w:val="24"/>
        </w:rPr>
      </w:pPr>
      <w:r w:rsidRPr="00245A74">
        <w:rPr>
          <w:rFonts w:ascii="Times New Roman" w:hAnsi="Times New Roman" w:cs="Times New Roman"/>
          <w:noProof/>
          <w:sz w:val="24"/>
          <w:szCs w:val="24"/>
          <w:lang w:val="en-US"/>
        </w:rPr>
        <w:lastRenderedPageBreak/>
        <w:drawing>
          <wp:inline distT="0" distB="0" distL="0" distR="0">
            <wp:extent cx="1346661" cy="1346661"/>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tic_recycle.gif"/>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1783" cy="1341783"/>
                    </a:xfrm>
                    <a:prstGeom prst="rect">
                      <a:avLst/>
                    </a:prstGeom>
                  </pic:spPr>
                </pic:pic>
              </a:graphicData>
            </a:graphic>
          </wp:inline>
        </w:drawing>
      </w:r>
    </w:p>
    <w:p w:rsidR="00044BBE" w:rsidRPr="00245A74" w:rsidRDefault="00044BBE" w:rsidP="00245A74">
      <w:pPr>
        <w:spacing w:line="360" w:lineRule="auto"/>
        <w:jc w:val="center"/>
        <w:rPr>
          <w:rFonts w:ascii="Times New Roman" w:hAnsi="Times New Roman" w:cs="Times New Roman"/>
          <w:sz w:val="24"/>
          <w:szCs w:val="24"/>
        </w:rPr>
      </w:pPr>
      <w:r w:rsidRPr="00245A74">
        <w:rPr>
          <w:rFonts w:ascii="Times New Roman" w:hAnsi="Times New Roman" w:cs="Times New Roman"/>
          <w:i/>
          <w:sz w:val="24"/>
          <w:szCs w:val="24"/>
        </w:rPr>
        <w:t xml:space="preserve">Slika 2.2 </w:t>
      </w:r>
      <w:r w:rsidR="0058012C" w:rsidRPr="00245A74">
        <w:rPr>
          <w:rFonts w:ascii="Times New Roman" w:hAnsi="Times New Roman" w:cs="Times New Roman"/>
          <w:i/>
          <w:sz w:val="24"/>
          <w:szCs w:val="24"/>
        </w:rPr>
        <w:t>PET otpad</w:t>
      </w:r>
      <w:r w:rsidR="0058012C" w:rsidRPr="00245A74">
        <w:rPr>
          <w:rFonts w:ascii="Times New Roman" w:hAnsi="Times New Roman" w:cs="Times New Roman"/>
          <w:sz w:val="24"/>
          <w:szCs w:val="24"/>
        </w:rPr>
        <w:t xml:space="preserve"> [5</w:t>
      </w:r>
      <w:r w:rsidRPr="00245A74">
        <w:rPr>
          <w:rFonts w:ascii="Times New Roman" w:hAnsi="Times New Roman" w:cs="Times New Roman"/>
          <w:sz w:val="24"/>
          <w:szCs w:val="24"/>
        </w:rPr>
        <w:t>]</w:t>
      </w:r>
    </w:p>
    <w:p w:rsidR="00044BBE" w:rsidRPr="00245A74" w:rsidRDefault="00044BBE" w:rsidP="00245A74">
      <w:pPr>
        <w:spacing w:line="360" w:lineRule="auto"/>
        <w:jc w:val="center"/>
        <w:rPr>
          <w:rFonts w:ascii="Times New Roman" w:hAnsi="Times New Roman" w:cs="Times New Roman"/>
          <w:sz w:val="24"/>
          <w:szCs w:val="24"/>
        </w:rPr>
      </w:pPr>
    </w:p>
    <w:p w:rsidR="00044BBE" w:rsidRPr="00245A74" w:rsidRDefault="00044BBE" w:rsidP="00245A74">
      <w:pPr>
        <w:spacing w:line="360" w:lineRule="auto"/>
        <w:rPr>
          <w:rFonts w:ascii="Times New Roman" w:hAnsi="Times New Roman" w:cs="Times New Roman"/>
          <w:sz w:val="24"/>
          <w:szCs w:val="24"/>
        </w:rPr>
      </w:pPr>
      <w:r w:rsidRPr="00245A74">
        <w:rPr>
          <w:rFonts w:ascii="Times New Roman" w:hAnsi="Times New Roman" w:cs="Times New Roman"/>
          <w:sz w:val="24"/>
          <w:szCs w:val="24"/>
        </w:rPr>
        <w:t>2.1.3 Staklo</w:t>
      </w:r>
    </w:p>
    <w:p w:rsidR="00044BBE" w:rsidRPr="00245A74" w:rsidRDefault="00044BBE"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Neke europske zemlje odskaču sa postotkom recikliranog stakla, pa tako Nizozemska ima 70% recikliranog stakla dok Velika Br</w:t>
      </w:r>
      <w:r w:rsidR="00B2104E">
        <w:rPr>
          <w:rFonts w:ascii="Times New Roman" w:hAnsi="Times New Roman" w:cs="Times New Roman"/>
          <w:sz w:val="24"/>
          <w:szCs w:val="24"/>
        </w:rPr>
        <w:t>itanija ima samo 30% udjela. U H</w:t>
      </w:r>
      <w:r w:rsidRPr="00245A74">
        <w:rPr>
          <w:rFonts w:ascii="Times New Roman" w:hAnsi="Times New Roman" w:cs="Times New Roman"/>
          <w:sz w:val="24"/>
          <w:szCs w:val="24"/>
        </w:rPr>
        <w:t>rvatskoj taj postotak je još manji.</w:t>
      </w:r>
    </w:p>
    <w:p w:rsidR="00044BBE" w:rsidRPr="00245A74" w:rsidRDefault="00044BBE" w:rsidP="00245A74">
      <w:pPr>
        <w:pStyle w:val="BodyText"/>
        <w:shd w:val="clear" w:color="auto" w:fill="auto"/>
        <w:tabs>
          <w:tab w:val="left" w:pos="634"/>
        </w:tabs>
        <w:spacing w:before="120" w:line="360" w:lineRule="auto"/>
        <w:ind w:firstLine="0"/>
        <w:jc w:val="both"/>
        <w:rPr>
          <w:sz w:val="24"/>
          <w:szCs w:val="24"/>
        </w:rPr>
      </w:pPr>
      <w:r w:rsidRPr="00245A74">
        <w:rPr>
          <w:sz w:val="24"/>
          <w:szCs w:val="24"/>
        </w:rPr>
        <w:t>Preporuča se odvajanje stakla po boji prije odlaganja u reciklažno dvorište: prozirno, smeđe i zeleno staklo, a da se pritom skinu poklopci ( metalni poklopci koji se mogu reciklirat s metalnim proizvodima, dok papirante naljepnice mogu ostati na staklenkama)</w:t>
      </w:r>
    </w:p>
    <w:p w:rsidR="00044BBE" w:rsidRPr="00245A74" w:rsidRDefault="00044BBE"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U spremnike za recikliranje stakla se ne odlažu porculan, keramika ni ostale vrste stakla (kristal, prozorsko staklo, ogledala, žarulje...).</w:t>
      </w:r>
    </w:p>
    <w:p w:rsidR="00044BBE" w:rsidRPr="00245A74" w:rsidRDefault="00044BBE" w:rsidP="00245A74">
      <w:pPr>
        <w:spacing w:line="360" w:lineRule="auto"/>
        <w:jc w:val="center"/>
        <w:rPr>
          <w:rFonts w:ascii="Times New Roman" w:hAnsi="Times New Roman" w:cs="Times New Roman"/>
          <w:sz w:val="24"/>
          <w:szCs w:val="24"/>
        </w:rPr>
      </w:pPr>
      <w:r w:rsidRPr="00245A74">
        <w:rPr>
          <w:rFonts w:ascii="Times New Roman" w:hAnsi="Times New Roman" w:cs="Times New Roman"/>
          <w:noProof/>
          <w:sz w:val="24"/>
          <w:szCs w:val="24"/>
          <w:lang w:val="en-US"/>
        </w:rPr>
        <w:drawing>
          <wp:inline distT="0" distB="0" distL="0" distR="0">
            <wp:extent cx="1421477" cy="1421477"/>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_recycle.gif"/>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6328" cy="1416328"/>
                    </a:xfrm>
                    <a:prstGeom prst="rect">
                      <a:avLst/>
                    </a:prstGeom>
                  </pic:spPr>
                </pic:pic>
              </a:graphicData>
            </a:graphic>
          </wp:inline>
        </w:drawing>
      </w:r>
    </w:p>
    <w:p w:rsidR="00044BBE" w:rsidRPr="00245A74" w:rsidRDefault="00044BBE" w:rsidP="00245A74">
      <w:pPr>
        <w:spacing w:line="360" w:lineRule="auto"/>
        <w:jc w:val="center"/>
        <w:rPr>
          <w:rFonts w:ascii="Times New Roman" w:hAnsi="Times New Roman" w:cs="Times New Roman"/>
          <w:sz w:val="24"/>
          <w:szCs w:val="24"/>
        </w:rPr>
      </w:pPr>
      <w:r w:rsidRPr="00245A74">
        <w:rPr>
          <w:rFonts w:ascii="Times New Roman" w:hAnsi="Times New Roman" w:cs="Times New Roman"/>
          <w:i/>
          <w:sz w:val="24"/>
          <w:szCs w:val="24"/>
        </w:rPr>
        <w:t xml:space="preserve">2.3 </w:t>
      </w:r>
      <w:r w:rsidR="0058012C" w:rsidRPr="00245A74">
        <w:rPr>
          <w:rFonts w:ascii="Times New Roman" w:hAnsi="Times New Roman" w:cs="Times New Roman"/>
          <w:i/>
          <w:sz w:val="24"/>
          <w:szCs w:val="24"/>
        </w:rPr>
        <w:t>Stakleni otpad</w:t>
      </w:r>
      <w:r w:rsidR="0058012C" w:rsidRPr="00245A74">
        <w:rPr>
          <w:rFonts w:ascii="Times New Roman" w:hAnsi="Times New Roman" w:cs="Times New Roman"/>
          <w:sz w:val="24"/>
          <w:szCs w:val="24"/>
        </w:rPr>
        <w:t xml:space="preserve"> [5</w:t>
      </w:r>
      <w:r w:rsidRPr="00245A74">
        <w:rPr>
          <w:rFonts w:ascii="Times New Roman" w:hAnsi="Times New Roman" w:cs="Times New Roman"/>
          <w:sz w:val="24"/>
          <w:szCs w:val="24"/>
        </w:rPr>
        <w:t>]</w:t>
      </w:r>
    </w:p>
    <w:p w:rsidR="00044BBE" w:rsidRPr="00245A74" w:rsidRDefault="00044BBE"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 xml:space="preserve">2.1.4 </w:t>
      </w:r>
      <w:r w:rsidR="0058012C" w:rsidRPr="00245A74">
        <w:rPr>
          <w:rFonts w:ascii="Times New Roman" w:hAnsi="Times New Roman" w:cs="Times New Roman"/>
          <w:sz w:val="24"/>
          <w:szCs w:val="24"/>
        </w:rPr>
        <w:t>Metali</w:t>
      </w:r>
    </w:p>
    <w:p w:rsidR="00E9300A" w:rsidRPr="00245A74" w:rsidRDefault="00E9300A" w:rsidP="00245A74">
      <w:pPr>
        <w:pStyle w:val="BodyText"/>
        <w:shd w:val="clear" w:color="auto" w:fill="auto"/>
        <w:spacing w:before="0" w:after="60" w:line="360" w:lineRule="auto"/>
        <w:ind w:firstLine="0"/>
        <w:rPr>
          <w:sz w:val="24"/>
          <w:szCs w:val="24"/>
        </w:rPr>
      </w:pPr>
      <w:r w:rsidRPr="00245A74">
        <w:rPr>
          <w:sz w:val="24"/>
          <w:szCs w:val="24"/>
        </w:rPr>
        <w:t>Limenke pića su vrlo vrijedna sirovina za recikliranje. Godišnje se u Velikoj Britaniji iskoristi preko 18 milijardi limenki od kojih se 80 % može reciklirati. Korištenjem recikliranog metala se mogu postići velike uštede u korištenju energije te smanjiti zagađenje zraka.</w:t>
      </w:r>
    </w:p>
    <w:p w:rsidR="00E9300A" w:rsidRPr="00245A74" w:rsidRDefault="00E9300A" w:rsidP="00245A74">
      <w:pPr>
        <w:pStyle w:val="BodyText"/>
        <w:shd w:val="clear" w:color="auto" w:fill="auto"/>
        <w:spacing w:before="0" w:after="60" w:line="360" w:lineRule="auto"/>
        <w:ind w:firstLine="0"/>
        <w:rPr>
          <w:sz w:val="24"/>
          <w:szCs w:val="24"/>
        </w:rPr>
      </w:pPr>
    </w:p>
    <w:p w:rsidR="00E9300A" w:rsidRPr="00245A74" w:rsidRDefault="00E9300A" w:rsidP="00245A74">
      <w:pPr>
        <w:pStyle w:val="BodyText"/>
        <w:shd w:val="clear" w:color="auto" w:fill="auto"/>
        <w:spacing w:before="0" w:after="60" w:line="360" w:lineRule="auto"/>
        <w:ind w:firstLine="0"/>
        <w:rPr>
          <w:sz w:val="24"/>
          <w:szCs w:val="24"/>
        </w:rPr>
      </w:pPr>
    </w:p>
    <w:p w:rsidR="00E9300A" w:rsidRPr="00245A74" w:rsidRDefault="00E9300A" w:rsidP="00245A74">
      <w:pPr>
        <w:pStyle w:val="BodyText"/>
        <w:numPr>
          <w:ilvl w:val="0"/>
          <w:numId w:val="17"/>
        </w:numPr>
        <w:shd w:val="clear" w:color="auto" w:fill="auto"/>
        <w:tabs>
          <w:tab w:val="left" w:pos="634"/>
        </w:tabs>
        <w:spacing w:before="60" w:after="60" w:line="360" w:lineRule="auto"/>
        <w:ind w:firstLine="0"/>
        <w:rPr>
          <w:sz w:val="24"/>
          <w:szCs w:val="24"/>
        </w:rPr>
      </w:pPr>
      <w:r w:rsidRPr="00245A74">
        <w:rPr>
          <w:sz w:val="24"/>
          <w:szCs w:val="24"/>
        </w:rPr>
        <w:lastRenderedPageBreak/>
        <w:t>Reciklirati se može alufolija, aluminijski tanjuri i slično.</w:t>
      </w:r>
    </w:p>
    <w:p w:rsidR="00E9300A" w:rsidRPr="00245A74" w:rsidRDefault="00E9300A" w:rsidP="00245A74">
      <w:pPr>
        <w:pStyle w:val="BodyText"/>
        <w:numPr>
          <w:ilvl w:val="0"/>
          <w:numId w:val="17"/>
        </w:numPr>
        <w:shd w:val="clear" w:color="auto" w:fill="auto"/>
        <w:tabs>
          <w:tab w:val="left" w:pos="639"/>
        </w:tabs>
        <w:spacing w:before="60" w:line="360" w:lineRule="auto"/>
        <w:ind w:firstLine="0"/>
        <w:rPr>
          <w:sz w:val="24"/>
          <w:szCs w:val="24"/>
        </w:rPr>
      </w:pPr>
      <w:r w:rsidRPr="00245A74">
        <w:rPr>
          <w:sz w:val="24"/>
          <w:szCs w:val="24"/>
        </w:rPr>
        <w:t>Konzerve hrane prije odlaganja na reciklažno dvorište treba isprati i uklonite naljepnice i poklopce.</w:t>
      </w:r>
    </w:p>
    <w:p w:rsidR="0058012C" w:rsidRPr="00245A74" w:rsidRDefault="0058012C" w:rsidP="00245A74">
      <w:pPr>
        <w:spacing w:line="360" w:lineRule="auto"/>
        <w:jc w:val="both"/>
        <w:rPr>
          <w:rFonts w:ascii="Times New Roman" w:hAnsi="Times New Roman" w:cs="Times New Roman"/>
          <w:sz w:val="24"/>
          <w:szCs w:val="24"/>
        </w:rPr>
      </w:pPr>
      <w:r w:rsidRPr="00245A74">
        <w:rPr>
          <w:rFonts w:ascii="Times New Roman" w:hAnsi="Times New Roman" w:cs="Times New Roman"/>
          <w:sz w:val="24"/>
          <w:szCs w:val="24"/>
        </w:rPr>
        <w:t>Konzerve s bojom i sprejevi se također mogu reciklirati, ali su opasan otpad (zbog svog sadržaja) i moraju se skupljati odvojeno od ostalog metala.</w:t>
      </w:r>
    </w:p>
    <w:p w:rsidR="0058012C" w:rsidRPr="00245A74" w:rsidRDefault="0058012C" w:rsidP="00245A74">
      <w:pPr>
        <w:spacing w:line="360" w:lineRule="auto"/>
        <w:jc w:val="center"/>
        <w:rPr>
          <w:rFonts w:ascii="Times New Roman" w:hAnsi="Times New Roman" w:cs="Times New Roman"/>
          <w:sz w:val="24"/>
          <w:szCs w:val="24"/>
        </w:rPr>
      </w:pPr>
      <w:r w:rsidRPr="00245A74">
        <w:rPr>
          <w:rFonts w:ascii="Times New Roman" w:hAnsi="Times New Roman" w:cs="Times New Roman"/>
          <w:noProof/>
          <w:sz w:val="24"/>
          <w:szCs w:val="24"/>
          <w:lang w:val="en-US"/>
        </w:rPr>
        <w:drawing>
          <wp:inline distT="0" distB="0" distL="0" distR="0">
            <wp:extent cx="1496291" cy="1496291"/>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l_recycle.gif"/>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0870" cy="1490870"/>
                    </a:xfrm>
                    <a:prstGeom prst="rect">
                      <a:avLst/>
                    </a:prstGeom>
                  </pic:spPr>
                </pic:pic>
              </a:graphicData>
            </a:graphic>
          </wp:inline>
        </w:drawing>
      </w:r>
    </w:p>
    <w:p w:rsidR="0058012C" w:rsidRPr="00245A74" w:rsidRDefault="0058012C" w:rsidP="00245A74">
      <w:pPr>
        <w:spacing w:line="360" w:lineRule="auto"/>
        <w:jc w:val="center"/>
        <w:rPr>
          <w:rFonts w:ascii="Times New Roman" w:hAnsi="Times New Roman" w:cs="Times New Roman"/>
          <w:sz w:val="24"/>
          <w:szCs w:val="24"/>
        </w:rPr>
      </w:pPr>
      <w:r w:rsidRPr="00245A74">
        <w:rPr>
          <w:rFonts w:ascii="Times New Roman" w:hAnsi="Times New Roman" w:cs="Times New Roman"/>
          <w:i/>
          <w:sz w:val="24"/>
          <w:szCs w:val="24"/>
        </w:rPr>
        <w:t>2.4 Metalni otpad</w:t>
      </w:r>
      <w:r w:rsidRPr="00245A74">
        <w:rPr>
          <w:rFonts w:ascii="Times New Roman" w:hAnsi="Times New Roman" w:cs="Times New Roman"/>
          <w:sz w:val="24"/>
          <w:szCs w:val="24"/>
        </w:rPr>
        <w:t xml:space="preserve"> [5]</w:t>
      </w:r>
    </w:p>
    <w:p w:rsidR="0058012C" w:rsidRPr="00245A74" w:rsidRDefault="0058012C" w:rsidP="00245A74">
      <w:pPr>
        <w:spacing w:line="360" w:lineRule="auto"/>
        <w:rPr>
          <w:rFonts w:ascii="Times New Roman" w:hAnsi="Times New Roman" w:cs="Times New Roman"/>
          <w:sz w:val="24"/>
          <w:szCs w:val="24"/>
        </w:rPr>
      </w:pPr>
      <w:r w:rsidRPr="00245A74">
        <w:rPr>
          <w:rFonts w:ascii="Times New Roman" w:hAnsi="Times New Roman" w:cs="Times New Roman"/>
          <w:sz w:val="24"/>
          <w:szCs w:val="24"/>
        </w:rPr>
        <w:t>2.1.5 Organski otpad</w:t>
      </w:r>
    </w:p>
    <w:p w:rsidR="0058012C" w:rsidRPr="00245A74" w:rsidRDefault="0058012C" w:rsidP="00245A74">
      <w:pPr>
        <w:pStyle w:val="BodyText"/>
        <w:shd w:val="clear" w:color="auto" w:fill="auto"/>
        <w:spacing w:before="0" w:line="360" w:lineRule="auto"/>
        <w:ind w:firstLine="0"/>
        <w:jc w:val="both"/>
        <w:rPr>
          <w:sz w:val="24"/>
          <w:szCs w:val="24"/>
        </w:rPr>
      </w:pPr>
      <w:r w:rsidRPr="00245A74">
        <w:rPr>
          <w:sz w:val="24"/>
          <w:szCs w:val="24"/>
        </w:rPr>
        <w:t>Miješanjem s drugim otpadom postaje ga gotovo nemoguće za razdvojiti, stoga zadnjih godina raste interes za rješavanje problema organskog otpada. Kuhinjski i drugi organski otpad može se lako reciklirati kompostiranjem. Time se dobiva humus koji služi za poboljšavanje kvalitete tla te bolji prirast sadnica.</w:t>
      </w:r>
    </w:p>
    <w:p w:rsidR="0058012C" w:rsidRPr="00245A74" w:rsidRDefault="0058012C" w:rsidP="00245A74">
      <w:pPr>
        <w:pStyle w:val="BodyText"/>
        <w:shd w:val="clear" w:color="auto" w:fill="auto"/>
        <w:spacing w:before="0" w:line="360" w:lineRule="auto"/>
        <w:ind w:firstLine="0"/>
        <w:jc w:val="both"/>
        <w:rPr>
          <w:sz w:val="24"/>
          <w:szCs w:val="24"/>
        </w:rPr>
      </w:pPr>
      <w:r w:rsidRPr="00245A74">
        <w:rPr>
          <w:sz w:val="24"/>
          <w:szCs w:val="24"/>
        </w:rPr>
        <w:t>Organski otpada čine: kuhinjski otpad (voće i povrće, čaj i talog kave, ostaci kruha, ljuske jaja, kora krumpira, oraha,...), vrtni i zeleni otpad (pokošena trava, korov, granje, suho cvijeće, zemlja iz lonca za cvijeće...) i ostali biootpad u manjim količinama (slama, piljevina, borove iglice, papirnate maramice...).</w:t>
      </w:r>
    </w:p>
    <w:p w:rsidR="0058012C" w:rsidRPr="00245A74" w:rsidRDefault="0058012C" w:rsidP="00245A74">
      <w:pPr>
        <w:spacing w:line="360" w:lineRule="auto"/>
        <w:rPr>
          <w:rFonts w:ascii="Times New Roman" w:hAnsi="Times New Roman" w:cs="Times New Roman"/>
          <w:sz w:val="24"/>
          <w:szCs w:val="24"/>
        </w:rPr>
      </w:pPr>
      <w:r w:rsidRPr="00245A74">
        <w:rPr>
          <w:rFonts w:ascii="Times New Roman" w:hAnsi="Times New Roman" w:cs="Times New Roman"/>
          <w:sz w:val="24"/>
          <w:szCs w:val="24"/>
        </w:rPr>
        <w:t>U kontejnere za biootpad se ne odlaže nikakva ambalaža (limenke, tetrapak i slično), jestiva ulja (ne bacati u kanalizaciju, nego odvojeno skupljene odnijet u reciklažno dvorište), ostatke mesa, ribe i kosti.</w:t>
      </w:r>
    </w:p>
    <w:p w:rsidR="0058012C" w:rsidRPr="00245A74" w:rsidRDefault="0058012C" w:rsidP="00245A74">
      <w:pPr>
        <w:spacing w:line="360" w:lineRule="auto"/>
        <w:jc w:val="center"/>
        <w:rPr>
          <w:rFonts w:ascii="Times New Roman" w:hAnsi="Times New Roman" w:cs="Times New Roman"/>
          <w:sz w:val="24"/>
          <w:szCs w:val="24"/>
        </w:rPr>
      </w:pPr>
      <w:r w:rsidRPr="00245A74">
        <w:rPr>
          <w:rFonts w:ascii="Times New Roman" w:hAnsi="Times New Roman" w:cs="Times New Roman"/>
          <w:noProof/>
          <w:sz w:val="24"/>
          <w:szCs w:val="24"/>
          <w:lang w:val="en-US"/>
        </w:rPr>
        <w:drawing>
          <wp:inline distT="0" distB="0" distL="0" distR="0">
            <wp:extent cx="1330036" cy="1330036"/>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c_waste.gif"/>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25218" cy="1325218"/>
                    </a:xfrm>
                    <a:prstGeom prst="rect">
                      <a:avLst/>
                    </a:prstGeom>
                  </pic:spPr>
                </pic:pic>
              </a:graphicData>
            </a:graphic>
          </wp:inline>
        </w:drawing>
      </w:r>
    </w:p>
    <w:p w:rsidR="0058012C" w:rsidRPr="00245A74" w:rsidRDefault="0058012C" w:rsidP="00245A74">
      <w:pPr>
        <w:spacing w:line="360" w:lineRule="auto"/>
        <w:jc w:val="center"/>
        <w:rPr>
          <w:rFonts w:ascii="Times New Roman" w:hAnsi="Times New Roman" w:cs="Times New Roman"/>
          <w:sz w:val="24"/>
          <w:szCs w:val="24"/>
        </w:rPr>
      </w:pPr>
      <w:r w:rsidRPr="00245A74">
        <w:rPr>
          <w:rFonts w:ascii="Times New Roman" w:hAnsi="Times New Roman" w:cs="Times New Roman"/>
          <w:i/>
          <w:sz w:val="24"/>
          <w:szCs w:val="24"/>
        </w:rPr>
        <w:t>2.5 Organski otpad</w:t>
      </w:r>
      <w:r w:rsidRPr="00245A74">
        <w:rPr>
          <w:rFonts w:ascii="Times New Roman" w:hAnsi="Times New Roman" w:cs="Times New Roman"/>
          <w:sz w:val="24"/>
          <w:szCs w:val="24"/>
        </w:rPr>
        <w:t xml:space="preserve"> [5]</w:t>
      </w:r>
    </w:p>
    <w:p w:rsidR="0058012C" w:rsidRPr="00B2104E" w:rsidRDefault="0058012C" w:rsidP="00245A74">
      <w:pPr>
        <w:spacing w:line="360" w:lineRule="auto"/>
        <w:rPr>
          <w:rFonts w:ascii="Times New Roman" w:hAnsi="Times New Roman" w:cs="Times New Roman"/>
          <w:b/>
          <w:sz w:val="24"/>
          <w:szCs w:val="24"/>
        </w:rPr>
      </w:pPr>
      <w:r w:rsidRPr="00B2104E">
        <w:rPr>
          <w:rFonts w:ascii="Times New Roman" w:hAnsi="Times New Roman" w:cs="Times New Roman"/>
          <w:b/>
          <w:sz w:val="24"/>
          <w:szCs w:val="24"/>
        </w:rPr>
        <w:lastRenderedPageBreak/>
        <w:t>3. RECIKLIRANJE PAPIRA</w:t>
      </w:r>
    </w:p>
    <w:p w:rsidR="003226F7" w:rsidRPr="00245A74" w:rsidRDefault="003226F7" w:rsidP="00245A74">
      <w:pPr>
        <w:shd w:val="clear" w:color="auto" w:fill="FFFFFF"/>
        <w:spacing w:before="120" w:after="120" w:line="360" w:lineRule="auto"/>
        <w:rPr>
          <w:rFonts w:ascii="Times New Roman" w:eastAsia="Times New Roman" w:hAnsi="Times New Roman" w:cs="Times New Roman"/>
          <w:sz w:val="24"/>
          <w:szCs w:val="24"/>
        </w:rPr>
      </w:pPr>
      <w:r w:rsidRPr="00245A74">
        <w:rPr>
          <w:rFonts w:ascii="Times New Roman" w:eastAsia="Times New Roman" w:hAnsi="Times New Roman" w:cs="Times New Roman"/>
          <w:sz w:val="24"/>
          <w:szCs w:val="24"/>
        </w:rPr>
        <w:t>Međunarodni univerzalni kod recikliranja za papir dan je tablicom ispod. Ovaj kod pomaže prilikom sortiranja i recikliranja papira. </w:t>
      </w:r>
    </w:p>
    <w:p w:rsidR="00E9300A" w:rsidRPr="00245A74" w:rsidRDefault="00E9300A" w:rsidP="00245A74">
      <w:pPr>
        <w:shd w:val="clear" w:color="auto" w:fill="FFFFFF"/>
        <w:spacing w:before="120" w:after="120" w:line="360" w:lineRule="auto"/>
        <w:rPr>
          <w:rFonts w:ascii="Times New Roman" w:eastAsia="Times New Roman" w:hAnsi="Times New Roman" w:cs="Times New Roman"/>
          <w:sz w:val="24"/>
          <w:szCs w:val="24"/>
        </w:rPr>
      </w:pPr>
    </w:p>
    <w:p w:rsidR="003226F7" w:rsidRPr="00245A74" w:rsidRDefault="003226F7" w:rsidP="00245A74">
      <w:pPr>
        <w:shd w:val="clear" w:color="auto" w:fill="FFFFFF"/>
        <w:spacing w:before="120" w:after="120" w:line="360" w:lineRule="auto"/>
        <w:jc w:val="center"/>
        <w:rPr>
          <w:rFonts w:ascii="Times New Roman" w:eastAsia="Times New Roman" w:hAnsi="Times New Roman" w:cs="Times New Roman"/>
          <w:i/>
          <w:sz w:val="24"/>
          <w:szCs w:val="24"/>
        </w:rPr>
      </w:pPr>
      <w:r w:rsidRPr="00245A74">
        <w:rPr>
          <w:rFonts w:ascii="Times New Roman" w:eastAsia="Times New Roman" w:hAnsi="Times New Roman" w:cs="Times New Roman"/>
          <w:i/>
          <w:sz w:val="24"/>
          <w:szCs w:val="24"/>
        </w:rPr>
        <w:t>Tablica 3.1 Tablica međunarodnog univerzalnog koda recikliranja za papir [6]</w:t>
      </w:r>
    </w:p>
    <w:tbl>
      <w:tblPr>
        <w:tblW w:w="6240" w:type="dxa"/>
        <w:jc w:val="center"/>
        <w:tblCellSpacing w:w="15" w:type="dxa"/>
        <w:tblBorders>
          <w:top w:val="single" w:sz="12" w:space="0" w:color="009933"/>
          <w:left w:val="single" w:sz="12" w:space="0" w:color="009933"/>
          <w:bottom w:val="single" w:sz="12" w:space="0" w:color="009933"/>
          <w:right w:val="single" w:sz="12" w:space="0" w:color="009933"/>
        </w:tblBorders>
        <w:shd w:val="clear" w:color="auto" w:fill="FFFFFF"/>
        <w:tblCellMar>
          <w:left w:w="0" w:type="dxa"/>
          <w:right w:w="0" w:type="dxa"/>
        </w:tblCellMar>
        <w:tblLook w:val="04A0"/>
      </w:tblPr>
      <w:tblGrid>
        <w:gridCol w:w="1822"/>
        <w:gridCol w:w="4418"/>
      </w:tblGrid>
      <w:tr w:rsidR="003226F7" w:rsidRPr="00245A74" w:rsidTr="00A34336">
        <w:trPr>
          <w:tblCellSpacing w:w="15" w:type="dxa"/>
          <w:jc w:val="center"/>
        </w:trPr>
        <w:tc>
          <w:tcPr>
            <w:tcW w:w="0" w:type="auto"/>
            <w:tcBorders>
              <w:top w:val="single" w:sz="6" w:space="0" w:color="006633"/>
              <w:left w:val="single" w:sz="6" w:space="0" w:color="006633"/>
              <w:bottom w:val="single" w:sz="6" w:space="0" w:color="006633"/>
              <w:right w:val="single" w:sz="6" w:space="0" w:color="006633"/>
            </w:tcBorders>
            <w:shd w:val="clear" w:color="auto" w:fill="FFFFFF"/>
            <w:vAlign w:val="center"/>
            <w:hideMark/>
          </w:tcPr>
          <w:p w:rsidR="003226F7" w:rsidRPr="00245A74" w:rsidRDefault="00BC3987" w:rsidP="00245A74">
            <w:pPr>
              <w:spacing w:line="360" w:lineRule="auto"/>
              <w:jc w:val="center"/>
              <w:rPr>
                <w:rFonts w:ascii="Times New Roman" w:eastAsia="Times New Roman" w:hAnsi="Times New Roman" w:cs="Times New Roman"/>
                <w:sz w:val="24"/>
                <w:szCs w:val="24"/>
              </w:rPr>
            </w:pPr>
            <w:r w:rsidRPr="00245A74">
              <w:rPr>
                <w:rFonts w:ascii="Times New Roman" w:eastAsia="Times New Roman" w:hAnsi="Times New Roman" w:cs="Times New Roman"/>
                <w:b/>
                <w:bCs/>
                <w:sz w:val="24"/>
                <w:szCs w:val="24"/>
              </w:rPr>
              <w:t>KOD</w:t>
            </w:r>
          </w:p>
        </w:tc>
        <w:tc>
          <w:tcPr>
            <w:tcW w:w="0" w:type="auto"/>
            <w:tcBorders>
              <w:top w:val="single" w:sz="6" w:space="0" w:color="006633"/>
              <w:left w:val="single" w:sz="6" w:space="0" w:color="006633"/>
              <w:bottom w:val="single" w:sz="6" w:space="0" w:color="006633"/>
              <w:right w:val="single" w:sz="6" w:space="0" w:color="006633"/>
            </w:tcBorders>
            <w:shd w:val="clear" w:color="auto" w:fill="FFFFFF"/>
            <w:vAlign w:val="center"/>
            <w:hideMark/>
          </w:tcPr>
          <w:p w:rsidR="003226F7" w:rsidRPr="00245A74" w:rsidRDefault="00BC3987" w:rsidP="00245A74">
            <w:pPr>
              <w:spacing w:line="360" w:lineRule="auto"/>
              <w:jc w:val="center"/>
              <w:rPr>
                <w:rFonts w:ascii="Times New Roman" w:eastAsia="Times New Roman" w:hAnsi="Times New Roman" w:cs="Times New Roman"/>
                <w:sz w:val="24"/>
                <w:szCs w:val="24"/>
              </w:rPr>
            </w:pPr>
            <w:r w:rsidRPr="00245A74">
              <w:rPr>
                <w:rFonts w:ascii="Times New Roman" w:eastAsia="Times New Roman" w:hAnsi="Times New Roman" w:cs="Times New Roman"/>
                <w:b/>
                <w:bCs/>
                <w:sz w:val="24"/>
                <w:szCs w:val="24"/>
              </w:rPr>
              <w:t>OPIS</w:t>
            </w:r>
          </w:p>
        </w:tc>
      </w:tr>
      <w:tr w:rsidR="003226F7" w:rsidRPr="00245A74" w:rsidTr="00A34336">
        <w:trPr>
          <w:tblCellSpacing w:w="15" w:type="dxa"/>
          <w:jc w:val="center"/>
        </w:trPr>
        <w:tc>
          <w:tcPr>
            <w:tcW w:w="0" w:type="auto"/>
            <w:tcBorders>
              <w:top w:val="single" w:sz="6" w:space="0" w:color="006633"/>
              <w:left w:val="single" w:sz="6" w:space="0" w:color="006633"/>
              <w:bottom w:val="single" w:sz="6" w:space="0" w:color="006633"/>
              <w:right w:val="single" w:sz="6" w:space="0" w:color="006633"/>
            </w:tcBorders>
            <w:shd w:val="clear" w:color="auto" w:fill="FFFFFF"/>
            <w:vAlign w:val="center"/>
            <w:hideMark/>
          </w:tcPr>
          <w:p w:rsidR="003226F7" w:rsidRPr="00245A74" w:rsidRDefault="003226F7" w:rsidP="00245A74">
            <w:pPr>
              <w:spacing w:line="360" w:lineRule="auto"/>
              <w:jc w:val="center"/>
              <w:rPr>
                <w:rFonts w:ascii="Times New Roman" w:eastAsia="Times New Roman" w:hAnsi="Times New Roman" w:cs="Times New Roman"/>
                <w:sz w:val="24"/>
                <w:szCs w:val="24"/>
              </w:rPr>
            </w:pPr>
            <w:r w:rsidRPr="00245A74">
              <w:rPr>
                <w:rFonts w:ascii="Times New Roman" w:eastAsia="Times New Roman" w:hAnsi="Times New Roman" w:cs="Times New Roman"/>
                <w:sz w:val="24"/>
                <w:szCs w:val="24"/>
              </w:rPr>
              <w:t>#20 C PAP (PCB)</w:t>
            </w:r>
          </w:p>
        </w:tc>
        <w:tc>
          <w:tcPr>
            <w:tcW w:w="0" w:type="auto"/>
            <w:tcBorders>
              <w:top w:val="single" w:sz="6" w:space="0" w:color="006633"/>
              <w:left w:val="single" w:sz="6" w:space="0" w:color="006633"/>
              <w:bottom w:val="single" w:sz="6" w:space="0" w:color="006633"/>
              <w:right w:val="single" w:sz="6" w:space="0" w:color="006633"/>
            </w:tcBorders>
            <w:shd w:val="clear" w:color="auto" w:fill="FFFFFF"/>
            <w:vAlign w:val="center"/>
            <w:hideMark/>
          </w:tcPr>
          <w:p w:rsidR="003226F7" w:rsidRPr="00245A74" w:rsidRDefault="003226F7" w:rsidP="00245A74">
            <w:pPr>
              <w:spacing w:line="360" w:lineRule="auto"/>
              <w:jc w:val="center"/>
              <w:rPr>
                <w:rFonts w:ascii="Times New Roman" w:eastAsia="Times New Roman" w:hAnsi="Times New Roman" w:cs="Times New Roman"/>
                <w:sz w:val="24"/>
                <w:szCs w:val="24"/>
              </w:rPr>
            </w:pPr>
            <w:r w:rsidRPr="00245A74">
              <w:rPr>
                <w:rFonts w:ascii="Times New Roman" w:eastAsia="Times New Roman" w:hAnsi="Times New Roman" w:cs="Times New Roman"/>
                <w:sz w:val="24"/>
                <w:szCs w:val="24"/>
              </w:rPr>
              <w:t>Karton</w:t>
            </w:r>
          </w:p>
        </w:tc>
      </w:tr>
      <w:tr w:rsidR="003226F7" w:rsidRPr="00245A74" w:rsidTr="00A34336">
        <w:trPr>
          <w:tblCellSpacing w:w="15" w:type="dxa"/>
          <w:jc w:val="center"/>
        </w:trPr>
        <w:tc>
          <w:tcPr>
            <w:tcW w:w="0" w:type="auto"/>
            <w:tcBorders>
              <w:top w:val="single" w:sz="6" w:space="0" w:color="006633"/>
              <w:left w:val="single" w:sz="6" w:space="0" w:color="006633"/>
              <w:bottom w:val="single" w:sz="6" w:space="0" w:color="006633"/>
              <w:right w:val="single" w:sz="6" w:space="0" w:color="006633"/>
            </w:tcBorders>
            <w:shd w:val="clear" w:color="auto" w:fill="FFFFFF"/>
            <w:vAlign w:val="center"/>
            <w:hideMark/>
          </w:tcPr>
          <w:p w:rsidR="003226F7" w:rsidRPr="00245A74" w:rsidRDefault="003226F7" w:rsidP="00245A74">
            <w:pPr>
              <w:spacing w:line="360" w:lineRule="auto"/>
              <w:jc w:val="center"/>
              <w:rPr>
                <w:rFonts w:ascii="Times New Roman" w:eastAsia="Times New Roman" w:hAnsi="Times New Roman" w:cs="Times New Roman"/>
                <w:sz w:val="24"/>
                <w:szCs w:val="24"/>
              </w:rPr>
            </w:pPr>
            <w:r w:rsidRPr="00245A74">
              <w:rPr>
                <w:rFonts w:ascii="Times New Roman" w:eastAsia="Times New Roman" w:hAnsi="Times New Roman" w:cs="Times New Roman"/>
                <w:sz w:val="24"/>
                <w:szCs w:val="24"/>
              </w:rPr>
              <w:t>#21 PAP</w:t>
            </w:r>
          </w:p>
        </w:tc>
        <w:tc>
          <w:tcPr>
            <w:tcW w:w="0" w:type="auto"/>
            <w:tcBorders>
              <w:top w:val="single" w:sz="6" w:space="0" w:color="006633"/>
              <w:left w:val="single" w:sz="6" w:space="0" w:color="006633"/>
              <w:bottom w:val="single" w:sz="6" w:space="0" w:color="006633"/>
              <w:right w:val="single" w:sz="6" w:space="0" w:color="006633"/>
            </w:tcBorders>
            <w:shd w:val="clear" w:color="auto" w:fill="FFFFFF"/>
            <w:vAlign w:val="center"/>
            <w:hideMark/>
          </w:tcPr>
          <w:p w:rsidR="003226F7" w:rsidRPr="00245A74" w:rsidRDefault="003226F7" w:rsidP="00245A74">
            <w:pPr>
              <w:spacing w:line="360" w:lineRule="auto"/>
              <w:jc w:val="center"/>
              <w:rPr>
                <w:rFonts w:ascii="Times New Roman" w:eastAsia="Times New Roman" w:hAnsi="Times New Roman" w:cs="Times New Roman"/>
                <w:sz w:val="24"/>
                <w:szCs w:val="24"/>
              </w:rPr>
            </w:pPr>
            <w:r w:rsidRPr="00245A74">
              <w:rPr>
                <w:rFonts w:ascii="Times New Roman" w:eastAsia="Times New Roman" w:hAnsi="Times New Roman" w:cs="Times New Roman"/>
                <w:sz w:val="24"/>
                <w:szCs w:val="24"/>
              </w:rPr>
              <w:t>Ostali papir, mješani papir (novine,magazini)</w:t>
            </w:r>
          </w:p>
        </w:tc>
      </w:tr>
      <w:tr w:rsidR="003226F7" w:rsidRPr="00245A74" w:rsidTr="00A34336">
        <w:trPr>
          <w:tblCellSpacing w:w="15" w:type="dxa"/>
          <w:jc w:val="center"/>
        </w:trPr>
        <w:tc>
          <w:tcPr>
            <w:tcW w:w="0" w:type="auto"/>
            <w:tcBorders>
              <w:top w:val="single" w:sz="6" w:space="0" w:color="006633"/>
              <w:left w:val="single" w:sz="6" w:space="0" w:color="006633"/>
              <w:bottom w:val="single" w:sz="6" w:space="0" w:color="006633"/>
              <w:right w:val="single" w:sz="6" w:space="0" w:color="006633"/>
            </w:tcBorders>
            <w:shd w:val="clear" w:color="auto" w:fill="FFFFFF"/>
            <w:vAlign w:val="center"/>
            <w:hideMark/>
          </w:tcPr>
          <w:p w:rsidR="003226F7" w:rsidRPr="00245A74" w:rsidRDefault="003226F7" w:rsidP="00245A74">
            <w:pPr>
              <w:spacing w:line="360" w:lineRule="auto"/>
              <w:jc w:val="center"/>
              <w:rPr>
                <w:rFonts w:ascii="Times New Roman" w:eastAsia="Times New Roman" w:hAnsi="Times New Roman" w:cs="Times New Roman"/>
                <w:sz w:val="24"/>
                <w:szCs w:val="24"/>
              </w:rPr>
            </w:pPr>
            <w:r w:rsidRPr="00245A74">
              <w:rPr>
                <w:rFonts w:ascii="Times New Roman" w:eastAsia="Times New Roman" w:hAnsi="Times New Roman" w:cs="Times New Roman"/>
                <w:sz w:val="24"/>
                <w:szCs w:val="24"/>
              </w:rPr>
              <w:t>#23 PBD (PPB)</w:t>
            </w:r>
          </w:p>
        </w:tc>
        <w:tc>
          <w:tcPr>
            <w:tcW w:w="0" w:type="auto"/>
            <w:tcBorders>
              <w:top w:val="single" w:sz="6" w:space="0" w:color="006633"/>
              <w:left w:val="single" w:sz="6" w:space="0" w:color="006633"/>
              <w:bottom w:val="single" w:sz="6" w:space="0" w:color="006633"/>
              <w:right w:val="single" w:sz="6" w:space="0" w:color="006633"/>
            </w:tcBorders>
            <w:shd w:val="clear" w:color="auto" w:fill="FFFFFF"/>
            <w:vAlign w:val="center"/>
            <w:hideMark/>
          </w:tcPr>
          <w:p w:rsidR="003226F7" w:rsidRPr="00245A74" w:rsidRDefault="003226F7" w:rsidP="00245A74">
            <w:pPr>
              <w:spacing w:line="360" w:lineRule="auto"/>
              <w:jc w:val="center"/>
              <w:rPr>
                <w:rFonts w:ascii="Times New Roman" w:eastAsia="Times New Roman" w:hAnsi="Times New Roman" w:cs="Times New Roman"/>
                <w:sz w:val="24"/>
                <w:szCs w:val="24"/>
              </w:rPr>
            </w:pPr>
            <w:r w:rsidRPr="00245A74">
              <w:rPr>
                <w:rFonts w:ascii="Times New Roman" w:eastAsia="Times New Roman" w:hAnsi="Times New Roman" w:cs="Times New Roman"/>
                <w:sz w:val="24"/>
                <w:szCs w:val="24"/>
              </w:rPr>
              <w:t>Razglednice, kutije od hrane, omoti kljiga</w:t>
            </w:r>
          </w:p>
        </w:tc>
      </w:tr>
    </w:tbl>
    <w:p w:rsidR="003226F7" w:rsidRPr="00245A74" w:rsidRDefault="003226F7" w:rsidP="00245A74">
      <w:pPr>
        <w:spacing w:line="360" w:lineRule="auto"/>
        <w:rPr>
          <w:rFonts w:ascii="Times New Roman" w:hAnsi="Times New Roman" w:cs="Times New Roman"/>
          <w:sz w:val="24"/>
          <w:szCs w:val="24"/>
        </w:rPr>
      </w:pPr>
      <w:r w:rsidRPr="00245A74">
        <w:rPr>
          <w:rFonts w:ascii="Times New Roman" w:eastAsia="Times New Roman" w:hAnsi="Times New Roman" w:cs="Times New Roman"/>
          <w:sz w:val="18"/>
          <w:szCs w:val="18"/>
        </w:rPr>
        <w:t> </w:t>
      </w:r>
    </w:p>
    <w:p w:rsidR="00BC3987" w:rsidRPr="00245A74" w:rsidRDefault="003226F7" w:rsidP="00245A74">
      <w:pPr>
        <w:pStyle w:val="BodyText"/>
        <w:shd w:val="clear" w:color="auto" w:fill="auto"/>
        <w:spacing w:before="0" w:after="240" w:line="360" w:lineRule="auto"/>
        <w:ind w:firstLine="0"/>
        <w:jc w:val="both"/>
      </w:pPr>
      <w:r w:rsidRPr="00245A74">
        <w:t xml:space="preserve">Recikliranje papira je najstariji postupak reciklaže. Uspoređujući s ostalim postupcima recikliranja u Hrvatskoj, sustav odvojenog skupljanja papira i kartona je najrazvijeniji i najbolje organiziran.Kao što je već prije spomenuto, recikliranjem papira ne samo što se smanjuje potreba za sječom drveća nego se i smanjuje količina utrošene energije potrebne za dobivanjem papira. </w:t>
      </w:r>
      <w:r w:rsidR="00BC3987" w:rsidRPr="00245A74">
        <w:t>Pa tako recikliranjem papira ostvarujemo sljedeće prednosti:</w:t>
      </w:r>
    </w:p>
    <w:p w:rsidR="00BC3987" w:rsidRPr="00245A74" w:rsidRDefault="00BC3987" w:rsidP="00245A74">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121212"/>
          <w:sz w:val="24"/>
          <w:szCs w:val="24"/>
          <w:lang w:eastAsia="hr-HR"/>
        </w:rPr>
      </w:pPr>
      <w:r w:rsidRPr="00245A74">
        <w:rPr>
          <w:rFonts w:ascii="Times New Roman" w:eastAsia="Times New Roman" w:hAnsi="Times New Roman" w:cs="Times New Roman"/>
          <w:i/>
          <w:iCs/>
          <w:color w:val="121212"/>
          <w:sz w:val="24"/>
          <w:szCs w:val="24"/>
          <w:lang w:eastAsia="hr-HR"/>
        </w:rPr>
        <w:t>65% manje energije</w:t>
      </w:r>
    </w:p>
    <w:p w:rsidR="00BC3987" w:rsidRPr="00245A74" w:rsidRDefault="00BC3987" w:rsidP="00245A74">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121212"/>
          <w:sz w:val="24"/>
          <w:szCs w:val="24"/>
          <w:lang w:eastAsia="hr-HR"/>
        </w:rPr>
      </w:pPr>
      <w:r w:rsidRPr="00245A74">
        <w:rPr>
          <w:rFonts w:ascii="Times New Roman" w:eastAsia="Times New Roman" w:hAnsi="Times New Roman" w:cs="Times New Roman"/>
          <w:i/>
          <w:iCs/>
          <w:color w:val="121212"/>
          <w:sz w:val="24"/>
          <w:szCs w:val="24"/>
          <w:lang w:eastAsia="hr-HR"/>
        </w:rPr>
        <w:t>50% manje vode</w:t>
      </w:r>
    </w:p>
    <w:p w:rsidR="00BC3987" w:rsidRPr="00245A74" w:rsidRDefault="00BC3987" w:rsidP="00245A74">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121212"/>
          <w:sz w:val="24"/>
          <w:szCs w:val="24"/>
          <w:lang w:eastAsia="hr-HR"/>
        </w:rPr>
      </w:pPr>
      <w:r w:rsidRPr="00245A74">
        <w:rPr>
          <w:rFonts w:ascii="Times New Roman" w:eastAsia="Times New Roman" w:hAnsi="Times New Roman" w:cs="Times New Roman"/>
          <w:i/>
          <w:iCs/>
          <w:color w:val="121212"/>
          <w:sz w:val="24"/>
          <w:szCs w:val="24"/>
          <w:lang w:eastAsia="hr-HR"/>
        </w:rPr>
        <w:t>74% manje zagađuje zrak</w:t>
      </w:r>
    </w:p>
    <w:p w:rsidR="00BC3987" w:rsidRPr="00245A74" w:rsidRDefault="00BC3987" w:rsidP="00245A74">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121212"/>
          <w:sz w:val="24"/>
          <w:szCs w:val="24"/>
          <w:lang w:eastAsia="hr-HR"/>
        </w:rPr>
      </w:pPr>
      <w:r w:rsidRPr="00245A74">
        <w:rPr>
          <w:rFonts w:ascii="Times New Roman" w:eastAsia="Times New Roman" w:hAnsi="Times New Roman" w:cs="Times New Roman"/>
          <w:i/>
          <w:iCs/>
          <w:color w:val="121212"/>
          <w:sz w:val="24"/>
          <w:szCs w:val="24"/>
          <w:lang w:eastAsia="hr-HR"/>
        </w:rPr>
        <w:t>Zamjenjuje 17 stabala</w:t>
      </w:r>
    </w:p>
    <w:p w:rsidR="00BC3987" w:rsidRPr="00245A74" w:rsidRDefault="003226F7" w:rsidP="00245A74">
      <w:pPr>
        <w:pStyle w:val="BodyText"/>
        <w:shd w:val="clear" w:color="auto" w:fill="auto"/>
        <w:spacing w:before="0" w:after="240" w:line="360" w:lineRule="auto"/>
        <w:ind w:firstLine="0"/>
        <w:jc w:val="both"/>
      </w:pPr>
      <w:r w:rsidRPr="00245A74">
        <w:t xml:space="preserve">Svaki puta kada se papir reciklira vlakna postaju slabija i kraća, tako da se nova celuloza mora miješati sa korištenim papirom da bi se dobila čvrstoća. Zbog oslabljivanja papir se može reciklirati četiri do šest puta. </w:t>
      </w:r>
    </w:p>
    <w:p w:rsidR="003226F7" w:rsidRPr="00245A74" w:rsidRDefault="003226F7" w:rsidP="00245A74">
      <w:pPr>
        <w:pStyle w:val="BodyText"/>
        <w:shd w:val="clear" w:color="auto" w:fill="auto"/>
        <w:spacing w:before="0" w:after="240" w:line="360" w:lineRule="auto"/>
        <w:ind w:firstLine="0"/>
        <w:jc w:val="both"/>
      </w:pPr>
      <w:r w:rsidRPr="00245A74">
        <w:t>Postupak recikliranja papira je vrlo jednostavan proces koji se može raditi u svakom domaćinstvu. Dalje u tekstu je opisan proces koji se odvija u tvornicama, no treba znati da proces recikliranja papira počinje već samim postupkom sakupljanja.</w:t>
      </w:r>
    </w:p>
    <w:p w:rsidR="00E9300A" w:rsidRPr="00245A74" w:rsidRDefault="00E9300A" w:rsidP="00245A74">
      <w:pPr>
        <w:pStyle w:val="BodyText"/>
        <w:shd w:val="clear" w:color="auto" w:fill="auto"/>
        <w:spacing w:before="0" w:after="240" w:line="360" w:lineRule="auto"/>
        <w:ind w:firstLine="0"/>
        <w:jc w:val="both"/>
      </w:pPr>
      <w:r w:rsidRPr="00245A74">
        <w:rPr>
          <w:b/>
          <w:noProof/>
          <w:lang w:val="en-US"/>
        </w:rPr>
        <w:lastRenderedPageBreak/>
        <w:drawing>
          <wp:anchor distT="0" distB="0" distL="114300" distR="114300" simplePos="0" relativeHeight="251658240" behindDoc="0" locked="0" layoutInCell="1" allowOverlap="1">
            <wp:simplePos x="0" y="0"/>
            <wp:positionH relativeFrom="column">
              <wp:posOffset>754380</wp:posOffset>
            </wp:positionH>
            <wp:positionV relativeFrom="paragraph">
              <wp:posOffset>182071</wp:posOffset>
            </wp:positionV>
            <wp:extent cx="3933825" cy="28003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_pa_1.jp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33825" cy="2800350"/>
                    </a:xfrm>
                    <a:prstGeom prst="rect">
                      <a:avLst/>
                    </a:prstGeom>
                  </pic:spPr>
                </pic:pic>
              </a:graphicData>
            </a:graphic>
          </wp:anchor>
        </w:drawing>
      </w:r>
    </w:p>
    <w:p w:rsidR="00E9300A" w:rsidRPr="00245A74" w:rsidRDefault="00E9300A" w:rsidP="00245A74">
      <w:pPr>
        <w:pStyle w:val="BodyText"/>
        <w:shd w:val="clear" w:color="auto" w:fill="auto"/>
        <w:spacing w:before="0" w:after="240" w:line="360" w:lineRule="auto"/>
        <w:ind w:firstLine="0"/>
        <w:jc w:val="both"/>
      </w:pPr>
    </w:p>
    <w:p w:rsidR="00E9300A" w:rsidRPr="00245A74" w:rsidRDefault="00E9300A" w:rsidP="00245A74">
      <w:pPr>
        <w:pStyle w:val="BodyText"/>
        <w:shd w:val="clear" w:color="auto" w:fill="auto"/>
        <w:spacing w:before="0" w:after="240" w:line="360" w:lineRule="auto"/>
        <w:ind w:firstLine="0"/>
        <w:jc w:val="both"/>
      </w:pPr>
    </w:p>
    <w:p w:rsidR="00E9300A" w:rsidRPr="00245A74" w:rsidRDefault="00E9300A" w:rsidP="00245A74">
      <w:pPr>
        <w:pStyle w:val="BodyText"/>
        <w:shd w:val="clear" w:color="auto" w:fill="auto"/>
        <w:spacing w:before="0" w:after="240" w:line="360" w:lineRule="auto"/>
        <w:ind w:firstLine="0"/>
        <w:jc w:val="both"/>
      </w:pPr>
    </w:p>
    <w:p w:rsidR="00E9300A" w:rsidRPr="00245A74" w:rsidRDefault="00E9300A" w:rsidP="00245A74">
      <w:pPr>
        <w:pStyle w:val="BodyText"/>
        <w:shd w:val="clear" w:color="auto" w:fill="auto"/>
        <w:spacing w:before="0" w:after="240" w:line="360" w:lineRule="auto"/>
        <w:ind w:firstLine="0"/>
        <w:jc w:val="center"/>
      </w:pPr>
    </w:p>
    <w:p w:rsidR="00E9300A" w:rsidRPr="00245A74" w:rsidRDefault="00E9300A" w:rsidP="00245A74">
      <w:pPr>
        <w:pStyle w:val="BodyText"/>
        <w:shd w:val="clear" w:color="auto" w:fill="auto"/>
        <w:spacing w:before="0" w:after="240" w:line="360" w:lineRule="auto"/>
        <w:ind w:firstLine="0"/>
        <w:jc w:val="both"/>
      </w:pPr>
    </w:p>
    <w:p w:rsidR="00E9300A" w:rsidRPr="00245A74" w:rsidRDefault="00E9300A" w:rsidP="00245A74">
      <w:pPr>
        <w:pStyle w:val="BodyText"/>
        <w:shd w:val="clear" w:color="auto" w:fill="auto"/>
        <w:spacing w:before="0" w:after="240" w:line="360" w:lineRule="auto"/>
        <w:ind w:firstLine="0"/>
        <w:jc w:val="center"/>
        <w:rPr>
          <w:i/>
        </w:rPr>
      </w:pPr>
    </w:p>
    <w:p w:rsidR="00E9300A" w:rsidRPr="00245A74" w:rsidRDefault="00E9300A" w:rsidP="00245A74">
      <w:pPr>
        <w:pStyle w:val="BodyText"/>
        <w:shd w:val="clear" w:color="auto" w:fill="auto"/>
        <w:spacing w:before="0" w:after="240" w:line="360" w:lineRule="auto"/>
        <w:ind w:firstLine="0"/>
        <w:jc w:val="center"/>
        <w:rPr>
          <w:i/>
        </w:rPr>
      </w:pPr>
    </w:p>
    <w:p w:rsidR="002F07A9" w:rsidRPr="001A1797" w:rsidRDefault="00E9300A" w:rsidP="00245A74">
      <w:pPr>
        <w:pStyle w:val="BodyText"/>
        <w:shd w:val="clear" w:color="auto" w:fill="auto"/>
        <w:spacing w:before="0" w:after="240" w:line="360" w:lineRule="auto"/>
        <w:ind w:firstLine="0"/>
        <w:jc w:val="center"/>
      </w:pPr>
      <w:r w:rsidRPr="00245A74">
        <w:rPr>
          <w:i/>
        </w:rPr>
        <w:t xml:space="preserve">Slika 3.1 </w:t>
      </w:r>
      <w:r w:rsidR="00B2104E">
        <w:rPr>
          <w:i/>
        </w:rPr>
        <w:t>P</w:t>
      </w:r>
      <w:r w:rsidRPr="00245A74">
        <w:rPr>
          <w:i/>
        </w:rPr>
        <w:t>rednosti recikliranja papira</w:t>
      </w:r>
      <w:r w:rsidR="001A1797">
        <w:t>[3]</w:t>
      </w:r>
    </w:p>
    <w:p w:rsidR="00E93EF7" w:rsidRPr="00245A74" w:rsidRDefault="00D016A3" w:rsidP="00245A74">
      <w:pPr>
        <w:pStyle w:val="BodyText1"/>
        <w:shd w:val="clear" w:color="auto" w:fill="auto"/>
        <w:spacing w:after="300" w:line="360" w:lineRule="auto"/>
        <w:ind w:left="20" w:right="20" w:firstLine="0"/>
        <w:rPr>
          <w:rFonts w:ascii="Times New Roman" w:hAnsi="Times New Roman" w:cs="Times New Roman"/>
          <w:sz w:val="24"/>
          <w:szCs w:val="24"/>
        </w:rPr>
      </w:pPr>
      <w:r w:rsidRPr="00245A74">
        <w:rPr>
          <w:rFonts w:ascii="Times New Roman" w:hAnsi="Times New Roman" w:cs="Times New Roman"/>
          <w:sz w:val="24"/>
          <w:szCs w:val="24"/>
        </w:rPr>
        <w:t>Industrijsko recikliranje</w:t>
      </w:r>
      <w:r w:rsidR="00E93EF7" w:rsidRPr="00245A74">
        <w:rPr>
          <w:rFonts w:ascii="Times New Roman" w:hAnsi="Times New Roman" w:cs="Times New Roman"/>
          <w:sz w:val="24"/>
          <w:szCs w:val="24"/>
        </w:rPr>
        <w:t xml:space="preserve"> otpadnog papira obuhvaća više postupaka od kojih su najvažniji prikupljanje i sortiranje starog papira, razvlak</w:t>
      </w:r>
      <w:r w:rsidRPr="00245A74">
        <w:rPr>
          <w:rFonts w:ascii="Times New Roman" w:hAnsi="Times New Roman" w:cs="Times New Roman"/>
          <w:sz w:val="24"/>
          <w:szCs w:val="24"/>
        </w:rPr>
        <w:t>njivanje, grubo prosijavanje, izbljeljivanje</w:t>
      </w:r>
      <w:r w:rsidR="00E93EF7" w:rsidRPr="00245A74">
        <w:rPr>
          <w:rFonts w:ascii="Times New Roman" w:hAnsi="Times New Roman" w:cs="Times New Roman"/>
          <w:sz w:val="24"/>
          <w:szCs w:val="24"/>
        </w:rPr>
        <w:t xml:space="preserve"> (deinking flotacija), čišćenje, fino prosijavanje, ispiranje, te eventualno ugušćivanje i konzerviranje.</w:t>
      </w:r>
    </w:p>
    <w:p w:rsidR="00E93EF7" w:rsidRPr="00245A74" w:rsidRDefault="00E93EF7" w:rsidP="00245A74">
      <w:pPr>
        <w:pStyle w:val="BodyText1"/>
        <w:shd w:val="clear" w:color="auto" w:fill="auto"/>
        <w:spacing w:line="360" w:lineRule="auto"/>
        <w:ind w:left="20" w:firstLine="0"/>
        <w:rPr>
          <w:rFonts w:ascii="Times New Roman" w:hAnsi="Times New Roman" w:cs="Times New Roman"/>
          <w:sz w:val="24"/>
          <w:szCs w:val="24"/>
        </w:rPr>
      </w:pPr>
      <w:r w:rsidRPr="00245A74">
        <w:rPr>
          <w:rFonts w:ascii="Times New Roman" w:hAnsi="Times New Roman" w:cs="Times New Roman"/>
          <w:b/>
          <w:i/>
          <w:sz w:val="24"/>
          <w:szCs w:val="24"/>
        </w:rPr>
        <w:t>1.korak -</w:t>
      </w:r>
      <w:r w:rsidRPr="00245A74">
        <w:rPr>
          <w:rFonts w:ascii="Times New Roman" w:hAnsi="Times New Roman" w:cs="Times New Roman"/>
          <w:sz w:val="24"/>
          <w:szCs w:val="24"/>
        </w:rPr>
        <w:t xml:space="preserve"> Razvrstavanje, sortiranje</w:t>
      </w:r>
    </w:p>
    <w:p w:rsidR="00E93EF7" w:rsidRPr="00245A74" w:rsidRDefault="00E93EF7" w:rsidP="00245A74">
      <w:pPr>
        <w:pStyle w:val="BodyText1"/>
        <w:shd w:val="clear" w:color="auto" w:fill="auto"/>
        <w:spacing w:after="300" w:line="360" w:lineRule="auto"/>
        <w:ind w:left="20" w:right="20" w:firstLine="0"/>
        <w:rPr>
          <w:rFonts w:ascii="Times New Roman" w:hAnsi="Times New Roman" w:cs="Times New Roman"/>
          <w:sz w:val="24"/>
          <w:szCs w:val="24"/>
        </w:rPr>
      </w:pPr>
      <w:r w:rsidRPr="00245A74">
        <w:rPr>
          <w:rFonts w:ascii="Times New Roman" w:hAnsi="Times New Roman" w:cs="Times New Roman"/>
          <w:sz w:val="24"/>
          <w:szCs w:val="24"/>
        </w:rPr>
        <w:t>Već kod prikupljanja otpadnog papira vrši se sortiranje, premda je u o</w:t>
      </w:r>
      <w:r w:rsidR="00D016A3" w:rsidRPr="00245A74">
        <w:rPr>
          <w:rFonts w:ascii="Times New Roman" w:hAnsi="Times New Roman" w:cs="Times New Roman"/>
          <w:sz w:val="24"/>
          <w:szCs w:val="24"/>
        </w:rPr>
        <w:t>vom početnom stupnju recikliranja</w:t>
      </w:r>
      <w:r w:rsidRPr="00245A74">
        <w:rPr>
          <w:rFonts w:ascii="Times New Roman" w:hAnsi="Times New Roman" w:cs="Times New Roman"/>
          <w:sz w:val="24"/>
          <w:szCs w:val="24"/>
        </w:rPr>
        <w:t xml:space="preserve"> sortiranje relativno grubo, pa se ulaskom u tvornicu papira sirovina mora ponovno pregledati i razvrstati. U otkupljenom papiru često se nalaze razni neželjeni, neupotrebljivi ili čak štetni predmeti. Budući da bi oni mogli izazvati vrlo skupa oštećenja strojeva u procesu prerade starog papira, pregledavanje i razvrstavanje se vrši ručno, na pokretnoj traci.</w:t>
      </w:r>
    </w:p>
    <w:p w:rsidR="00E93EF7" w:rsidRPr="00245A74" w:rsidRDefault="00E93EF7" w:rsidP="00245A74">
      <w:pPr>
        <w:pStyle w:val="BodyText1"/>
        <w:shd w:val="clear" w:color="auto" w:fill="auto"/>
        <w:spacing w:line="360" w:lineRule="auto"/>
        <w:ind w:left="20" w:firstLine="0"/>
        <w:rPr>
          <w:rFonts w:ascii="Times New Roman" w:hAnsi="Times New Roman" w:cs="Times New Roman"/>
          <w:sz w:val="24"/>
          <w:szCs w:val="24"/>
        </w:rPr>
      </w:pPr>
      <w:r w:rsidRPr="00245A74">
        <w:rPr>
          <w:rFonts w:ascii="Times New Roman" w:hAnsi="Times New Roman" w:cs="Times New Roman"/>
          <w:b/>
          <w:i/>
          <w:sz w:val="24"/>
          <w:szCs w:val="24"/>
        </w:rPr>
        <w:t>2.korak -</w:t>
      </w:r>
      <w:r w:rsidRPr="00245A74">
        <w:rPr>
          <w:rFonts w:ascii="Times New Roman" w:hAnsi="Times New Roman" w:cs="Times New Roman"/>
          <w:sz w:val="24"/>
          <w:szCs w:val="24"/>
        </w:rPr>
        <w:t xml:space="preserve"> Razvlaknjivanje</w:t>
      </w:r>
    </w:p>
    <w:p w:rsidR="00E93EF7" w:rsidRPr="00245A74" w:rsidRDefault="00E93EF7" w:rsidP="00245A74">
      <w:pPr>
        <w:pStyle w:val="BodyText1"/>
        <w:shd w:val="clear" w:color="auto" w:fill="auto"/>
        <w:spacing w:line="360" w:lineRule="auto"/>
        <w:ind w:left="20" w:right="20" w:firstLine="0"/>
        <w:rPr>
          <w:rFonts w:ascii="Times New Roman" w:hAnsi="Times New Roman" w:cs="Times New Roman"/>
          <w:sz w:val="24"/>
          <w:szCs w:val="24"/>
        </w:rPr>
      </w:pPr>
      <w:r w:rsidRPr="00245A74">
        <w:rPr>
          <w:rFonts w:ascii="Times New Roman" w:hAnsi="Times New Roman" w:cs="Times New Roman"/>
          <w:sz w:val="24"/>
          <w:szCs w:val="24"/>
        </w:rPr>
        <w:t>Svrha razvlaknjivanja je odvajanje vlakana iz isprepletene strukture papira u pojedinačna vlakna. Pri tome se očekuje također da se i tiskarska boja odvoji od vlakana u obliku sitnih čestica.</w:t>
      </w:r>
    </w:p>
    <w:p w:rsidR="00E93EF7" w:rsidRPr="00245A74" w:rsidRDefault="00E93EF7" w:rsidP="00245A74">
      <w:pPr>
        <w:pStyle w:val="BodyText1"/>
        <w:shd w:val="clear" w:color="auto" w:fill="auto"/>
        <w:spacing w:line="360" w:lineRule="auto"/>
        <w:ind w:left="20" w:right="20" w:firstLine="0"/>
        <w:rPr>
          <w:rFonts w:ascii="Times New Roman" w:hAnsi="Times New Roman" w:cs="Times New Roman"/>
          <w:sz w:val="24"/>
          <w:szCs w:val="24"/>
        </w:rPr>
      </w:pPr>
      <w:r w:rsidRPr="00245A74">
        <w:rPr>
          <w:rFonts w:ascii="Times New Roman" w:hAnsi="Times New Roman" w:cs="Times New Roman"/>
          <w:sz w:val="24"/>
          <w:szCs w:val="24"/>
        </w:rPr>
        <w:t>Razvlaknjivanje otpadnog papira vrši se u pulperima. Vodi koja uz rotaciju propelera razvlaknjuje papir u vlakanca dodaju se kemikalije, a sam postupak se kontrolira s obzirom na konzistenciju pulpe, pH vrijednost, temperaturu, te vrijeme razvlaknjivanja.</w:t>
      </w:r>
    </w:p>
    <w:p w:rsidR="00E93EF7" w:rsidRPr="00245A74" w:rsidRDefault="00E93EF7" w:rsidP="00245A74">
      <w:pPr>
        <w:pStyle w:val="BodyText1"/>
        <w:shd w:val="clear" w:color="auto" w:fill="auto"/>
        <w:spacing w:after="300" w:line="360" w:lineRule="auto"/>
        <w:ind w:left="20" w:right="20" w:firstLine="0"/>
        <w:rPr>
          <w:rFonts w:ascii="Times New Roman" w:hAnsi="Times New Roman" w:cs="Times New Roman"/>
          <w:sz w:val="24"/>
          <w:szCs w:val="24"/>
        </w:rPr>
      </w:pPr>
      <w:r w:rsidRPr="00245A74">
        <w:rPr>
          <w:rFonts w:ascii="Times New Roman" w:hAnsi="Times New Roman" w:cs="Times New Roman"/>
          <w:sz w:val="24"/>
          <w:szCs w:val="24"/>
        </w:rPr>
        <w:lastRenderedPageBreak/>
        <w:t>Stari papir kao sirovina unosi u postupak prerade osim tiskarske boje i neka druga nevlaknata onečišćenja koja tvore l</w:t>
      </w:r>
      <w:r w:rsidR="00B2104E">
        <w:rPr>
          <w:rFonts w:ascii="Times New Roman" w:hAnsi="Times New Roman" w:cs="Times New Roman"/>
          <w:sz w:val="24"/>
          <w:szCs w:val="24"/>
        </w:rPr>
        <w:t>jepljive čestice</w:t>
      </w:r>
      <w:r w:rsidRPr="00245A74">
        <w:rPr>
          <w:rFonts w:ascii="Times New Roman" w:hAnsi="Times New Roman" w:cs="Times New Roman"/>
          <w:sz w:val="24"/>
          <w:szCs w:val="24"/>
        </w:rPr>
        <w:t xml:space="preserve">. Najneugodnija i najnepoželjnija su svakako ljepila s etiketa, kuverti, maraka ili broširanog uveza. Ljepljive čestice potječu od taljivih ljepila, adheziva, veziva premaza, termoplastičnih smola, UV lakova i voskova. Važno je napomenuti da se za razvlaknjivanje najčešće koristi obrađena procesna voda iz kružnog toka tvorničkog sustava </w:t>
      </w:r>
      <w:r w:rsidRPr="005D45B4">
        <w:rPr>
          <w:rFonts w:ascii="Times New Roman" w:hAnsi="Times New Roman" w:cs="Times New Roman"/>
          <w:sz w:val="24"/>
          <w:szCs w:val="24"/>
        </w:rPr>
        <w:t>.</w:t>
      </w:r>
    </w:p>
    <w:p w:rsidR="00E93EF7" w:rsidRPr="00245A74" w:rsidRDefault="00E93EF7" w:rsidP="00245A74">
      <w:pPr>
        <w:pStyle w:val="BodyText1"/>
        <w:shd w:val="clear" w:color="auto" w:fill="auto"/>
        <w:spacing w:line="360" w:lineRule="auto"/>
        <w:ind w:left="20" w:firstLine="0"/>
        <w:rPr>
          <w:rFonts w:ascii="Times New Roman" w:hAnsi="Times New Roman" w:cs="Times New Roman"/>
          <w:sz w:val="24"/>
          <w:szCs w:val="24"/>
        </w:rPr>
      </w:pPr>
      <w:r w:rsidRPr="00245A74">
        <w:rPr>
          <w:rFonts w:ascii="Times New Roman" w:hAnsi="Times New Roman" w:cs="Times New Roman"/>
          <w:b/>
          <w:i/>
          <w:sz w:val="24"/>
          <w:szCs w:val="24"/>
        </w:rPr>
        <w:t>3.korak -</w:t>
      </w:r>
      <w:r w:rsidRPr="00245A74">
        <w:rPr>
          <w:rFonts w:ascii="Times New Roman" w:hAnsi="Times New Roman" w:cs="Times New Roman"/>
          <w:sz w:val="24"/>
          <w:szCs w:val="24"/>
        </w:rPr>
        <w:t xml:space="preserve"> Pročišćavanje</w:t>
      </w:r>
    </w:p>
    <w:p w:rsidR="00E93EF7" w:rsidRPr="00245A74" w:rsidRDefault="00E93EF7" w:rsidP="00245A74">
      <w:pPr>
        <w:pStyle w:val="BodyText1"/>
        <w:shd w:val="clear" w:color="auto" w:fill="auto"/>
        <w:spacing w:line="360" w:lineRule="auto"/>
        <w:ind w:left="20" w:right="20" w:firstLine="0"/>
        <w:rPr>
          <w:rFonts w:ascii="Times New Roman" w:hAnsi="Times New Roman" w:cs="Times New Roman"/>
          <w:sz w:val="24"/>
          <w:szCs w:val="24"/>
        </w:rPr>
      </w:pPr>
      <w:r w:rsidRPr="00245A74">
        <w:rPr>
          <w:rFonts w:ascii="Times New Roman" w:hAnsi="Times New Roman" w:cs="Times New Roman"/>
          <w:sz w:val="24"/>
          <w:szCs w:val="24"/>
        </w:rPr>
        <w:t>Pročišćavanje je postupak kojim se iz pulpe uklanjaju onečišćenja kao što su smole, čestice gume, pijesak, metali, glina, polietilen, polistiren, ljepila, pa i boje. Osim što je za efikasno pročišćavanje važna veličina ovih čestica, vrlo je važna i njihova specifična težina, budući da se postupak vrši centrifugalnim pročistačima. Veličine čestica koje se ovim postupkom mogu ukloniti iz pulpe su u granicama vidljivosti prostim okom. Najmanje vidlj</w:t>
      </w:r>
      <w:r w:rsidR="00D016A3" w:rsidRPr="00245A74">
        <w:rPr>
          <w:rFonts w:ascii="Times New Roman" w:hAnsi="Times New Roman" w:cs="Times New Roman"/>
          <w:sz w:val="24"/>
          <w:szCs w:val="24"/>
        </w:rPr>
        <w:t>ive čestice su veličine oko 40 µ</w:t>
      </w:r>
      <w:r w:rsidRPr="00245A74">
        <w:rPr>
          <w:rFonts w:ascii="Times New Roman" w:hAnsi="Times New Roman" w:cs="Times New Roman"/>
          <w:sz w:val="24"/>
          <w:szCs w:val="24"/>
        </w:rPr>
        <w:t>m, a najkrupnije mogu iznositi i 4</w:t>
      </w:r>
      <w:r w:rsidR="00D016A3" w:rsidRPr="00245A74">
        <w:rPr>
          <w:rFonts w:ascii="Times New Roman" w:hAnsi="Times New Roman" w:cs="Times New Roman"/>
          <w:sz w:val="24"/>
          <w:szCs w:val="24"/>
        </w:rPr>
        <w:t>000 µm, n</w:t>
      </w:r>
      <w:r w:rsidRPr="00245A74">
        <w:rPr>
          <w:rFonts w:ascii="Times New Roman" w:hAnsi="Times New Roman" w:cs="Times New Roman"/>
          <w:sz w:val="24"/>
          <w:szCs w:val="24"/>
        </w:rPr>
        <w:t>pr. polimeri.</w:t>
      </w:r>
    </w:p>
    <w:p w:rsidR="00D016A3" w:rsidRPr="00245A74" w:rsidRDefault="00D016A3" w:rsidP="00245A74">
      <w:pPr>
        <w:pStyle w:val="BodyText"/>
        <w:spacing w:after="240" w:line="360" w:lineRule="auto"/>
        <w:ind w:firstLine="0"/>
        <w:jc w:val="center"/>
        <w:rPr>
          <w:i/>
        </w:rPr>
      </w:pPr>
    </w:p>
    <w:p w:rsidR="00D016A3" w:rsidRPr="00245A74" w:rsidRDefault="00D016A3" w:rsidP="00A34336">
      <w:pPr>
        <w:pStyle w:val="BodyText1"/>
        <w:shd w:val="clear" w:color="auto" w:fill="auto"/>
        <w:spacing w:line="360" w:lineRule="auto"/>
        <w:ind w:right="20" w:firstLine="0"/>
        <w:rPr>
          <w:rFonts w:ascii="Times New Roman" w:hAnsi="Times New Roman" w:cs="Times New Roman"/>
          <w:sz w:val="24"/>
          <w:szCs w:val="24"/>
        </w:rPr>
      </w:pPr>
    </w:p>
    <w:p w:rsidR="00E93EF7" w:rsidRPr="00245A74" w:rsidRDefault="00E93EF7" w:rsidP="00245A74">
      <w:pPr>
        <w:pStyle w:val="BodyText1"/>
        <w:shd w:val="clear" w:color="auto" w:fill="auto"/>
        <w:spacing w:line="360" w:lineRule="auto"/>
        <w:ind w:left="20" w:firstLine="0"/>
        <w:rPr>
          <w:rFonts w:ascii="Times New Roman" w:hAnsi="Times New Roman" w:cs="Times New Roman"/>
          <w:sz w:val="24"/>
          <w:szCs w:val="24"/>
        </w:rPr>
      </w:pPr>
      <w:r w:rsidRPr="00245A74">
        <w:rPr>
          <w:rFonts w:ascii="Times New Roman" w:hAnsi="Times New Roman" w:cs="Times New Roman"/>
          <w:b/>
          <w:i/>
          <w:sz w:val="24"/>
          <w:szCs w:val="24"/>
        </w:rPr>
        <w:t>4.korak -</w:t>
      </w:r>
      <w:r w:rsidRPr="00245A74">
        <w:rPr>
          <w:rFonts w:ascii="Times New Roman" w:hAnsi="Times New Roman" w:cs="Times New Roman"/>
          <w:sz w:val="24"/>
          <w:szCs w:val="24"/>
        </w:rPr>
        <w:t xml:space="preserve"> Prosijavanje</w:t>
      </w:r>
    </w:p>
    <w:p w:rsidR="00E93EF7" w:rsidRPr="00245A74" w:rsidRDefault="00E93EF7" w:rsidP="00245A74">
      <w:pPr>
        <w:pStyle w:val="BodyText1"/>
        <w:shd w:val="clear" w:color="auto" w:fill="auto"/>
        <w:spacing w:line="360" w:lineRule="auto"/>
        <w:ind w:left="20" w:right="20" w:firstLine="0"/>
        <w:rPr>
          <w:rFonts w:ascii="Times New Roman" w:hAnsi="Times New Roman" w:cs="Times New Roman"/>
          <w:sz w:val="24"/>
          <w:szCs w:val="24"/>
        </w:rPr>
      </w:pPr>
      <w:r w:rsidRPr="00245A74">
        <w:rPr>
          <w:rFonts w:ascii="Times New Roman" w:hAnsi="Times New Roman" w:cs="Times New Roman"/>
          <w:sz w:val="24"/>
          <w:szCs w:val="24"/>
        </w:rPr>
        <w:t>Prosijavanje služi za uklanjanje svih onih čestica, tj. kvržica koje su veće od vlakanaca u suspenziji. To mogu biti nerazvlaknjeni komadići papira, prisutni zbog nedostatnog razvlaknjivanja i sl. Te čestice, nadalje, mogu biti plosnati komadići plastike od omota ili vrećica, razni adhezivi, ljepljive površine i sl. koji se ovim postupkom efikasno uklanjanju. Ako se, međutim, razgrade do formata veličine vlakna, mogu zaostati u pulpi i kasnije u recikliranom papiru.</w:t>
      </w:r>
    </w:p>
    <w:p w:rsidR="00E93EF7" w:rsidRPr="00245A74" w:rsidRDefault="00E93EF7" w:rsidP="00245A74">
      <w:pPr>
        <w:pStyle w:val="BodyText1"/>
        <w:shd w:val="clear" w:color="auto" w:fill="auto"/>
        <w:spacing w:after="495" w:line="360" w:lineRule="auto"/>
        <w:ind w:left="20" w:right="20" w:firstLine="0"/>
        <w:rPr>
          <w:rFonts w:ascii="Times New Roman" w:hAnsi="Times New Roman" w:cs="Times New Roman"/>
          <w:sz w:val="24"/>
          <w:szCs w:val="24"/>
        </w:rPr>
      </w:pPr>
      <w:r w:rsidRPr="00245A74">
        <w:rPr>
          <w:rFonts w:ascii="Times New Roman" w:hAnsi="Times New Roman" w:cs="Times New Roman"/>
          <w:sz w:val="24"/>
          <w:szCs w:val="24"/>
        </w:rPr>
        <w:t>Prosijavanje se vrši prolaskom pulpe kroz sita definiranih promjera otvora. Sita mogu imati otvore ili proreze, a sustavi za prosijavanje često rade pod pritiskom kojim se vlakna "protiskuju" kroz sito.</w:t>
      </w:r>
    </w:p>
    <w:p w:rsidR="00245A74" w:rsidRPr="00245A74" w:rsidRDefault="00245A74" w:rsidP="00245A74">
      <w:pPr>
        <w:spacing w:before="120" w:line="360" w:lineRule="auto"/>
        <w:jc w:val="both"/>
        <w:rPr>
          <w:rFonts w:ascii="Times New Roman" w:hAnsi="Times New Roman" w:cs="Times New Roman"/>
          <w:sz w:val="24"/>
          <w:szCs w:val="24"/>
        </w:rPr>
      </w:pPr>
      <w:r w:rsidRPr="00245A74">
        <w:rPr>
          <w:rFonts w:ascii="Times New Roman" w:hAnsi="Times New Roman" w:cs="Times New Roman"/>
          <w:sz w:val="24"/>
          <w:szCs w:val="24"/>
        </w:rPr>
        <w:t>Kozeny – Karmen jednadžba je izraz kojim se najčešće opisuje proces filtracije suspenzije na situ :</w:t>
      </w:r>
    </w:p>
    <w:p w:rsidR="00245A74" w:rsidRPr="00245A74" w:rsidRDefault="00245A74" w:rsidP="00245A74">
      <w:pPr>
        <w:spacing w:before="120" w:line="360" w:lineRule="auto"/>
        <w:jc w:val="both"/>
        <w:rPr>
          <w:rFonts w:ascii="Times New Roman" w:hAnsi="Times New Roman" w:cs="Times New Roman"/>
          <w:sz w:val="24"/>
          <w:szCs w:val="24"/>
        </w:rPr>
      </w:pPr>
    </w:p>
    <w:p w:rsidR="00245A74" w:rsidRPr="00245A74" w:rsidRDefault="00245A74" w:rsidP="00245A74">
      <w:pPr>
        <w:spacing w:before="120" w:line="360" w:lineRule="auto"/>
        <w:jc w:val="center"/>
        <w:rPr>
          <w:rFonts w:ascii="Times New Roman" w:hAnsi="Times New Roman" w:cs="Times New Roman"/>
          <w:sz w:val="24"/>
          <w:szCs w:val="24"/>
        </w:rPr>
      </w:pPr>
      <w:r w:rsidRPr="00245A74">
        <w:rPr>
          <w:rFonts w:ascii="Times New Roman" w:hAnsi="Times New Roman" w:cs="Times New Roman"/>
          <w:position w:val="-68"/>
          <w:sz w:val="24"/>
          <w:szCs w:val="24"/>
        </w:rPr>
        <w:object w:dxaOrig="2299"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53pt" o:ole="">
            <v:imagedata r:id="rId15" o:title=""/>
          </v:shape>
          <o:OLEObject Type="Embed" ProgID="Equation.3" ShapeID="_x0000_i1025" DrawAspect="Content" ObjectID="_1450644443" r:id="rId16"/>
        </w:object>
      </w:r>
      <w:r w:rsidR="00A34336">
        <w:rPr>
          <w:rFonts w:ascii="Times New Roman" w:hAnsi="Times New Roman" w:cs="Times New Roman"/>
          <w:sz w:val="24"/>
          <w:szCs w:val="24"/>
        </w:rPr>
        <w:t xml:space="preserve">                           (3.1)</w:t>
      </w:r>
    </w:p>
    <w:p w:rsidR="00245A74" w:rsidRPr="00245A74" w:rsidRDefault="00245A74" w:rsidP="00245A74">
      <w:pPr>
        <w:spacing w:before="120" w:line="360" w:lineRule="auto"/>
        <w:jc w:val="both"/>
        <w:rPr>
          <w:rFonts w:ascii="Times New Roman" w:hAnsi="Times New Roman" w:cs="Times New Roman"/>
          <w:sz w:val="24"/>
          <w:szCs w:val="24"/>
        </w:rPr>
      </w:pPr>
    </w:p>
    <w:p w:rsidR="00245A74" w:rsidRPr="00245A74" w:rsidRDefault="00245A74" w:rsidP="00245A74">
      <w:pPr>
        <w:spacing w:before="120" w:line="360" w:lineRule="auto"/>
        <w:jc w:val="both"/>
        <w:rPr>
          <w:rFonts w:ascii="Times New Roman" w:hAnsi="Times New Roman" w:cs="Times New Roman"/>
          <w:sz w:val="24"/>
          <w:szCs w:val="24"/>
        </w:rPr>
      </w:pPr>
      <w:r w:rsidRPr="00245A74">
        <w:rPr>
          <w:rFonts w:ascii="Times New Roman" w:hAnsi="Times New Roman" w:cs="Times New Roman"/>
          <w:sz w:val="24"/>
          <w:szCs w:val="24"/>
        </w:rPr>
        <w:t>gdje je:</w:t>
      </w:r>
    </w:p>
    <w:p w:rsidR="00245A74" w:rsidRPr="00245A74" w:rsidRDefault="00245A74" w:rsidP="00245A74">
      <w:pPr>
        <w:spacing w:before="120" w:line="360" w:lineRule="auto"/>
        <w:ind w:firstLine="708"/>
        <w:jc w:val="both"/>
        <w:rPr>
          <w:rFonts w:ascii="Times New Roman" w:hAnsi="Times New Roman" w:cs="Times New Roman"/>
          <w:sz w:val="24"/>
          <w:szCs w:val="24"/>
        </w:rPr>
      </w:pPr>
      <w:r w:rsidRPr="00245A74">
        <w:rPr>
          <w:rFonts w:ascii="Times New Roman" w:hAnsi="Times New Roman" w:cs="Times New Roman"/>
          <w:i/>
          <w:sz w:val="24"/>
          <w:szCs w:val="24"/>
        </w:rPr>
        <w:t xml:space="preserve">dQ / dt  </w:t>
      </w:r>
      <w:r w:rsidRPr="00245A74">
        <w:rPr>
          <w:rFonts w:ascii="Times New Roman" w:hAnsi="Times New Roman" w:cs="Times New Roman"/>
          <w:sz w:val="24"/>
          <w:szCs w:val="24"/>
        </w:rPr>
        <w:t>-  stupanj drenaže po jedinici poprečnog presjeka mokre trake papira</w:t>
      </w:r>
    </w:p>
    <w:p w:rsidR="00245A74" w:rsidRPr="00245A74" w:rsidRDefault="00245A74" w:rsidP="00245A74">
      <w:pPr>
        <w:spacing w:before="120" w:line="360" w:lineRule="auto"/>
        <w:ind w:firstLine="708"/>
        <w:jc w:val="both"/>
        <w:rPr>
          <w:rFonts w:ascii="Times New Roman" w:hAnsi="Times New Roman" w:cs="Times New Roman"/>
          <w:sz w:val="24"/>
          <w:szCs w:val="24"/>
        </w:rPr>
      </w:pPr>
      <w:r w:rsidRPr="00245A74">
        <w:rPr>
          <w:rFonts w:ascii="Times New Roman" w:hAnsi="Times New Roman" w:cs="Times New Roman"/>
          <w:sz w:val="24"/>
          <w:szCs w:val="24"/>
        </w:rPr>
        <w:t>Δ</w:t>
      </w:r>
      <w:r w:rsidRPr="00245A74">
        <w:rPr>
          <w:rFonts w:ascii="Times New Roman" w:hAnsi="Times New Roman" w:cs="Times New Roman"/>
          <w:i/>
          <w:sz w:val="24"/>
          <w:szCs w:val="24"/>
        </w:rPr>
        <w:t>p</w:t>
      </w:r>
      <w:r w:rsidRPr="00245A74">
        <w:rPr>
          <w:rFonts w:ascii="Times New Roman" w:hAnsi="Times New Roman" w:cs="Times New Roman"/>
          <w:sz w:val="24"/>
          <w:szCs w:val="24"/>
        </w:rPr>
        <w:t xml:space="preserve">  -  stupanj pritiska kroz traku </w:t>
      </w:r>
    </w:p>
    <w:p w:rsidR="00245A74" w:rsidRPr="00245A74" w:rsidRDefault="00245A74" w:rsidP="00245A74">
      <w:pPr>
        <w:spacing w:before="120" w:line="360" w:lineRule="auto"/>
        <w:ind w:firstLine="708"/>
        <w:jc w:val="both"/>
        <w:rPr>
          <w:rFonts w:ascii="Times New Roman" w:hAnsi="Times New Roman" w:cs="Times New Roman"/>
          <w:sz w:val="24"/>
          <w:szCs w:val="24"/>
        </w:rPr>
      </w:pPr>
      <w:r w:rsidRPr="00245A74">
        <w:rPr>
          <w:rFonts w:ascii="Times New Roman" w:hAnsi="Times New Roman" w:cs="Times New Roman"/>
          <w:i/>
          <w:sz w:val="24"/>
          <w:szCs w:val="24"/>
        </w:rPr>
        <w:t>C</w:t>
      </w:r>
      <w:r w:rsidRPr="00245A74">
        <w:rPr>
          <w:rFonts w:ascii="Times New Roman" w:hAnsi="Times New Roman" w:cs="Times New Roman"/>
          <w:sz w:val="24"/>
          <w:szCs w:val="24"/>
        </w:rPr>
        <w:t xml:space="preserve">  -  volumen vlakana u jedinici suspenzije</w:t>
      </w:r>
    </w:p>
    <w:p w:rsidR="00245A74" w:rsidRPr="00245A74" w:rsidRDefault="00245A74" w:rsidP="00245A74">
      <w:pPr>
        <w:spacing w:before="120" w:line="360" w:lineRule="auto"/>
        <w:ind w:firstLine="708"/>
        <w:jc w:val="both"/>
        <w:rPr>
          <w:rFonts w:ascii="Times New Roman" w:hAnsi="Times New Roman" w:cs="Times New Roman"/>
          <w:sz w:val="24"/>
          <w:szCs w:val="24"/>
        </w:rPr>
      </w:pPr>
      <w:r w:rsidRPr="00245A74">
        <w:rPr>
          <w:rFonts w:ascii="Times New Roman" w:hAnsi="Times New Roman" w:cs="Times New Roman"/>
          <w:i/>
          <w:sz w:val="24"/>
          <w:szCs w:val="24"/>
        </w:rPr>
        <w:t>S</w:t>
      </w:r>
      <w:r w:rsidRPr="00245A74">
        <w:rPr>
          <w:rFonts w:ascii="Times New Roman" w:hAnsi="Times New Roman" w:cs="Times New Roman"/>
          <w:sz w:val="24"/>
          <w:szCs w:val="24"/>
        </w:rPr>
        <w:t xml:space="preserve">  -  specifična površina vlakana u jedinici volumena</w:t>
      </w:r>
    </w:p>
    <w:p w:rsidR="00245A74" w:rsidRPr="00245A74" w:rsidRDefault="00245A74" w:rsidP="00245A74">
      <w:pPr>
        <w:spacing w:before="120" w:line="360" w:lineRule="auto"/>
        <w:ind w:firstLine="708"/>
        <w:jc w:val="both"/>
        <w:rPr>
          <w:rFonts w:ascii="Times New Roman" w:hAnsi="Times New Roman" w:cs="Times New Roman"/>
          <w:sz w:val="24"/>
          <w:szCs w:val="24"/>
        </w:rPr>
      </w:pPr>
      <w:r w:rsidRPr="00245A74">
        <w:rPr>
          <w:rFonts w:ascii="Times New Roman" w:hAnsi="Times New Roman" w:cs="Times New Roman"/>
          <w:i/>
          <w:sz w:val="24"/>
          <w:szCs w:val="24"/>
        </w:rPr>
        <w:t>η</w:t>
      </w:r>
      <w:r w:rsidRPr="00245A74">
        <w:rPr>
          <w:rFonts w:ascii="Times New Roman" w:hAnsi="Times New Roman" w:cs="Times New Roman"/>
          <w:sz w:val="24"/>
          <w:szCs w:val="24"/>
        </w:rPr>
        <w:t xml:space="preserve">  -  viskoznost suspenzije</w:t>
      </w:r>
    </w:p>
    <w:p w:rsidR="00245A74" w:rsidRPr="00245A74" w:rsidRDefault="00245A74" w:rsidP="00245A74">
      <w:pPr>
        <w:pStyle w:val="BodyText1"/>
        <w:shd w:val="clear" w:color="auto" w:fill="auto"/>
        <w:spacing w:after="495" w:line="360" w:lineRule="auto"/>
        <w:ind w:left="20" w:right="20" w:firstLine="0"/>
        <w:rPr>
          <w:rFonts w:ascii="Times New Roman" w:hAnsi="Times New Roman" w:cs="Times New Roman"/>
          <w:sz w:val="24"/>
          <w:szCs w:val="24"/>
        </w:rPr>
      </w:pPr>
    </w:p>
    <w:p w:rsidR="00E93EF7" w:rsidRPr="00245A74" w:rsidRDefault="00E93EF7" w:rsidP="00245A74">
      <w:pPr>
        <w:pStyle w:val="BodyText1"/>
        <w:shd w:val="clear" w:color="auto" w:fill="auto"/>
        <w:spacing w:line="360" w:lineRule="auto"/>
        <w:ind w:left="20" w:firstLine="0"/>
        <w:rPr>
          <w:rFonts w:ascii="Times New Roman" w:hAnsi="Times New Roman" w:cs="Times New Roman"/>
          <w:sz w:val="24"/>
          <w:szCs w:val="24"/>
        </w:rPr>
      </w:pPr>
      <w:r w:rsidRPr="00245A74">
        <w:rPr>
          <w:rFonts w:ascii="Times New Roman" w:hAnsi="Times New Roman" w:cs="Times New Roman"/>
          <w:b/>
          <w:i/>
          <w:sz w:val="24"/>
          <w:szCs w:val="24"/>
        </w:rPr>
        <w:t>5.korak -</w:t>
      </w:r>
      <w:r w:rsidRPr="00245A74">
        <w:rPr>
          <w:rFonts w:ascii="Times New Roman" w:hAnsi="Times New Roman" w:cs="Times New Roman"/>
          <w:sz w:val="24"/>
          <w:szCs w:val="24"/>
        </w:rPr>
        <w:t xml:space="preserve"> Deinking flotacija</w:t>
      </w:r>
    </w:p>
    <w:p w:rsidR="00E93EF7" w:rsidRDefault="00E93EF7" w:rsidP="00245A74">
      <w:pPr>
        <w:pStyle w:val="BodyText1"/>
        <w:shd w:val="clear" w:color="auto" w:fill="auto"/>
        <w:spacing w:after="360" w:line="360" w:lineRule="auto"/>
        <w:ind w:left="20" w:right="20" w:firstLine="0"/>
        <w:rPr>
          <w:rFonts w:ascii="Times New Roman" w:hAnsi="Times New Roman" w:cs="Times New Roman"/>
          <w:sz w:val="24"/>
          <w:szCs w:val="24"/>
        </w:rPr>
      </w:pPr>
      <w:r w:rsidRPr="00245A74">
        <w:rPr>
          <w:rFonts w:ascii="Times New Roman" w:hAnsi="Times New Roman" w:cs="Times New Roman"/>
          <w:sz w:val="24"/>
          <w:szCs w:val="24"/>
        </w:rPr>
        <w:t xml:space="preserve">Deinking flotacija je proces selektivne separacije koji koristi mjehuriće zraka da odstrani čestice boje iz razvlaknjene suspenzije. U flotacijskoj čeliji čestice boje se </w:t>
      </w:r>
      <w:r w:rsidR="00D016A3" w:rsidRPr="00245A74">
        <w:rPr>
          <w:rFonts w:ascii="Times New Roman" w:hAnsi="Times New Roman" w:cs="Times New Roman"/>
          <w:sz w:val="24"/>
          <w:szCs w:val="24"/>
        </w:rPr>
        <w:t>hvataju</w:t>
      </w:r>
      <w:r w:rsidRPr="00245A74">
        <w:rPr>
          <w:rFonts w:ascii="Times New Roman" w:hAnsi="Times New Roman" w:cs="Times New Roman"/>
          <w:sz w:val="24"/>
          <w:szCs w:val="24"/>
        </w:rPr>
        <w:t xml:space="preserve"> na mjehuriće zraka koji ih nose prema površini. Flotacijske kemikalije se dodaju u pulpu </w:t>
      </w:r>
      <w:r w:rsidR="00D016A3" w:rsidRPr="00245A74">
        <w:rPr>
          <w:rFonts w:ascii="Times New Roman" w:hAnsi="Times New Roman" w:cs="Times New Roman"/>
          <w:sz w:val="24"/>
          <w:szCs w:val="24"/>
        </w:rPr>
        <w:t>kako bi povećale</w:t>
      </w:r>
      <w:r w:rsidRPr="00245A74">
        <w:rPr>
          <w:rFonts w:ascii="Times New Roman" w:hAnsi="Times New Roman" w:cs="Times New Roman"/>
          <w:sz w:val="24"/>
          <w:szCs w:val="24"/>
        </w:rPr>
        <w:t xml:space="preserve"> hidrofobnost čestica boje i da pospješe efikasnost flotacije. Na površini se stvara pjena koja se mora uklanjati.</w:t>
      </w:r>
    </w:p>
    <w:p w:rsidR="00D63D93" w:rsidRDefault="00D63D93" w:rsidP="00245A74">
      <w:pPr>
        <w:pStyle w:val="BodyText1"/>
        <w:shd w:val="clear" w:color="auto" w:fill="auto"/>
        <w:spacing w:after="360" w:line="360" w:lineRule="auto"/>
        <w:ind w:left="20" w:right="20" w:firstLine="0"/>
        <w:rPr>
          <w:rFonts w:ascii="Times New Roman" w:hAnsi="Times New Roman" w:cs="Times New Roman"/>
          <w:sz w:val="24"/>
          <w:szCs w:val="24"/>
        </w:rPr>
      </w:pPr>
    </w:p>
    <w:p w:rsidR="00D63D93" w:rsidRDefault="00D63D93" w:rsidP="00D63D93">
      <w:pPr>
        <w:pStyle w:val="BodyText1"/>
        <w:shd w:val="clear" w:color="auto" w:fill="auto"/>
        <w:spacing w:after="360" w:line="360" w:lineRule="auto"/>
        <w:ind w:left="20" w:right="20" w:firstLine="0"/>
        <w:jc w:val="center"/>
        <w:rPr>
          <w:rFonts w:ascii="Times New Roman" w:hAnsi="Times New Roman" w:cs="Times New Roman"/>
          <w:sz w:val="24"/>
          <w:szCs w:val="24"/>
        </w:rPr>
      </w:pPr>
      <w:r>
        <w:rPr>
          <w:noProof/>
          <w:lang w:val="en-US"/>
        </w:rPr>
        <w:lastRenderedPageBreak/>
        <w:drawing>
          <wp:inline distT="0" distB="0" distL="0" distR="0">
            <wp:extent cx="5295265" cy="3674110"/>
            <wp:effectExtent l="0" t="0" r="635" b="2540"/>
            <wp:docPr id="9" name="Picture 9" descr="flotacijska%20cel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tacijska%20celija"/>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5265" cy="3674110"/>
                    </a:xfrm>
                    <a:prstGeom prst="rect">
                      <a:avLst/>
                    </a:prstGeom>
                    <a:noFill/>
                    <a:ln>
                      <a:noFill/>
                    </a:ln>
                  </pic:spPr>
                </pic:pic>
              </a:graphicData>
            </a:graphic>
          </wp:inline>
        </w:drawing>
      </w:r>
    </w:p>
    <w:p w:rsidR="00D63D93" w:rsidRPr="00D63D93" w:rsidRDefault="00A34336" w:rsidP="00D63D93">
      <w:pPr>
        <w:pStyle w:val="BodyText1"/>
        <w:shd w:val="clear" w:color="auto" w:fill="auto"/>
        <w:spacing w:after="360" w:line="360" w:lineRule="auto"/>
        <w:ind w:left="20" w:right="20" w:firstLine="0"/>
        <w:jc w:val="center"/>
        <w:rPr>
          <w:rFonts w:ascii="Times New Roman" w:hAnsi="Times New Roman" w:cs="Times New Roman"/>
          <w:i/>
          <w:sz w:val="24"/>
          <w:szCs w:val="24"/>
        </w:rPr>
      </w:pPr>
      <w:r>
        <w:rPr>
          <w:rFonts w:ascii="Times New Roman" w:hAnsi="Times New Roman" w:cs="Times New Roman"/>
          <w:i/>
          <w:sz w:val="24"/>
          <w:szCs w:val="24"/>
        </w:rPr>
        <w:t>Slika 3.2</w:t>
      </w:r>
      <w:r w:rsidR="00D63D93" w:rsidRPr="00D63D93">
        <w:rPr>
          <w:rFonts w:ascii="Times New Roman" w:hAnsi="Times New Roman" w:cs="Times New Roman"/>
          <w:i/>
          <w:sz w:val="24"/>
          <w:szCs w:val="24"/>
        </w:rPr>
        <w:t xml:space="preserve"> – Shematski prikaz floatacijske čelije</w:t>
      </w:r>
      <w:r w:rsidR="00B2104E" w:rsidRPr="00B2104E">
        <w:rPr>
          <w:rFonts w:ascii="Times New Roman" w:hAnsi="Times New Roman" w:cs="Times New Roman"/>
          <w:sz w:val="24"/>
          <w:szCs w:val="24"/>
        </w:rPr>
        <w:t>[7]</w:t>
      </w:r>
    </w:p>
    <w:p w:rsidR="00E93EF7" w:rsidRPr="00245A74" w:rsidRDefault="00E93EF7" w:rsidP="00245A74">
      <w:pPr>
        <w:pStyle w:val="BodyText1"/>
        <w:shd w:val="clear" w:color="auto" w:fill="auto"/>
        <w:spacing w:after="360" w:line="360" w:lineRule="auto"/>
        <w:ind w:left="20" w:right="20" w:firstLine="0"/>
        <w:rPr>
          <w:rFonts w:ascii="Times New Roman" w:hAnsi="Times New Roman" w:cs="Times New Roman"/>
          <w:sz w:val="24"/>
          <w:szCs w:val="24"/>
        </w:rPr>
      </w:pPr>
      <w:r w:rsidRPr="00245A74">
        <w:rPr>
          <w:rFonts w:ascii="Times New Roman" w:hAnsi="Times New Roman" w:cs="Times New Roman"/>
          <w:sz w:val="24"/>
          <w:szCs w:val="24"/>
        </w:rPr>
        <w:t>Efikasnost flotacije ovisi o vjerojatnosti da se tri uvjeta ispune za svaku česticu boje, a to su: sudar čestice i mjehurića, prihvaćanje čestice na mjehurić, i na koncu uklanjanje mjehurića sa česticom boje iz pulpe. Mnogi paramatri utječu na efikasnost flotacije, a mogu se razvrstati na četiri skupine:</w:t>
      </w:r>
    </w:p>
    <w:p w:rsidR="00E93EF7" w:rsidRPr="00245A74" w:rsidRDefault="00D016A3" w:rsidP="00245A74">
      <w:pPr>
        <w:pStyle w:val="BodyText1"/>
        <w:numPr>
          <w:ilvl w:val="0"/>
          <w:numId w:val="20"/>
        </w:numPr>
        <w:shd w:val="clear" w:color="auto" w:fill="auto"/>
        <w:tabs>
          <w:tab w:val="left" w:pos="366"/>
        </w:tabs>
        <w:spacing w:line="360" w:lineRule="auto"/>
        <w:ind w:left="20" w:firstLine="0"/>
        <w:rPr>
          <w:rFonts w:ascii="Times New Roman" w:hAnsi="Times New Roman" w:cs="Times New Roman"/>
          <w:sz w:val="24"/>
          <w:szCs w:val="24"/>
        </w:rPr>
      </w:pPr>
      <w:r w:rsidRPr="00245A74">
        <w:rPr>
          <w:rFonts w:ascii="Times New Roman" w:hAnsi="Times New Roman" w:cs="Times New Roman"/>
          <w:sz w:val="24"/>
          <w:szCs w:val="24"/>
        </w:rPr>
        <w:t xml:space="preserve">svojstva čestica- </w:t>
      </w:r>
      <w:r w:rsidR="00E93EF7" w:rsidRPr="00245A74">
        <w:rPr>
          <w:rFonts w:ascii="Times New Roman" w:hAnsi="Times New Roman" w:cs="Times New Roman"/>
          <w:sz w:val="24"/>
          <w:szCs w:val="24"/>
        </w:rPr>
        <w:t>kao što su veličina, broj, oblik, kemizam površine itd.</w:t>
      </w:r>
    </w:p>
    <w:p w:rsidR="00E93EF7" w:rsidRPr="00245A74" w:rsidRDefault="00D016A3" w:rsidP="00245A74">
      <w:pPr>
        <w:pStyle w:val="BodyText1"/>
        <w:numPr>
          <w:ilvl w:val="0"/>
          <w:numId w:val="20"/>
        </w:numPr>
        <w:shd w:val="clear" w:color="auto" w:fill="auto"/>
        <w:tabs>
          <w:tab w:val="left" w:pos="385"/>
        </w:tabs>
        <w:spacing w:line="360" w:lineRule="auto"/>
        <w:ind w:left="20" w:firstLine="0"/>
        <w:rPr>
          <w:rFonts w:ascii="Times New Roman" w:hAnsi="Times New Roman" w:cs="Times New Roman"/>
          <w:sz w:val="24"/>
          <w:szCs w:val="24"/>
        </w:rPr>
      </w:pPr>
      <w:r w:rsidRPr="00245A74">
        <w:rPr>
          <w:rFonts w:ascii="Times New Roman" w:hAnsi="Times New Roman" w:cs="Times New Roman"/>
          <w:sz w:val="24"/>
          <w:szCs w:val="24"/>
        </w:rPr>
        <w:t xml:space="preserve">svojstva mjehurića - </w:t>
      </w:r>
      <w:r w:rsidR="00E93EF7" w:rsidRPr="00245A74">
        <w:rPr>
          <w:rFonts w:ascii="Times New Roman" w:hAnsi="Times New Roman" w:cs="Times New Roman"/>
          <w:sz w:val="24"/>
          <w:szCs w:val="24"/>
        </w:rPr>
        <w:t xml:space="preserve"> također njihova veličina, broj, kemizam površine i dispergiranost,</w:t>
      </w:r>
    </w:p>
    <w:p w:rsidR="00E93EF7" w:rsidRPr="00245A74" w:rsidRDefault="00E93EF7" w:rsidP="00245A74">
      <w:pPr>
        <w:pStyle w:val="BodyText1"/>
        <w:numPr>
          <w:ilvl w:val="0"/>
          <w:numId w:val="20"/>
        </w:numPr>
        <w:shd w:val="clear" w:color="auto" w:fill="auto"/>
        <w:tabs>
          <w:tab w:val="left" w:pos="380"/>
        </w:tabs>
        <w:spacing w:line="360" w:lineRule="auto"/>
        <w:ind w:left="20" w:firstLine="0"/>
        <w:rPr>
          <w:rFonts w:ascii="Times New Roman" w:hAnsi="Times New Roman" w:cs="Times New Roman"/>
          <w:sz w:val="24"/>
          <w:szCs w:val="24"/>
        </w:rPr>
      </w:pPr>
      <w:r w:rsidRPr="00245A74">
        <w:rPr>
          <w:rFonts w:ascii="Times New Roman" w:hAnsi="Times New Roman" w:cs="Times New Roman"/>
          <w:sz w:val="24"/>
          <w:szCs w:val="24"/>
        </w:rPr>
        <w:t>stupanj miješanja, tj. vrijeme i intenzitet flotacije,</w:t>
      </w:r>
    </w:p>
    <w:p w:rsidR="00E93EF7" w:rsidRPr="00245A74" w:rsidRDefault="00D016A3" w:rsidP="00245A74">
      <w:pPr>
        <w:pStyle w:val="BodyText1"/>
        <w:numPr>
          <w:ilvl w:val="0"/>
          <w:numId w:val="20"/>
        </w:numPr>
        <w:shd w:val="clear" w:color="auto" w:fill="auto"/>
        <w:tabs>
          <w:tab w:val="left" w:pos="370"/>
        </w:tabs>
        <w:spacing w:after="360" w:line="360" w:lineRule="auto"/>
        <w:ind w:left="360" w:right="20"/>
        <w:rPr>
          <w:rFonts w:ascii="Times New Roman" w:hAnsi="Times New Roman" w:cs="Times New Roman"/>
          <w:sz w:val="24"/>
          <w:szCs w:val="24"/>
        </w:rPr>
      </w:pPr>
      <w:r w:rsidRPr="00245A74">
        <w:rPr>
          <w:rFonts w:ascii="Times New Roman" w:hAnsi="Times New Roman" w:cs="Times New Roman"/>
          <w:sz w:val="24"/>
          <w:szCs w:val="24"/>
        </w:rPr>
        <w:t>procesni uvjeti, n</w:t>
      </w:r>
      <w:r w:rsidR="00E93EF7" w:rsidRPr="00245A74">
        <w:rPr>
          <w:rFonts w:ascii="Times New Roman" w:hAnsi="Times New Roman" w:cs="Times New Roman"/>
          <w:sz w:val="24"/>
          <w:szCs w:val="24"/>
        </w:rPr>
        <w:t>pr. vrsta otpadnog papira u postupku, količina pepela, svojstva vlakana, pH suspenzije, temperatura itd.</w:t>
      </w:r>
    </w:p>
    <w:p w:rsidR="00E93EF7" w:rsidRDefault="00E93EF7" w:rsidP="00245A74">
      <w:pPr>
        <w:pStyle w:val="BodyText1"/>
        <w:shd w:val="clear" w:color="auto" w:fill="auto"/>
        <w:spacing w:line="360" w:lineRule="auto"/>
        <w:ind w:left="20" w:right="20" w:firstLine="0"/>
        <w:rPr>
          <w:rFonts w:ascii="Times New Roman" w:hAnsi="Times New Roman" w:cs="Times New Roman"/>
          <w:sz w:val="24"/>
          <w:szCs w:val="24"/>
        </w:rPr>
      </w:pPr>
      <w:r w:rsidRPr="00245A74">
        <w:rPr>
          <w:rFonts w:ascii="Times New Roman" w:hAnsi="Times New Roman" w:cs="Times New Roman"/>
          <w:sz w:val="24"/>
          <w:szCs w:val="24"/>
        </w:rPr>
        <w:t xml:space="preserve">Svjetlina pulpe je vrlo često mjera efikasnosti deinking flotacije budući da uklanjanje tiskarske boje iz sustava samim time povećava svjetlinu. Efikasnost flotacije se određuje slikovnom analizom. Tom metodom mogu se odrediti broj i veličina prisutnih čestica boje, te veličina površine koju one pokrivaju u laboratorijskom listu poslije flotacije. Vrednovanje </w:t>
      </w:r>
      <w:r w:rsidRPr="00245A74">
        <w:rPr>
          <w:rFonts w:ascii="Times New Roman" w:hAnsi="Times New Roman" w:cs="Times New Roman"/>
          <w:sz w:val="24"/>
          <w:szCs w:val="24"/>
        </w:rPr>
        <w:lastRenderedPageBreak/>
        <w:t>učinkovitosti flotacije odnosi se i na maksimalno smanjenje gubitaka vlakana tokom postupka reciklacije.</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Općenito, vjerojatnost, P, da se čestica boje ukloni iz pulpe je funkcija vjerojatnosti svakog od ovih triju podmehanizama:</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i/>
          <w:sz w:val="24"/>
          <w:szCs w:val="24"/>
        </w:rPr>
        <w:t>P</w:t>
      </w:r>
      <w:r w:rsidRPr="001A1797">
        <w:rPr>
          <w:rFonts w:ascii="Times New Roman" w:hAnsi="Times New Roman" w:cs="Times New Roman"/>
          <w:sz w:val="24"/>
          <w:szCs w:val="24"/>
          <w:vertAlign w:val="subscript"/>
        </w:rPr>
        <w:t>c</w:t>
      </w:r>
      <w:r w:rsidRPr="00D63D93">
        <w:rPr>
          <w:rFonts w:ascii="Times New Roman" w:hAnsi="Times New Roman" w:cs="Times New Roman"/>
          <w:sz w:val="24"/>
          <w:szCs w:val="24"/>
        </w:rPr>
        <w:t xml:space="preserve"> – vjerojatnost sudara čestice i mjehurića, (engl. probability of collision);</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i/>
          <w:sz w:val="24"/>
          <w:szCs w:val="24"/>
        </w:rPr>
        <w:t>P</w:t>
      </w:r>
      <w:r w:rsidRPr="001A1797">
        <w:rPr>
          <w:rFonts w:ascii="Times New Roman" w:hAnsi="Times New Roman" w:cs="Times New Roman"/>
          <w:sz w:val="24"/>
          <w:szCs w:val="24"/>
          <w:vertAlign w:val="subscript"/>
        </w:rPr>
        <w:t>a</w:t>
      </w:r>
      <w:r w:rsidRPr="00D63D93">
        <w:rPr>
          <w:rFonts w:ascii="Times New Roman" w:hAnsi="Times New Roman" w:cs="Times New Roman"/>
          <w:sz w:val="24"/>
          <w:szCs w:val="24"/>
        </w:rPr>
        <w:t xml:space="preserve"> – vjerojatnost povezivanja, (engl. probability of attachment);</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i/>
          <w:sz w:val="24"/>
          <w:szCs w:val="24"/>
        </w:rPr>
        <w:t>P</w:t>
      </w:r>
      <w:r w:rsidRPr="001A1797">
        <w:rPr>
          <w:rFonts w:ascii="Times New Roman" w:hAnsi="Times New Roman" w:cs="Times New Roman"/>
          <w:sz w:val="24"/>
          <w:szCs w:val="24"/>
          <w:vertAlign w:val="subscript"/>
        </w:rPr>
        <w:t>s</w:t>
      </w:r>
      <w:r w:rsidRPr="00D63D93">
        <w:rPr>
          <w:rFonts w:ascii="Times New Roman" w:hAnsi="Times New Roman" w:cs="Times New Roman"/>
          <w:sz w:val="24"/>
          <w:szCs w:val="24"/>
        </w:rPr>
        <w:t xml:space="preserve"> – vjerojatnost stabiliziranja, (engl. probability of stabilisation)</w:t>
      </w:r>
      <w:r>
        <w:rPr>
          <w:rFonts w:ascii="Times New Roman" w:hAnsi="Times New Roman" w:cs="Times New Roman"/>
          <w:sz w:val="24"/>
          <w:szCs w:val="24"/>
        </w:rPr>
        <w:t xml:space="preserve">;                </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 xml:space="preserve">dakle:      </w:t>
      </w:r>
    </w:p>
    <w:p w:rsidR="00D63D93" w:rsidRDefault="001A1797" w:rsidP="00D63D93">
      <w:pPr>
        <w:pStyle w:val="BodyText1"/>
        <w:shd w:val="clear" w:color="auto" w:fill="auto"/>
        <w:spacing w:line="360" w:lineRule="auto"/>
        <w:ind w:left="20" w:right="20" w:firstLine="0"/>
        <w:jc w:val="center"/>
      </w:pPr>
      <w:r w:rsidRPr="007A6AEC">
        <w:rPr>
          <w:position w:val="-12"/>
        </w:rPr>
        <w:object w:dxaOrig="1320" w:dyaOrig="360">
          <v:shape id="_x0000_i1026" type="#_x0000_t75" style="width:66.45pt;height:18.2pt" o:ole="">
            <v:imagedata r:id="rId18" o:title=""/>
          </v:shape>
          <o:OLEObject Type="Embed" ProgID="Equation.3" ShapeID="_x0000_i1026" DrawAspect="Content" ObjectID="_1450644444" r:id="rId19"/>
        </w:object>
      </w:r>
      <w:r w:rsidR="00A34336">
        <w:rPr>
          <w:rFonts w:ascii="Times New Roman" w:hAnsi="Times New Roman" w:cs="Times New Roman"/>
          <w:sz w:val="24"/>
          <w:szCs w:val="24"/>
        </w:rPr>
        <w:t xml:space="preserve">                                   (3.2)</w:t>
      </w:r>
    </w:p>
    <w:p w:rsidR="00D63D93" w:rsidRPr="00245A74" w:rsidRDefault="00D63D93" w:rsidP="00D63D93">
      <w:pPr>
        <w:pStyle w:val="BodyText1"/>
        <w:shd w:val="clear" w:color="auto" w:fill="auto"/>
        <w:spacing w:line="360" w:lineRule="auto"/>
        <w:ind w:left="20" w:right="20" w:firstLine="0"/>
        <w:jc w:val="center"/>
        <w:rPr>
          <w:rFonts w:ascii="Times New Roman" w:hAnsi="Times New Roman" w:cs="Times New Roman"/>
          <w:sz w:val="24"/>
          <w:szCs w:val="24"/>
        </w:rPr>
      </w:pPr>
    </w:p>
    <w:p w:rsidR="00245A74" w:rsidRPr="00245A74" w:rsidRDefault="00245A74" w:rsidP="00245A74">
      <w:pPr>
        <w:spacing w:before="120" w:line="360" w:lineRule="auto"/>
        <w:jc w:val="both"/>
        <w:rPr>
          <w:rFonts w:ascii="Times New Roman" w:hAnsi="Times New Roman" w:cs="Times New Roman"/>
          <w:sz w:val="24"/>
          <w:szCs w:val="24"/>
        </w:rPr>
      </w:pPr>
      <w:r w:rsidRPr="00245A74">
        <w:rPr>
          <w:rFonts w:ascii="Times New Roman" w:hAnsi="Times New Roman" w:cs="Times New Roman"/>
          <w:sz w:val="24"/>
          <w:szCs w:val="24"/>
        </w:rPr>
        <w:t xml:space="preserve"> Pri postupku kemijske deinking flotacije koriste se slijedeće kemikalije:</w:t>
      </w:r>
    </w:p>
    <w:p w:rsidR="00245A74" w:rsidRPr="00245A74" w:rsidRDefault="00245A74" w:rsidP="00245A74">
      <w:pPr>
        <w:numPr>
          <w:ilvl w:val="0"/>
          <w:numId w:val="21"/>
        </w:numPr>
        <w:tabs>
          <w:tab w:val="num" w:pos="1260"/>
        </w:tabs>
        <w:spacing w:before="120" w:after="0" w:line="360" w:lineRule="auto"/>
        <w:ind w:left="420"/>
        <w:jc w:val="both"/>
        <w:rPr>
          <w:rFonts w:ascii="Times New Roman" w:hAnsi="Times New Roman" w:cs="Times New Roman"/>
          <w:sz w:val="24"/>
          <w:szCs w:val="24"/>
        </w:rPr>
      </w:pPr>
      <w:r w:rsidRPr="00245A74">
        <w:rPr>
          <w:rFonts w:ascii="Times New Roman" w:hAnsi="Times New Roman" w:cs="Times New Roman"/>
          <w:sz w:val="24"/>
          <w:szCs w:val="24"/>
        </w:rPr>
        <w:t>Natrijev hidroksid utječe na alkalnost pulpe, olakšava odvajanje čestica boje sa vlakana na način da pospješuje bubrenje vlakana, a također utječe na saponifikaciju masnih kiselina</w:t>
      </w:r>
    </w:p>
    <w:p w:rsidR="00245A74" w:rsidRPr="00245A74" w:rsidRDefault="00245A74" w:rsidP="00245A74">
      <w:pPr>
        <w:numPr>
          <w:ilvl w:val="0"/>
          <w:numId w:val="21"/>
        </w:numPr>
        <w:tabs>
          <w:tab w:val="num" w:pos="1260"/>
        </w:tabs>
        <w:spacing w:before="120" w:after="0" w:line="360" w:lineRule="auto"/>
        <w:ind w:left="420"/>
        <w:jc w:val="both"/>
        <w:rPr>
          <w:rFonts w:ascii="Times New Roman" w:hAnsi="Times New Roman" w:cs="Times New Roman"/>
          <w:sz w:val="24"/>
          <w:szCs w:val="24"/>
        </w:rPr>
      </w:pPr>
      <w:r w:rsidRPr="00245A74">
        <w:rPr>
          <w:rFonts w:ascii="Times New Roman" w:hAnsi="Times New Roman" w:cs="Times New Roman"/>
          <w:sz w:val="24"/>
          <w:szCs w:val="24"/>
        </w:rPr>
        <w:t>Vodikov peroksid se koristi za bijeljenje kao i za prevenciju tamnjenja pulpe</w:t>
      </w:r>
    </w:p>
    <w:p w:rsidR="00245A74" w:rsidRPr="00245A74" w:rsidRDefault="00245A74" w:rsidP="00245A74">
      <w:pPr>
        <w:numPr>
          <w:ilvl w:val="0"/>
          <w:numId w:val="21"/>
        </w:numPr>
        <w:tabs>
          <w:tab w:val="num" w:pos="1260"/>
        </w:tabs>
        <w:spacing w:before="120" w:after="0" w:line="360" w:lineRule="auto"/>
        <w:ind w:left="420"/>
        <w:jc w:val="both"/>
        <w:rPr>
          <w:rFonts w:ascii="Times New Roman" w:hAnsi="Times New Roman" w:cs="Times New Roman"/>
          <w:sz w:val="24"/>
          <w:szCs w:val="24"/>
        </w:rPr>
      </w:pPr>
      <w:r w:rsidRPr="00245A74">
        <w:rPr>
          <w:rFonts w:ascii="Times New Roman" w:hAnsi="Times New Roman" w:cs="Times New Roman"/>
          <w:sz w:val="24"/>
          <w:szCs w:val="24"/>
        </w:rPr>
        <w:t>Vodikov sulfid se obično koristi kao sredstvo za redukcijsko bijeljenje</w:t>
      </w:r>
    </w:p>
    <w:p w:rsidR="00245A74" w:rsidRPr="00245A74" w:rsidRDefault="00245A74" w:rsidP="00245A74">
      <w:pPr>
        <w:numPr>
          <w:ilvl w:val="0"/>
          <w:numId w:val="21"/>
        </w:numPr>
        <w:tabs>
          <w:tab w:val="num" w:pos="1260"/>
        </w:tabs>
        <w:spacing w:before="120" w:after="0" w:line="360" w:lineRule="auto"/>
        <w:ind w:left="420"/>
        <w:jc w:val="both"/>
        <w:rPr>
          <w:rFonts w:ascii="Times New Roman" w:hAnsi="Times New Roman" w:cs="Times New Roman"/>
          <w:sz w:val="24"/>
          <w:szCs w:val="24"/>
        </w:rPr>
      </w:pPr>
      <w:r w:rsidRPr="00245A74">
        <w:rPr>
          <w:rFonts w:ascii="Times New Roman" w:hAnsi="Times New Roman" w:cs="Times New Roman"/>
          <w:sz w:val="24"/>
          <w:szCs w:val="24"/>
        </w:rPr>
        <w:t>Natrijev silikat se koristi kao sredstvo za vlaženje koje smanjuje površinsku napetost. To je površinski aktivna tvar, služi kao stabilizator na taj način se sprječava ponovno vezivanje već odvojenih čestica boja na vlakna u pulpi.</w:t>
      </w:r>
    </w:p>
    <w:p w:rsidR="00245A74" w:rsidRPr="00245A74" w:rsidRDefault="00245A74" w:rsidP="00245A74">
      <w:pPr>
        <w:numPr>
          <w:ilvl w:val="0"/>
          <w:numId w:val="21"/>
        </w:numPr>
        <w:tabs>
          <w:tab w:val="num" w:pos="1260"/>
        </w:tabs>
        <w:spacing w:before="120" w:after="0" w:line="360" w:lineRule="auto"/>
        <w:ind w:left="420"/>
        <w:jc w:val="both"/>
        <w:rPr>
          <w:rFonts w:ascii="Times New Roman" w:hAnsi="Times New Roman" w:cs="Times New Roman"/>
          <w:sz w:val="24"/>
          <w:szCs w:val="24"/>
        </w:rPr>
      </w:pPr>
      <w:r w:rsidRPr="00245A74">
        <w:rPr>
          <w:rFonts w:ascii="Times New Roman" w:hAnsi="Times New Roman" w:cs="Times New Roman"/>
          <w:sz w:val="24"/>
          <w:szCs w:val="24"/>
        </w:rPr>
        <w:t>Sredstva za keliranje vežu ione teških metala i sprječavaju razgradnju vodikovog peroksida i vodikovog sulfida, te smanjuje potrebne količine natrijevog silikata u procesu.</w:t>
      </w:r>
    </w:p>
    <w:p w:rsidR="00245A74" w:rsidRPr="00245A74" w:rsidRDefault="00245A74" w:rsidP="00245A74">
      <w:pPr>
        <w:numPr>
          <w:ilvl w:val="0"/>
          <w:numId w:val="21"/>
        </w:numPr>
        <w:tabs>
          <w:tab w:val="num" w:pos="1260"/>
        </w:tabs>
        <w:spacing w:before="120" w:after="0" w:line="360" w:lineRule="auto"/>
        <w:ind w:left="420"/>
        <w:jc w:val="both"/>
        <w:rPr>
          <w:rFonts w:ascii="Times New Roman" w:hAnsi="Times New Roman" w:cs="Times New Roman"/>
          <w:sz w:val="24"/>
          <w:szCs w:val="24"/>
        </w:rPr>
      </w:pPr>
      <w:r w:rsidRPr="00245A74">
        <w:rPr>
          <w:rFonts w:ascii="Times New Roman" w:hAnsi="Times New Roman" w:cs="Times New Roman"/>
          <w:sz w:val="24"/>
          <w:szCs w:val="24"/>
        </w:rPr>
        <w:t>Kolektori: deinking flotacija se razvila uz korištenje sapuna, a to su alkalne soli masnih kiselina. Da bi propisno funkcionirala, flotaciji je potrebna pjena. Sklonost sapuna pjenjenju povezana je s brojem ugljikovih atoma u lancu na način da manji broj atoma, 10 do 12, proizvodi više pjene, dok veći broj atoma smanjuje njen nastanak. Osim sapuna mogu se koristiti masne kiseline, sintetski i polusintetski kolektori. Doziranje kolektora je vrlo delikatno zbog toga što prekomjerna količina može promijeniti hidrofoban karakter čestica u hidrofilan.</w:t>
      </w:r>
    </w:p>
    <w:p w:rsidR="00245A74" w:rsidRPr="00245A74" w:rsidRDefault="00245A74" w:rsidP="00245A74">
      <w:pPr>
        <w:numPr>
          <w:ilvl w:val="0"/>
          <w:numId w:val="21"/>
        </w:numPr>
        <w:tabs>
          <w:tab w:val="num" w:pos="1260"/>
        </w:tabs>
        <w:spacing w:before="120" w:after="0" w:line="360" w:lineRule="auto"/>
        <w:ind w:left="420"/>
        <w:jc w:val="both"/>
        <w:rPr>
          <w:rFonts w:ascii="Times New Roman" w:hAnsi="Times New Roman" w:cs="Times New Roman"/>
          <w:sz w:val="24"/>
          <w:szCs w:val="24"/>
        </w:rPr>
      </w:pPr>
      <w:r w:rsidRPr="00245A74">
        <w:rPr>
          <w:rFonts w:ascii="Times New Roman" w:hAnsi="Times New Roman" w:cs="Times New Roman"/>
          <w:sz w:val="24"/>
          <w:szCs w:val="24"/>
        </w:rPr>
        <w:lastRenderedPageBreak/>
        <w:t>Disperzanti služe u deinkingu ispiranjem da smanje površinsku napetost pulpe i da oforme “micelle” – odvojene čestice nečistoća obavijene hidrofilnim slojem tako da se izbjegne adhezija na površine drugih čestica u suspenziji.</w:t>
      </w:r>
    </w:p>
    <w:p w:rsidR="00E93EF7" w:rsidRPr="00245A74" w:rsidRDefault="00245A74" w:rsidP="00245A74">
      <w:pPr>
        <w:pStyle w:val="BodyText"/>
        <w:shd w:val="clear" w:color="auto" w:fill="auto"/>
        <w:spacing w:before="0" w:after="240" w:line="360" w:lineRule="auto"/>
        <w:ind w:firstLine="0"/>
        <w:jc w:val="both"/>
        <w:rPr>
          <w:sz w:val="24"/>
          <w:szCs w:val="24"/>
        </w:rPr>
      </w:pPr>
      <w:r w:rsidRPr="00245A74">
        <w:rPr>
          <w:sz w:val="24"/>
          <w:szCs w:val="24"/>
        </w:rPr>
        <w:t>Displektori: Deinking se može provesti kombinacijom flotacije i ispiranja. Tada su potrebne nove vrste kemikalija koje se zovu displektori, a to su kombinacije disperzanata i kolektora.</w:t>
      </w:r>
    </w:p>
    <w:p w:rsidR="00245A74" w:rsidRPr="00245A74" w:rsidRDefault="00245A74" w:rsidP="00245A74">
      <w:pPr>
        <w:spacing w:before="120" w:line="360" w:lineRule="auto"/>
        <w:jc w:val="both"/>
        <w:rPr>
          <w:rFonts w:ascii="Times New Roman" w:hAnsi="Times New Roman" w:cs="Times New Roman"/>
          <w:b/>
          <w:i/>
          <w:sz w:val="24"/>
          <w:szCs w:val="24"/>
        </w:rPr>
      </w:pPr>
      <w:r w:rsidRPr="00245A74">
        <w:rPr>
          <w:rFonts w:ascii="Times New Roman" w:hAnsi="Times New Roman" w:cs="Times New Roman"/>
          <w:b/>
          <w:i/>
          <w:sz w:val="24"/>
          <w:szCs w:val="24"/>
        </w:rPr>
        <w:t>6.korak</w:t>
      </w:r>
      <w:r w:rsidRPr="00245A74">
        <w:rPr>
          <w:rFonts w:ascii="Times New Roman" w:hAnsi="Times New Roman" w:cs="Times New Roman"/>
          <w:sz w:val="24"/>
          <w:szCs w:val="24"/>
        </w:rPr>
        <w:t xml:space="preserve"> - </w:t>
      </w:r>
      <w:r w:rsidRPr="00245A74">
        <w:rPr>
          <w:rFonts w:ascii="Times New Roman" w:hAnsi="Times New Roman" w:cs="Times New Roman"/>
          <w:b/>
          <w:i/>
          <w:sz w:val="24"/>
          <w:szCs w:val="24"/>
        </w:rPr>
        <w:t xml:space="preserve"> Ispiranje</w:t>
      </w:r>
    </w:p>
    <w:p w:rsidR="00245A74" w:rsidRPr="00245A74" w:rsidRDefault="00245A74" w:rsidP="00245A74">
      <w:pPr>
        <w:spacing w:before="120" w:line="360" w:lineRule="auto"/>
        <w:jc w:val="both"/>
        <w:rPr>
          <w:rFonts w:ascii="Times New Roman" w:hAnsi="Times New Roman" w:cs="Times New Roman"/>
          <w:sz w:val="24"/>
          <w:szCs w:val="24"/>
        </w:rPr>
      </w:pPr>
      <w:r w:rsidRPr="00245A74">
        <w:rPr>
          <w:rFonts w:ascii="Times New Roman" w:hAnsi="Times New Roman" w:cs="Times New Roman"/>
          <w:sz w:val="24"/>
          <w:szCs w:val="24"/>
        </w:rPr>
        <w:t>Ispiranje je mehanički proces kojim se iz razvodnjene pulpe odvaja boja, punila i ostale čestice nečistoće. Efikasnost ispiranja ovisi o veličini čestica i to na način da je ispiranje kvalitetnije što su čestice sitnije. Može se provoditi na različite načine, uređajima sa bočnim sitima za suspenzije niže konzistencije, do 8% suhe tvari, ekstraktorima sa konusnim sitima za suspenzije srednje konzistencije, od 8 do 15 % suhe tvari i konačno pužnim prešama za guste suspenzije, tj. pulpe visoke konzistencije, preko 15% suhe tvari.</w:t>
      </w:r>
    </w:p>
    <w:p w:rsidR="00245A74" w:rsidRPr="00245A74" w:rsidRDefault="00245A74" w:rsidP="00245A74">
      <w:pPr>
        <w:spacing w:before="120" w:line="360" w:lineRule="auto"/>
        <w:jc w:val="both"/>
        <w:rPr>
          <w:rFonts w:ascii="Times New Roman" w:hAnsi="Times New Roman" w:cs="Times New Roman"/>
          <w:sz w:val="24"/>
          <w:szCs w:val="24"/>
        </w:rPr>
      </w:pPr>
    </w:p>
    <w:p w:rsidR="00245A74" w:rsidRPr="00245A74" w:rsidRDefault="00245A74" w:rsidP="00245A74">
      <w:pPr>
        <w:spacing w:before="120" w:line="360" w:lineRule="auto"/>
        <w:jc w:val="both"/>
        <w:rPr>
          <w:rFonts w:ascii="Times New Roman" w:hAnsi="Times New Roman" w:cs="Times New Roman"/>
          <w:b/>
          <w:i/>
          <w:sz w:val="24"/>
          <w:szCs w:val="24"/>
        </w:rPr>
      </w:pPr>
      <w:r w:rsidRPr="00245A74">
        <w:rPr>
          <w:rFonts w:ascii="Times New Roman" w:hAnsi="Times New Roman" w:cs="Times New Roman"/>
          <w:b/>
          <w:i/>
          <w:sz w:val="24"/>
          <w:szCs w:val="24"/>
        </w:rPr>
        <w:t>7.korak - Ugušćivanje</w:t>
      </w:r>
    </w:p>
    <w:p w:rsidR="00245A74" w:rsidRPr="00245A74" w:rsidRDefault="00245A74" w:rsidP="00245A74">
      <w:pPr>
        <w:spacing w:before="120" w:line="360" w:lineRule="auto"/>
        <w:jc w:val="both"/>
        <w:rPr>
          <w:rFonts w:ascii="Times New Roman" w:hAnsi="Times New Roman" w:cs="Times New Roman"/>
          <w:sz w:val="24"/>
          <w:szCs w:val="24"/>
        </w:rPr>
      </w:pPr>
      <w:r w:rsidRPr="00245A74">
        <w:rPr>
          <w:rFonts w:ascii="Times New Roman" w:hAnsi="Times New Roman" w:cs="Times New Roman"/>
          <w:sz w:val="24"/>
          <w:szCs w:val="24"/>
        </w:rPr>
        <w:t>Uređaji za ispiranje suspenzija niskih konzistencija mogu se također koristiti za ugušćivanje na kraju deinking procesa. Ugušćivanje je nužno u slučaju skladišenja pulpe do trenutka njenog korištenja, tj. izrade papira na papir stroju.</w:t>
      </w:r>
    </w:p>
    <w:p w:rsidR="00245A74" w:rsidRPr="00245A74" w:rsidRDefault="00245A74" w:rsidP="00245A74">
      <w:pPr>
        <w:spacing w:before="120" w:line="360" w:lineRule="auto"/>
        <w:jc w:val="both"/>
        <w:rPr>
          <w:rFonts w:ascii="Times New Roman" w:hAnsi="Times New Roman" w:cs="Times New Roman"/>
          <w:sz w:val="24"/>
          <w:szCs w:val="24"/>
        </w:rPr>
      </w:pPr>
    </w:p>
    <w:p w:rsidR="00245A74" w:rsidRPr="00245A74" w:rsidRDefault="00245A74" w:rsidP="00245A74">
      <w:pPr>
        <w:spacing w:before="120" w:line="360" w:lineRule="auto"/>
        <w:jc w:val="both"/>
        <w:rPr>
          <w:rFonts w:ascii="Times New Roman" w:hAnsi="Times New Roman" w:cs="Times New Roman"/>
          <w:b/>
          <w:sz w:val="24"/>
          <w:szCs w:val="24"/>
        </w:rPr>
      </w:pPr>
      <w:r w:rsidRPr="00245A74">
        <w:rPr>
          <w:rFonts w:ascii="Times New Roman" w:hAnsi="Times New Roman" w:cs="Times New Roman"/>
          <w:b/>
          <w:i/>
          <w:sz w:val="24"/>
          <w:szCs w:val="24"/>
        </w:rPr>
        <w:t>8.korak -  Mljevenje</w:t>
      </w:r>
    </w:p>
    <w:p w:rsidR="00E9300A" w:rsidRPr="00245A74" w:rsidRDefault="00245A74" w:rsidP="00245A74">
      <w:pPr>
        <w:pStyle w:val="BodyText"/>
        <w:shd w:val="clear" w:color="auto" w:fill="auto"/>
        <w:spacing w:before="0" w:after="240" w:line="360" w:lineRule="auto"/>
        <w:ind w:firstLine="0"/>
        <w:jc w:val="both"/>
        <w:rPr>
          <w:sz w:val="24"/>
          <w:szCs w:val="24"/>
        </w:rPr>
      </w:pPr>
      <w:r w:rsidRPr="00245A74">
        <w:rPr>
          <w:sz w:val="24"/>
          <w:szCs w:val="24"/>
        </w:rPr>
        <w:t xml:space="preserve">Bez obzira što se reciklirani papir proizvodi od starog papira koji je u toku svoje primarne izrade već bio podvrgnut svim potrebnim postupcima pripreme, pa i mljevenju, ipak je u svakom novom ciklusu potrebno izvršiti ponovno mljevenje vlakana u refineru.  Na taj način se utječe na bolje vezivanje vlakana u recikliranom papiru. Budući da su vlakna u sekundarnom ciklusu kraća od primarnih, potrebno je provoditi mljevenje manjeg intenziteta tzv. masno mljevenje koje ne skraćuje vlakna, već ih samo gnječi i raslojava. Dobra fibrilacija je neophodna za postizanje zadovoljavajućih svojstava površine i mehaničkih svojstava recikliranog papira.  Fibriliranjem slojeva stjenki vlakana povećava se ukupna površina vlakana što ima direktnog utjecaja na kvalitetu bubrenja. Kvalitetno bubrenje je nužan preduvjet za postizanje veće fleksibilnosti vlakana kako bi se omogućilo što bolje međusobno vezivanje vlakana u budućem listu. To znači da površine vlakana u međusobnim kontaktima </w:t>
      </w:r>
      <w:r w:rsidRPr="00245A74">
        <w:rPr>
          <w:sz w:val="24"/>
          <w:szCs w:val="24"/>
        </w:rPr>
        <w:lastRenderedPageBreak/>
        <w:t>trebaju biti što veće. Što su vlakna u višem ciklusu ponovne upotrebe, to je ovaj problem naglašeniji zbog smanjene mogućnosti bubrenja takvih vlakana uzrokovanih ireverzibilnom kornifikacijom, tj. nepovratnim orožnjavanjem dijelova stjenki vlakana.</w:t>
      </w:r>
    </w:p>
    <w:p w:rsidR="00E9300A" w:rsidRPr="00245A74" w:rsidRDefault="00E9300A" w:rsidP="00245A74">
      <w:pPr>
        <w:pStyle w:val="BodyText"/>
        <w:shd w:val="clear" w:color="auto" w:fill="auto"/>
        <w:spacing w:before="0" w:after="240" w:line="360" w:lineRule="auto"/>
        <w:ind w:firstLine="0"/>
        <w:jc w:val="both"/>
      </w:pPr>
    </w:p>
    <w:p w:rsidR="00E9300A" w:rsidRPr="00245A74" w:rsidRDefault="00E9300A" w:rsidP="00245A74">
      <w:pPr>
        <w:pStyle w:val="BodyText"/>
        <w:shd w:val="clear" w:color="auto" w:fill="auto"/>
        <w:spacing w:before="0" w:after="240" w:line="360" w:lineRule="auto"/>
        <w:ind w:firstLine="0"/>
        <w:jc w:val="both"/>
      </w:pPr>
    </w:p>
    <w:p w:rsidR="00E9300A" w:rsidRPr="00245A74" w:rsidRDefault="00E9300A" w:rsidP="00245A74">
      <w:pPr>
        <w:pStyle w:val="BodyText"/>
        <w:shd w:val="clear" w:color="auto" w:fill="auto"/>
        <w:spacing w:before="0" w:after="240" w:line="360" w:lineRule="auto"/>
        <w:ind w:firstLine="0"/>
        <w:jc w:val="both"/>
      </w:pPr>
    </w:p>
    <w:p w:rsidR="00E9300A" w:rsidRDefault="00E9300A" w:rsidP="00245A74">
      <w:pPr>
        <w:pStyle w:val="BodyText"/>
        <w:shd w:val="clear" w:color="auto" w:fill="auto"/>
        <w:spacing w:before="0" w:after="240" w:line="360" w:lineRule="auto"/>
        <w:ind w:firstLine="0"/>
        <w:jc w:val="both"/>
      </w:pPr>
    </w:p>
    <w:p w:rsidR="00D63D93" w:rsidRDefault="00D63D93" w:rsidP="00245A74">
      <w:pPr>
        <w:pStyle w:val="BodyText"/>
        <w:shd w:val="clear" w:color="auto" w:fill="auto"/>
        <w:spacing w:before="0" w:after="240" w:line="360" w:lineRule="auto"/>
        <w:ind w:firstLine="0"/>
        <w:jc w:val="both"/>
      </w:pPr>
    </w:p>
    <w:p w:rsidR="00D63D93" w:rsidRDefault="00D63D93" w:rsidP="00245A74">
      <w:pPr>
        <w:pStyle w:val="BodyText"/>
        <w:shd w:val="clear" w:color="auto" w:fill="auto"/>
        <w:spacing w:before="0" w:after="240" w:line="360" w:lineRule="auto"/>
        <w:ind w:firstLine="0"/>
        <w:jc w:val="both"/>
      </w:pPr>
    </w:p>
    <w:p w:rsidR="00D63D93" w:rsidRDefault="00D63D93" w:rsidP="00245A74">
      <w:pPr>
        <w:pStyle w:val="BodyText"/>
        <w:shd w:val="clear" w:color="auto" w:fill="auto"/>
        <w:spacing w:before="0" w:after="240" w:line="360" w:lineRule="auto"/>
        <w:ind w:firstLine="0"/>
        <w:jc w:val="both"/>
      </w:pPr>
    </w:p>
    <w:p w:rsidR="00D63D93" w:rsidRDefault="00D63D93" w:rsidP="00245A74">
      <w:pPr>
        <w:pStyle w:val="BodyText"/>
        <w:shd w:val="clear" w:color="auto" w:fill="auto"/>
        <w:spacing w:before="0" w:after="240" w:line="360" w:lineRule="auto"/>
        <w:ind w:firstLine="0"/>
        <w:jc w:val="both"/>
      </w:pPr>
    </w:p>
    <w:p w:rsidR="00D63D93" w:rsidRDefault="00D63D93" w:rsidP="00245A74">
      <w:pPr>
        <w:pStyle w:val="BodyText"/>
        <w:shd w:val="clear" w:color="auto" w:fill="auto"/>
        <w:spacing w:before="0" w:after="240" w:line="360" w:lineRule="auto"/>
        <w:ind w:firstLine="0"/>
        <w:jc w:val="both"/>
      </w:pPr>
    </w:p>
    <w:p w:rsidR="00D63D93" w:rsidRDefault="00D63D93" w:rsidP="00245A74">
      <w:pPr>
        <w:pStyle w:val="BodyText"/>
        <w:shd w:val="clear" w:color="auto" w:fill="auto"/>
        <w:spacing w:before="0" w:after="240" w:line="360" w:lineRule="auto"/>
        <w:ind w:firstLine="0"/>
        <w:jc w:val="both"/>
      </w:pPr>
    </w:p>
    <w:p w:rsidR="00D63D93" w:rsidRPr="00245A74" w:rsidRDefault="00D63D93" w:rsidP="00245A74">
      <w:pPr>
        <w:pStyle w:val="BodyText"/>
        <w:shd w:val="clear" w:color="auto" w:fill="auto"/>
        <w:spacing w:before="0" w:after="240" w:line="360" w:lineRule="auto"/>
        <w:ind w:firstLine="0"/>
        <w:jc w:val="both"/>
      </w:pPr>
    </w:p>
    <w:p w:rsidR="00E9300A" w:rsidRPr="00245A74" w:rsidRDefault="00E9300A" w:rsidP="00245A74">
      <w:pPr>
        <w:pStyle w:val="BodyText"/>
        <w:shd w:val="clear" w:color="auto" w:fill="auto"/>
        <w:spacing w:before="0" w:after="240" w:line="360" w:lineRule="auto"/>
        <w:ind w:firstLine="0"/>
        <w:jc w:val="both"/>
      </w:pPr>
    </w:p>
    <w:p w:rsidR="00E9300A" w:rsidRPr="00245A74" w:rsidRDefault="00E9300A" w:rsidP="00245A74">
      <w:pPr>
        <w:pStyle w:val="BodyText"/>
        <w:shd w:val="clear" w:color="auto" w:fill="auto"/>
        <w:spacing w:before="0" w:after="240" w:line="360" w:lineRule="auto"/>
        <w:ind w:firstLine="0"/>
        <w:jc w:val="both"/>
      </w:pPr>
    </w:p>
    <w:p w:rsidR="00E9300A" w:rsidRPr="00245A74" w:rsidRDefault="00E9300A" w:rsidP="00245A74">
      <w:pPr>
        <w:pStyle w:val="BodyText"/>
        <w:shd w:val="clear" w:color="auto" w:fill="auto"/>
        <w:spacing w:before="0" w:after="240" w:line="360" w:lineRule="auto"/>
        <w:ind w:firstLine="0"/>
        <w:jc w:val="both"/>
      </w:pPr>
    </w:p>
    <w:p w:rsidR="00E9300A" w:rsidRPr="00245A74" w:rsidRDefault="00E9300A" w:rsidP="00245A74">
      <w:pPr>
        <w:pStyle w:val="BodyText"/>
        <w:shd w:val="clear" w:color="auto" w:fill="auto"/>
        <w:spacing w:before="0" w:after="240" w:line="360" w:lineRule="auto"/>
        <w:ind w:firstLine="0"/>
        <w:jc w:val="both"/>
      </w:pPr>
    </w:p>
    <w:p w:rsidR="00E9300A" w:rsidRPr="00245A74" w:rsidRDefault="00E9300A" w:rsidP="00245A74">
      <w:pPr>
        <w:pStyle w:val="BodyText"/>
        <w:shd w:val="clear" w:color="auto" w:fill="auto"/>
        <w:spacing w:before="0" w:after="240" w:line="360" w:lineRule="auto"/>
        <w:ind w:firstLine="0"/>
        <w:jc w:val="both"/>
        <w:rPr>
          <w:b/>
        </w:rPr>
      </w:pPr>
    </w:p>
    <w:p w:rsidR="00E9300A" w:rsidRPr="00245A74" w:rsidRDefault="00E9300A" w:rsidP="00245A74">
      <w:pPr>
        <w:pStyle w:val="BodyText"/>
        <w:shd w:val="clear" w:color="auto" w:fill="auto"/>
        <w:spacing w:before="0" w:after="240" w:line="360" w:lineRule="auto"/>
        <w:ind w:firstLine="0"/>
        <w:jc w:val="both"/>
        <w:rPr>
          <w:b/>
        </w:rPr>
      </w:pPr>
    </w:p>
    <w:p w:rsidR="00E9300A" w:rsidRDefault="00E9300A" w:rsidP="00245A74">
      <w:pPr>
        <w:pStyle w:val="BodyText"/>
        <w:shd w:val="clear" w:color="auto" w:fill="auto"/>
        <w:spacing w:before="0" w:after="240" w:line="360" w:lineRule="auto"/>
        <w:ind w:firstLine="0"/>
        <w:jc w:val="both"/>
        <w:rPr>
          <w:b/>
        </w:rPr>
      </w:pPr>
    </w:p>
    <w:p w:rsidR="00245A74" w:rsidRDefault="00245A74" w:rsidP="00245A74">
      <w:pPr>
        <w:pStyle w:val="BodyText"/>
        <w:shd w:val="clear" w:color="auto" w:fill="auto"/>
        <w:spacing w:before="0" w:after="240" w:line="360" w:lineRule="auto"/>
        <w:ind w:firstLine="0"/>
        <w:jc w:val="both"/>
        <w:rPr>
          <w:b/>
        </w:rPr>
      </w:pPr>
    </w:p>
    <w:p w:rsidR="00245A74" w:rsidRDefault="00245A74" w:rsidP="00245A74">
      <w:pPr>
        <w:pStyle w:val="BodyText"/>
        <w:shd w:val="clear" w:color="auto" w:fill="auto"/>
        <w:spacing w:before="0" w:after="240" w:line="360" w:lineRule="auto"/>
        <w:ind w:firstLine="0"/>
        <w:jc w:val="both"/>
        <w:rPr>
          <w:b/>
        </w:rPr>
      </w:pPr>
    </w:p>
    <w:p w:rsidR="00D63D93" w:rsidRPr="00DA106C" w:rsidRDefault="00427CB2" w:rsidP="00427CB2">
      <w:pPr>
        <w:pStyle w:val="ListParagraph"/>
        <w:numPr>
          <w:ilvl w:val="0"/>
          <w:numId w:val="22"/>
        </w:numPr>
        <w:spacing w:before="120" w:line="360" w:lineRule="auto"/>
        <w:jc w:val="both"/>
        <w:rPr>
          <w:rFonts w:ascii="Times New Roman" w:hAnsi="Times New Roman" w:cs="Times New Roman"/>
          <w:b/>
          <w:sz w:val="24"/>
          <w:szCs w:val="24"/>
        </w:rPr>
      </w:pPr>
      <w:r w:rsidRPr="00DA106C">
        <w:rPr>
          <w:rFonts w:ascii="Times New Roman" w:hAnsi="Times New Roman" w:cs="Times New Roman"/>
          <w:b/>
          <w:sz w:val="24"/>
          <w:szCs w:val="24"/>
        </w:rPr>
        <w:lastRenderedPageBreak/>
        <w:t>METODE MJERENJA</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 xml:space="preserve">4.1 </w:t>
      </w:r>
      <w:r w:rsidR="00593AC5" w:rsidRPr="00593AC5">
        <w:rPr>
          <w:rFonts w:ascii="Times New Roman" w:hAnsi="Times New Roman" w:cs="Times New Roman"/>
          <w:sz w:val="24"/>
          <w:szCs w:val="24"/>
        </w:rPr>
        <w:t>GRAMATURA</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Gramatura, površinska masa ili masa jedinične površine je masa jednog kvadratnog metra papira, kartona ili ljepenke izražena u gramima. U SI sustavu jedinica za gramaturu g/m².</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Gramatura se najpreciznije određuje gravimetrijski, kao aritmetička sredina mjerenja mase na preciznoj vagi više uzoraka izrezanih na dimezije 10 x 10 cm  (HRN ISO 536; T 410):</w:t>
      </w:r>
    </w:p>
    <w:p w:rsidR="00D63D93" w:rsidRPr="00D63D93" w:rsidRDefault="001A1797" w:rsidP="00E14C8F">
      <w:pPr>
        <w:spacing w:before="120" w:line="360" w:lineRule="auto"/>
        <w:jc w:val="center"/>
        <w:rPr>
          <w:rFonts w:ascii="Times New Roman" w:hAnsi="Times New Roman" w:cs="Times New Roman"/>
          <w:sz w:val="24"/>
          <w:szCs w:val="24"/>
        </w:rPr>
      </w:pPr>
      <w:r w:rsidRPr="002853CC">
        <w:rPr>
          <w:rFonts w:ascii="Times New Roman" w:hAnsi="Times New Roman" w:cs="Times New Roman"/>
          <w:i/>
          <w:position w:val="-24"/>
          <w:sz w:val="24"/>
          <w:szCs w:val="24"/>
        </w:rPr>
        <w:object w:dxaOrig="1359" w:dyaOrig="620">
          <v:shape id="_x0000_i1027" type="#_x0000_t75" style="width:68.05pt;height:30.85pt" o:ole="">
            <v:imagedata r:id="rId20" o:title=""/>
          </v:shape>
          <o:OLEObject Type="Embed" ProgID="Equation.3" ShapeID="_x0000_i1027" DrawAspect="Content" ObjectID="_1450644445" r:id="rId21"/>
        </w:object>
      </w:r>
      <w:r w:rsidR="00E14C8F">
        <w:rPr>
          <w:rFonts w:ascii="Times New Roman" w:hAnsi="Times New Roman" w:cs="Times New Roman"/>
          <w:sz w:val="24"/>
          <w:szCs w:val="24"/>
        </w:rPr>
        <w:t xml:space="preserve">                                   (4.1)</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gdje je:</w:t>
      </w:r>
    </w:p>
    <w:p w:rsidR="00D63D93" w:rsidRPr="001A1797" w:rsidRDefault="00D63D93" w:rsidP="00D63D93">
      <w:pPr>
        <w:spacing w:before="120" w:line="360" w:lineRule="auto"/>
        <w:ind w:firstLine="708"/>
        <w:jc w:val="both"/>
        <w:rPr>
          <w:rFonts w:ascii="Times New Roman" w:hAnsi="Times New Roman" w:cs="Times New Roman"/>
          <w:sz w:val="24"/>
          <w:szCs w:val="24"/>
        </w:rPr>
      </w:pPr>
      <w:r w:rsidRPr="001A1797">
        <w:rPr>
          <w:rFonts w:ascii="Times New Roman" w:hAnsi="Times New Roman" w:cs="Times New Roman"/>
          <w:i/>
          <w:sz w:val="24"/>
          <w:szCs w:val="24"/>
        </w:rPr>
        <w:t>g</w:t>
      </w:r>
      <w:r w:rsidRPr="00D63D93">
        <w:rPr>
          <w:rFonts w:ascii="Times New Roman" w:hAnsi="Times New Roman" w:cs="Times New Roman"/>
          <w:sz w:val="24"/>
          <w:szCs w:val="24"/>
        </w:rPr>
        <w:t xml:space="preserve"> – gramatura papira,  </w:t>
      </w:r>
      <w:r w:rsidRPr="001A1797">
        <w:rPr>
          <w:rFonts w:ascii="Times New Roman" w:hAnsi="Times New Roman" w:cs="Times New Roman"/>
          <w:sz w:val="24"/>
          <w:szCs w:val="24"/>
        </w:rPr>
        <w:t>g/m²</w:t>
      </w:r>
    </w:p>
    <w:p w:rsidR="00D63D93" w:rsidRPr="00D63D93" w:rsidRDefault="00D63D93" w:rsidP="00D63D93">
      <w:pPr>
        <w:spacing w:before="120" w:line="360" w:lineRule="auto"/>
        <w:ind w:firstLine="708"/>
        <w:jc w:val="both"/>
        <w:rPr>
          <w:rFonts w:ascii="Times New Roman" w:hAnsi="Times New Roman" w:cs="Times New Roman"/>
          <w:i/>
          <w:sz w:val="24"/>
          <w:szCs w:val="24"/>
        </w:rPr>
      </w:pPr>
      <w:r w:rsidRPr="001A1797">
        <w:rPr>
          <w:rFonts w:ascii="Times New Roman" w:hAnsi="Times New Roman" w:cs="Times New Roman"/>
          <w:i/>
          <w:sz w:val="24"/>
          <w:szCs w:val="24"/>
        </w:rPr>
        <w:t>m</w:t>
      </w:r>
      <w:r w:rsidRPr="00D63D93">
        <w:rPr>
          <w:rFonts w:ascii="Times New Roman" w:hAnsi="Times New Roman" w:cs="Times New Roman"/>
          <w:sz w:val="24"/>
          <w:szCs w:val="24"/>
        </w:rPr>
        <w:t xml:space="preserve"> – masa uzoka,  </w:t>
      </w:r>
      <w:r w:rsidRPr="001A1797">
        <w:rPr>
          <w:rFonts w:ascii="Times New Roman" w:hAnsi="Times New Roman" w:cs="Times New Roman"/>
          <w:sz w:val="24"/>
          <w:szCs w:val="24"/>
        </w:rPr>
        <w:t>g</w:t>
      </w:r>
    </w:p>
    <w:p w:rsidR="00D63D93" w:rsidRPr="00D63D93" w:rsidRDefault="00D63D93" w:rsidP="00D63D93">
      <w:pPr>
        <w:spacing w:before="120" w:line="360" w:lineRule="auto"/>
        <w:ind w:firstLine="708"/>
        <w:jc w:val="both"/>
        <w:rPr>
          <w:rFonts w:ascii="Times New Roman" w:hAnsi="Times New Roman" w:cs="Times New Roman"/>
          <w:i/>
          <w:sz w:val="24"/>
          <w:szCs w:val="24"/>
        </w:rPr>
      </w:pPr>
      <w:r w:rsidRPr="001A1797">
        <w:rPr>
          <w:rFonts w:ascii="Times New Roman" w:hAnsi="Times New Roman" w:cs="Times New Roman"/>
          <w:i/>
          <w:sz w:val="24"/>
          <w:szCs w:val="24"/>
        </w:rPr>
        <w:t>A</w:t>
      </w:r>
      <w:r w:rsidRPr="00D63D93">
        <w:rPr>
          <w:rFonts w:ascii="Times New Roman" w:hAnsi="Times New Roman" w:cs="Times New Roman"/>
          <w:sz w:val="24"/>
          <w:szCs w:val="24"/>
        </w:rPr>
        <w:t xml:space="preserve"> – površina uzorka,  </w:t>
      </w:r>
      <w:r w:rsidRPr="001A1797">
        <w:rPr>
          <w:rFonts w:ascii="Times New Roman" w:hAnsi="Times New Roman" w:cs="Times New Roman"/>
          <w:sz w:val="24"/>
          <w:szCs w:val="24"/>
        </w:rPr>
        <w:t>cm²</w:t>
      </w: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4</w:t>
      </w:r>
      <w:r w:rsidR="00D63D93" w:rsidRPr="00593AC5">
        <w:rPr>
          <w:rFonts w:ascii="Times New Roman" w:hAnsi="Times New Roman" w:cs="Times New Roman"/>
          <w:sz w:val="24"/>
          <w:szCs w:val="24"/>
        </w:rPr>
        <w:t>.2</w:t>
      </w:r>
      <w:r w:rsidR="00593AC5" w:rsidRPr="00593AC5">
        <w:rPr>
          <w:rFonts w:ascii="Times New Roman" w:hAnsi="Times New Roman" w:cs="Times New Roman"/>
          <w:sz w:val="24"/>
          <w:szCs w:val="24"/>
        </w:rPr>
        <w:t>DEBLJINA</w:t>
      </w:r>
    </w:p>
    <w:p w:rsidR="00D63D93" w:rsidRPr="00D63D93" w:rsidRDefault="00D63D93" w:rsidP="00D63D93">
      <w:pPr>
        <w:spacing w:before="120" w:line="360" w:lineRule="auto"/>
        <w:jc w:val="both"/>
        <w:rPr>
          <w:rFonts w:ascii="Times New Roman" w:hAnsi="Times New Roman" w:cs="Times New Roman"/>
          <w:b/>
          <w:i/>
          <w:sz w:val="24"/>
          <w:szCs w:val="24"/>
        </w:rPr>
      </w:pPr>
      <w:r w:rsidRPr="00D63D93">
        <w:rPr>
          <w:rFonts w:ascii="Times New Roman" w:hAnsi="Times New Roman" w:cs="Times New Roman"/>
          <w:sz w:val="24"/>
          <w:szCs w:val="24"/>
        </w:rPr>
        <w:t>Debljina papira, kartona ili ljepenke je udaljenost između dviju paralelnih strana ispitivanog lista. Određuje se mjerenjm na mikrometru, ulaganjem uzorka između dviju paralelnih metalnih mjernih ploha, a izražava se u milimetrima sa preciznošću od 0,</w:t>
      </w:r>
      <w:r w:rsidR="00427CB2">
        <w:rPr>
          <w:rFonts w:ascii="Times New Roman" w:hAnsi="Times New Roman" w:cs="Times New Roman"/>
          <w:sz w:val="24"/>
          <w:szCs w:val="24"/>
        </w:rPr>
        <w:t>001 mm</w:t>
      </w:r>
      <w:r w:rsidRPr="00D63D93">
        <w:rPr>
          <w:rFonts w:ascii="Times New Roman" w:hAnsi="Times New Roman" w:cs="Times New Roman"/>
          <w:sz w:val="24"/>
          <w:szCs w:val="24"/>
        </w:rPr>
        <w:t>.</w:t>
      </w: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4.3</w:t>
      </w:r>
      <w:r w:rsidR="00593AC5" w:rsidRPr="00593AC5">
        <w:rPr>
          <w:rFonts w:ascii="Times New Roman" w:hAnsi="Times New Roman" w:cs="Times New Roman"/>
          <w:sz w:val="24"/>
          <w:szCs w:val="24"/>
        </w:rPr>
        <w:t>PROSTORNA MASA</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Prostorna masa ili gustoća papira, kartona ili ljepenke je masa jednog kubičnog centimetra ispitivanog uzorka. Određuje se iz omjera gramature i debljine papira, a izražava se u g/cm³.</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D63D93" w:rsidRDefault="002853CC" w:rsidP="00427CB2">
      <w:pPr>
        <w:spacing w:before="120" w:line="360" w:lineRule="auto"/>
        <w:jc w:val="center"/>
        <w:rPr>
          <w:rFonts w:ascii="Times New Roman" w:hAnsi="Times New Roman" w:cs="Times New Roman"/>
          <w:sz w:val="24"/>
          <w:szCs w:val="24"/>
        </w:rPr>
      </w:pPr>
      <w:r w:rsidRPr="00D63D93">
        <w:rPr>
          <w:rFonts w:ascii="Times New Roman" w:hAnsi="Times New Roman" w:cs="Times New Roman"/>
          <w:position w:val="-24"/>
          <w:sz w:val="24"/>
          <w:szCs w:val="24"/>
        </w:rPr>
        <w:object w:dxaOrig="1200" w:dyaOrig="620">
          <v:shape id="_x0000_i1028" type="#_x0000_t75" style="width:60.15pt;height:30.85pt" o:ole="">
            <v:imagedata r:id="rId22" o:title=""/>
          </v:shape>
          <o:OLEObject Type="Embed" ProgID="Equation.3" ShapeID="_x0000_i1028" DrawAspect="Content" ObjectID="_1450644446" r:id="rId23"/>
        </w:object>
      </w:r>
      <w:r w:rsidR="00427CB2">
        <w:rPr>
          <w:rFonts w:ascii="Times New Roman" w:hAnsi="Times New Roman" w:cs="Times New Roman"/>
          <w:sz w:val="24"/>
          <w:szCs w:val="24"/>
        </w:rPr>
        <w:tab/>
      </w:r>
      <w:r w:rsidR="00A34336">
        <w:rPr>
          <w:rFonts w:ascii="Times New Roman" w:hAnsi="Times New Roman" w:cs="Times New Roman"/>
          <w:sz w:val="24"/>
          <w:szCs w:val="24"/>
        </w:rPr>
        <w:t xml:space="preserve">                                   (4.2)</w:t>
      </w:r>
      <w:r w:rsidR="00427CB2">
        <w:rPr>
          <w:rFonts w:ascii="Times New Roman" w:hAnsi="Times New Roman" w:cs="Times New Roman"/>
          <w:sz w:val="24"/>
          <w:szCs w:val="24"/>
        </w:rPr>
        <w:tab/>
      </w:r>
      <w:r w:rsidR="00427CB2">
        <w:rPr>
          <w:rFonts w:ascii="Times New Roman" w:hAnsi="Times New Roman" w:cs="Times New Roman"/>
          <w:sz w:val="24"/>
          <w:szCs w:val="24"/>
        </w:rPr>
        <w:tab/>
      </w:r>
      <w:r w:rsidR="00427CB2">
        <w:rPr>
          <w:rFonts w:ascii="Times New Roman" w:hAnsi="Times New Roman" w:cs="Times New Roman"/>
          <w:sz w:val="24"/>
          <w:szCs w:val="24"/>
        </w:rPr>
        <w:tab/>
      </w:r>
      <w:r w:rsidR="00427CB2">
        <w:rPr>
          <w:rFonts w:ascii="Times New Roman" w:hAnsi="Times New Roman" w:cs="Times New Roman"/>
          <w:sz w:val="24"/>
          <w:szCs w:val="24"/>
        </w:rPr>
        <w:tab/>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sz w:val="24"/>
          <w:szCs w:val="24"/>
        </w:rPr>
        <w:t>gdje je:</w: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E14C8F">
        <w:rPr>
          <w:rFonts w:ascii="Times New Roman" w:hAnsi="Times New Roman" w:cs="Times New Roman"/>
          <w:i/>
          <w:sz w:val="24"/>
          <w:szCs w:val="24"/>
        </w:rPr>
        <w:t>γ</w:t>
      </w:r>
      <w:r w:rsidRPr="00D63D93">
        <w:rPr>
          <w:rFonts w:ascii="Times New Roman" w:hAnsi="Times New Roman" w:cs="Times New Roman"/>
          <w:sz w:val="24"/>
          <w:szCs w:val="24"/>
        </w:rPr>
        <w:t xml:space="preserve"> – prostorna masa,  </w:t>
      </w:r>
      <w:r w:rsidR="00E14C8F" w:rsidRPr="00D63D93">
        <w:rPr>
          <w:rFonts w:ascii="Times New Roman" w:hAnsi="Times New Roman" w:cs="Times New Roman"/>
          <w:position w:val="-28"/>
          <w:sz w:val="24"/>
          <w:szCs w:val="24"/>
        </w:rPr>
        <w:object w:dxaOrig="720" w:dyaOrig="680">
          <v:shape id="_x0000_i1029" type="#_x0000_t75" style="width:36.4pt;height:34pt" o:ole="">
            <v:imagedata r:id="rId24" o:title=""/>
          </v:shape>
          <o:OLEObject Type="Embed" ProgID="Equation.3" ShapeID="_x0000_i1029" DrawAspect="Content" ObjectID="_1450644447" r:id="rId25"/>
        </w:objec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E14C8F">
        <w:rPr>
          <w:rFonts w:ascii="Times New Roman" w:hAnsi="Times New Roman" w:cs="Times New Roman"/>
          <w:i/>
          <w:sz w:val="24"/>
          <w:szCs w:val="24"/>
        </w:rPr>
        <w:lastRenderedPageBreak/>
        <w:t>g</w:t>
      </w:r>
      <w:r w:rsidRPr="00D63D93">
        <w:rPr>
          <w:rFonts w:ascii="Times New Roman" w:hAnsi="Times New Roman" w:cs="Times New Roman"/>
          <w:sz w:val="24"/>
          <w:szCs w:val="24"/>
        </w:rPr>
        <w:t xml:space="preserve"> – gramatura,  </w:t>
      </w:r>
      <w:r w:rsidR="00E14C8F" w:rsidRPr="00D63D93">
        <w:rPr>
          <w:rFonts w:ascii="Times New Roman" w:hAnsi="Times New Roman" w:cs="Times New Roman"/>
          <w:position w:val="-28"/>
          <w:sz w:val="24"/>
          <w:szCs w:val="24"/>
        </w:rPr>
        <w:object w:dxaOrig="620" w:dyaOrig="680">
          <v:shape id="_x0000_i1030" type="#_x0000_t75" style="width:30.85pt;height:34pt" o:ole="">
            <v:imagedata r:id="rId26" o:title=""/>
          </v:shape>
          <o:OLEObject Type="Embed" ProgID="Equation.3" ShapeID="_x0000_i1030" DrawAspect="Content" ObjectID="_1450644448" r:id="rId27"/>
        </w:objec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E14C8F">
        <w:rPr>
          <w:rFonts w:ascii="Times New Roman" w:hAnsi="Times New Roman" w:cs="Times New Roman"/>
          <w:i/>
          <w:sz w:val="24"/>
          <w:szCs w:val="24"/>
        </w:rPr>
        <w:t>d</w:t>
      </w:r>
      <w:r w:rsidRPr="00D63D93">
        <w:rPr>
          <w:rFonts w:ascii="Times New Roman" w:hAnsi="Times New Roman" w:cs="Times New Roman"/>
          <w:sz w:val="24"/>
          <w:szCs w:val="24"/>
        </w:rPr>
        <w:t xml:space="preserve"> – debljina,  </w:t>
      </w:r>
      <w:r w:rsidR="00E14C8F" w:rsidRPr="00D63D93">
        <w:rPr>
          <w:rFonts w:ascii="Times New Roman" w:hAnsi="Times New Roman" w:cs="Times New Roman"/>
          <w:position w:val="-10"/>
          <w:sz w:val="24"/>
          <w:szCs w:val="24"/>
        </w:rPr>
        <w:object w:dxaOrig="560" w:dyaOrig="340">
          <v:shape id="_x0000_i1031" type="#_x0000_t75" style="width:27.7pt;height:16.6pt" o:ole="">
            <v:imagedata r:id="rId28" o:title=""/>
          </v:shape>
          <o:OLEObject Type="Embed" ProgID="Equation.3" ShapeID="_x0000_i1031" DrawAspect="Content" ObjectID="_1450644449" r:id="rId29"/>
        </w:objec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4.4</w:t>
      </w:r>
      <w:r w:rsidR="00593AC5" w:rsidRPr="00593AC5">
        <w:rPr>
          <w:rFonts w:ascii="Times New Roman" w:hAnsi="Times New Roman" w:cs="Times New Roman"/>
          <w:sz w:val="24"/>
          <w:szCs w:val="24"/>
        </w:rPr>
        <w:t>SPECIFIČNI VOLUMEN</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Specifični volumen je volumen što ga u prostoru zauzima jedan gram ispitivanog papira, kartona ili ljepenke. Određuje se kao omjer debljine i gramature papira, a izražava se u cm³/g.</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D63D93" w:rsidRDefault="00D63D93" w:rsidP="00D63D93">
      <w:pPr>
        <w:spacing w:before="120" w:line="360" w:lineRule="auto"/>
        <w:jc w:val="center"/>
        <w:rPr>
          <w:rFonts w:ascii="Times New Roman" w:hAnsi="Times New Roman" w:cs="Times New Roman"/>
          <w:sz w:val="24"/>
          <w:szCs w:val="24"/>
        </w:rPr>
      </w:pPr>
      <w:r w:rsidRPr="00D63D93">
        <w:rPr>
          <w:rFonts w:ascii="Times New Roman" w:hAnsi="Times New Roman" w:cs="Times New Roman"/>
          <w:position w:val="-28"/>
          <w:sz w:val="24"/>
          <w:szCs w:val="24"/>
        </w:rPr>
        <w:object w:dxaOrig="1280" w:dyaOrig="660">
          <v:shape id="_x0000_i1032" type="#_x0000_t75" style="width:64.1pt;height:32.45pt" o:ole="">
            <v:imagedata r:id="rId30" o:title=""/>
          </v:shape>
          <o:OLEObject Type="Embed" ProgID="Equation.3" ShapeID="_x0000_i1032" DrawAspect="Content" ObjectID="_1450644450" r:id="rId31"/>
        </w:object>
      </w:r>
      <w:r w:rsidRPr="00D63D93">
        <w:rPr>
          <w:rFonts w:ascii="Times New Roman" w:hAnsi="Times New Roman" w:cs="Times New Roman"/>
          <w:sz w:val="24"/>
          <w:szCs w:val="24"/>
        </w:rPr>
        <w:tab/>
      </w:r>
      <w:r w:rsidR="00A34336">
        <w:rPr>
          <w:rFonts w:ascii="Times New Roman" w:hAnsi="Times New Roman" w:cs="Times New Roman"/>
          <w:sz w:val="24"/>
          <w:szCs w:val="24"/>
        </w:rPr>
        <w:t xml:space="preserve">                                          (4.3)</w:t>
      </w:r>
      <w:r w:rsidRPr="00D63D93">
        <w:rPr>
          <w:rFonts w:ascii="Times New Roman" w:hAnsi="Times New Roman" w:cs="Times New Roman"/>
          <w:sz w:val="24"/>
          <w:szCs w:val="24"/>
        </w:rPr>
        <w:tab/>
      </w:r>
      <w:r w:rsidRPr="00D63D93">
        <w:rPr>
          <w:rFonts w:ascii="Times New Roman" w:hAnsi="Times New Roman" w:cs="Times New Roman"/>
          <w:sz w:val="24"/>
          <w:szCs w:val="24"/>
        </w:rPr>
        <w:tab/>
      </w:r>
      <w:r w:rsidRPr="00D63D93">
        <w:rPr>
          <w:rFonts w:ascii="Times New Roman" w:hAnsi="Times New Roman" w:cs="Times New Roman"/>
          <w:sz w:val="24"/>
          <w:szCs w:val="24"/>
        </w:rPr>
        <w:tab/>
      </w:r>
      <w:r w:rsidRPr="00D63D93">
        <w:rPr>
          <w:rFonts w:ascii="Times New Roman" w:hAnsi="Times New Roman" w:cs="Times New Roman"/>
          <w:sz w:val="24"/>
          <w:szCs w:val="24"/>
        </w:rPr>
        <w:tab/>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gdje je:</w: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position w:val="-28"/>
          <w:sz w:val="24"/>
          <w:szCs w:val="24"/>
        </w:rPr>
        <w:object w:dxaOrig="240" w:dyaOrig="660">
          <v:shape id="_x0000_i1033" type="#_x0000_t75" style="width:11.85pt;height:32.45pt" o:ole="">
            <v:imagedata r:id="rId32" o:title=""/>
          </v:shape>
          <o:OLEObject Type="Embed" ProgID="Equation.3" ShapeID="_x0000_i1033" DrawAspect="Content" ObjectID="_1450644451" r:id="rId33"/>
        </w:object>
      </w:r>
      <w:r w:rsidR="00427CB2">
        <w:rPr>
          <w:rFonts w:ascii="Times New Roman" w:hAnsi="Times New Roman" w:cs="Times New Roman"/>
          <w:sz w:val="24"/>
          <w:szCs w:val="24"/>
        </w:rPr>
        <w:t xml:space="preserve"> – specifični volumen </w:t>
      </w:r>
      <w:r w:rsidRPr="00D63D93">
        <w:rPr>
          <w:rFonts w:ascii="Times New Roman" w:hAnsi="Times New Roman" w:cs="Times New Roman"/>
          <w:sz w:val="24"/>
          <w:szCs w:val="24"/>
        </w:rPr>
        <w:t xml:space="preserve">,  </w:t>
      </w:r>
      <w:r w:rsidR="00E14C8F" w:rsidRPr="00D63D93">
        <w:rPr>
          <w:rFonts w:ascii="Times New Roman" w:hAnsi="Times New Roman" w:cs="Times New Roman"/>
          <w:position w:val="-32"/>
          <w:sz w:val="24"/>
          <w:szCs w:val="24"/>
        </w:rPr>
        <w:object w:dxaOrig="720" w:dyaOrig="760">
          <v:shape id="_x0000_i1034" type="#_x0000_t75" style="width:36.4pt;height:38pt" o:ole="">
            <v:imagedata r:id="rId34" o:title=""/>
          </v:shape>
          <o:OLEObject Type="Embed" ProgID="Equation.3" ShapeID="_x0000_i1034" DrawAspect="Content" ObjectID="_1450644452" r:id="rId35"/>
        </w:objec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E14C8F">
        <w:rPr>
          <w:rFonts w:ascii="Times New Roman" w:hAnsi="Times New Roman" w:cs="Times New Roman"/>
          <w:i/>
          <w:sz w:val="24"/>
          <w:szCs w:val="24"/>
        </w:rPr>
        <w:t>d</w:t>
      </w:r>
      <w:r w:rsidRPr="00D63D93">
        <w:rPr>
          <w:rFonts w:ascii="Times New Roman" w:hAnsi="Times New Roman" w:cs="Times New Roman"/>
          <w:sz w:val="24"/>
          <w:szCs w:val="24"/>
        </w:rPr>
        <w:t xml:space="preserve"> – debljina,  </w:t>
      </w:r>
      <w:r w:rsidR="00E14C8F" w:rsidRPr="00D63D93">
        <w:rPr>
          <w:rFonts w:ascii="Times New Roman" w:hAnsi="Times New Roman" w:cs="Times New Roman"/>
          <w:position w:val="-10"/>
          <w:sz w:val="24"/>
          <w:szCs w:val="24"/>
        </w:rPr>
        <w:object w:dxaOrig="560" w:dyaOrig="340">
          <v:shape id="_x0000_i1035" type="#_x0000_t75" style="width:27.7pt;height:16.6pt" o:ole="">
            <v:imagedata r:id="rId36" o:title=""/>
          </v:shape>
          <o:OLEObject Type="Embed" ProgID="Equation.3" ShapeID="_x0000_i1035" DrawAspect="Content" ObjectID="_1450644453" r:id="rId37"/>
        </w:objec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E14C8F">
        <w:rPr>
          <w:rFonts w:ascii="Times New Roman" w:hAnsi="Times New Roman" w:cs="Times New Roman"/>
          <w:i/>
          <w:sz w:val="24"/>
          <w:szCs w:val="24"/>
        </w:rPr>
        <w:t>g</w:t>
      </w:r>
      <w:r w:rsidRPr="00D63D93">
        <w:rPr>
          <w:rFonts w:ascii="Times New Roman" w:hAnsi="Times New Roman" w:cs="Times New Roman"/>
          <w:sz w:val="24"/>
          <w:szCs w:val="24"/>
        </w:rPr>
        <w:t xml:space="preserve"> – gramatura,  </w:t>
      </w:r>
      <w:r w:rsidR="00E14C8F" w:rsidRPr="00D63D93">
        <w:rPr>
          <w:rFonts w:ascii="Times New Roman" w:hAnsi="Times New Roman" w:cs="Times New Roman"/>
          <w:position w:val="-28"/>
          <w:sz w:val="24"/>
          <w:szCs w:val="24"/>
        </w:rPr>
        <w:object w:dxaOrig="620" w:dyaOrig="680">
          <v:shape id="_x0000_i1036" type="#_x0000_t75" style="width:30.85pt;height:34pt" o:ole="">
            <v:imagedata r:id="rId38" o:title=""/>
          </v:shape>
          <o:OLEObject Type="Embed" ProgID="Equation.3" ShapeID="_x0000_i1036" DrawAspect="Content" ObjectID="_1450644454" r:id="rId39"/>
        </w:object>
      </w: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4.5</w:t>
      </w:r>
      <w:r w:rsidR="00593AC5" w:rsidRPr="00593AC5">
        <w:rPr>
          <w:rFonts w:ascii="Times New Roman" w:hAnsi="Times New Roman" w:cs="Times New Roman"/>
          <w:sz w:val="24"/>
          <w:szCs w:val="24"/>
        </w:rPr>
        <w:t>PREKIDNA SVOJSTVA PAPIRA</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Prekidna svojstva papira, kartona ili ljepenke obuhvaćaju nekoliko veličina, a to su otpornost papira prema kidanju ili prekidna sila, zatim prekidno istezanje, pa prekidna jakost papira, prekidna dužina i indeks kidanja (HRN ISO 1924-1; ISO 1924-2; T 404; T 494). Otpornost prema kidanju, tj. prekidna sila i prekidno istezanje se mjere na uređaju, dok se ostale veličine iz izmjerenih određuju računski.</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Test se provodi na uređaju koji se zove kidalica</w:t>
      </w:r>
      <w:r w:rsidR="00427CB2">
        <w:rPr>
          <w:rFonts w:ascii="Times New Roman" w:hAnsi="Times New Roman" w:cs="Times New Roman"/>
          <w:sz w:val="24"/>
          <w:szCs w:val="24"/>
        </w:rPr>
        <w:t>.</w:t>
      </w:r>
      <w:r w:rsidRPr="00D63D93">
        <w:rPr>
          <w:rFonts w:ascii="Times New Roman" w:hAnsi="Times New Roman" w:cs="Times New Roman"/>
          <w:sz w:val="24"/>
          <w:szCs w:val="24"/>
        </w:rPr>
        <w:t xml:space="preserve"> Uzorci za ispitivanje se izrezuju u trake širine 15 mm i duljine 180 mm. Pričvršćuju se na dvije hvataljke koje se uključivanjem uređaja počinju udaljavati jedna od druge sve do momenta kidanja ispitivanog uzorka.</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lastRenderedPageBreak/>
        <w:t>4.6</w:t>
      </w:r>
      <w:r w:rsidR="00593AC5" w:rsidRPr="00593AC5">
        <w:rPr>
          <w:rFonts w:ascii="Times New Roman" w:hAnsi="Times New Roman" w:cs="Times New Roman"/>
          <w:sz w:val="24"/>
          <w:szCs w:val="24"/>
        </w:rPr>
        <w:t>OTPORNOST PREMA KIDANJU, PREKIDNA SILA</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Kidalica registrira silu na vlak potrebnu da dođe do kidanja ispitivane trake papira. Ta sila se naziva prekidna sila i izražava se u N. Od početka ispitivanja do trenutka kidanja trake papira, otpornost papira prema kidanju je veća od vlačne sile koja djeluje na uzorak. Nakon kidanja trake papira vlačna sila je veća od otpornosti papira prema kidanju. Samo u trenutku kidanja ispitivane trake papira vlačna sila i otpornost prema kidanju su jednake, pa se mjerenjem jedne, sile, može odrediti i druga, otpornost prema kidanju. Zato se i otpornost prema kidanju izražava se N. Prekidna sila djeluje na uzorak jednodimenzinalno.</w:t>
      </w: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 xml:space="preserve">4.7 </w:t>
      </w:r>
      <w:r w:rsidR="00593AC5" w:rsidRPr="00593AC5">
        <w:rPr>
          <w:rFonts w:ascii="Times New Roman" w:hAnsi="Times New Roman" w:cs="Times New Roman"/>
          <w:sz w:val="24"/>
          <w:szCs w:val="24"/>
        </w:rPr>
        <w:t>PREKIDNA JAKOST</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Prekidna jakost papira je maksimalna prekidna sila po jedinici širine ispitivanog uzorka koju papir izdrži do trenutka kidanja. Određuje se kao omjer prekidna sile i širine uzorka, a izražava se u kN/m.</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D63D93" w:rsidRDefault="00D63D93" w:rsidP="00D63D93">
      <w:pPr>
        <w:spacing w:before="120" w:line="360" w:lineRule="auto"/>
        <w:jc w:val="center"/>
        <w:rPr>
          <w:rFonts w:ascii="Times New Roman" w:hAnsi="Times New Roman" w:cs="Times New Roman"/>
          <w:sz w:val="24"/>
          <w:szCs w:val="24"/>
        </w:rPr>
      </w:pPr>
      <w:r w:rsidRPr="00D63D93">
        <w:rPr>
          <w:rFonts w:ascii="Times New Roman" w:hAnsi="Times New Roman" w:cs="Times New Roman"/>
          <w:position w:val="-24"/>
          <w:sz w:val="24"/>
          <w:szCs w:val="24"/>
        </w:rPr>
        <w:object w:dxaOrig="700" w:dyaOrig="620">
          <v:shape id="_x0000_i1037" type="#_x0000_t75" style="width:34.8pt;height:30.85pt" o:ole="">
            <v:imagedata r:id="rId40" o:title=""/>
          </v:shape>
          <o:OLEObject Type="Embed" ProgID="Equation.3" ShapeID="_x0000_i1037" DrawAspect="Content" ObjectID="_1450644455" r:id="rId41"/>
        </w:object>
      </w:r>
      <w:r w:rsidR="00A34336">
        <w:rPr>
          <w:rFonts w:ascii="Times New Roman" w:hAnsi="Times New Roman" w:cs="Times New Roman"/>
          <w:sz w:val="24"/>
          <w:szCs w:val="24"/>
        </w:rPr>
        <w:t xml:space="preserve">                                   (4.4)</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gdje je:</w: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S</w:t>
      </w:r>
      <w:r w:rsidRPr="00D63D93">
        <w:rPr>
          <w:rFonts w:ascii="Times New Roman" w:hAnsi="Times New Roman" w:cs="Times New Roman"/>
          <w:sz w:val="24"/>
          <w:szCs w:val="24"/>
        </w:rPr>
        <w:t xml:space="preserve"> – prekidna jakost,  </w:t>
      </w:r>
      <w:r w:rsidR="00E14C8F" w:rsidRPr="00D63D93">
        <w:rPr>
          <w:rFonts w:ascii="Times New Roman" w:hAnsi="Times New Roman" w:cs="Times New Roman"/>
          <w:position w:val="-28"/>
          <w:sz w:val="24"/>
          <w:szCs w:val="24"/>
        </w:rPr>
        <w:object w:dxaOrig="620" w:dyaOrig="680">
          <v:shape id="_x0000_i1038" type="#_x0000_t75" style="width:30.85pt;height:34pt" o:ole="">
            <v:imagedata r:id="rId42" o:title=""/>
          </v:shape>
          <o:OLEObject Type="Embed" ProgID="Equation.3" ShapeID="_x0000_i1038" DrawAspect="Content" ObjectID="_1450644456" r:id="rId43"/>
        </w:objec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E14C8F">
        <w:rPr>
          <w:rFonts w:ascii="Times New Roman" w:hAnsi="Times New Roman" w:cs="Times New Roman"/>
          <w:i/>
          <w:sz w:val="24"/>
          <w:szCs w:val="24"/>
        </w:rPr>
        <w:t>F</w:t>
      </w:r>
      <w:r w:rsidRPr="00D63D93">
        <w:rPr>
          <w:rFonts w:ascii="Times New Roman" w:hAnsi="Times New Roman" w:cs="Times New Roman"/>
          <w:sz w:val="24"/>
          <w:szCs w:val="24"/>
        </w:rPr>
        <w:t xml:space="preserve"> – prekidna sila,  </w:t>
      </w:r>
      <w:r w:rsidR="00E14C8F" w:rsidRPr="00D63D93">
        <w:rPr>
          <w:rFonts w:ascii="Times New Roman" w:hAnsi="Times New Roman" w:cs="Times New Roman"/>
          <w:position w:val="-10"/>
          <w:sz w:val="24"/>
          <w:szCs w:val="24"/>
        </w:rPr>
        <w:object w:dxaOrig="380" w:dyaOrig="340">
          <v:shape id="_x0000_i1039" type="#_x0000_t75" style="width:19pt;height:16.6pt" o:ole="">
            <v:imagedata r:id="rId44" o:title=""/>
          </v:shape>
          <o:OLEObject Type="Embed" ProgID="Equation.3" ShapeID="_x0000_i1039" DrawAspect="Content" ObjectID="_1450644457" r:id="rId45"/>
        </w:object>
      </w:r>
    </w:p>
    <w:p w:rsidR="00D63D93" w:rsidRDefault="00D63D93" w:rsidP="00427CB2">
      <w:pPr>
        <w:spacing w:before="120" w:line="360" w:lineRule="auto"/>
        <w:ind w:firstLine="708"/>
        <w:jc w:val="both"/>
        <w:rPr>
          <w:rFonts w:ascii="Times New Roman" w:hAnsi="Times New Roman" w:cs="Times New Roman"/>
          <w:position w:val="-10"/>
          <w:sz w:val="24"/>
          <w:szCs w:val="24"/>
        </w:rPr>
      </w:pPr>
      <w:r w:rsidRPr="00D63D93">
        <w:rPr>
          <w:rFonts w:ascii="Times New Roman" w:hAnsi="Times New Roman" w:cs="Times New Roman"/>
          <w:i/>
          <w:sz w:val="24"/>
          <w:szCs w:val="24"/>
        </w:rPr>
        <w:t>w</w:t>
      </w:r>
      <w:r w:rsidRPr="00D63D93">
        <w:rPr>
          <w:rFonts w:ascii="Times New Roman" w:hAnsi="Times New Roman" w:cs="Times New Roman"/>
          <w:sz w:val="24"/>
          <w:szCs w:val="24"/>
        </w:rPr>
        <w:t xml:space="preserve"> – širina trake,  </w:t>
      </w:r>
      <w:r w:rsidR="00E14C8F" w:rsidRPr="00D63D93">
        <w:rPr>
          <w:rFonts w:ascii="Times New Roman" w:hAnsi="Times New Roman" w:cs="Times New Roman"/>
          <w:position w:val="-10"/>
          <w:sz w:val="24"/>
          <w:szCs w:val="24"/>
        </w:rPr>
        <w:object w:dxaOrig="560" w:dyaOrig="340">
          <v:shape id="_x0000_i1040" type="#_x0000_t75" style="width:27.7pt;height:16.6pt" o:ole="">
            <v:imagedata r:id="rId46" o:title=""/>
          </v:shape>
          <o:OLEObject Type="Embed" ProgID="Equation.3" ShapeID="_x0000_i1040" DrawAspect="Content" ObjectID="_1450644458" r:id="rId47"/>
        </w:object>
      </w:r>
    </w:p>
    <w:p w:rsidR="007C596B" w:rsidRDefault="007C596B" w:rsidP="00427CB2">
      <w:pPr>
        <w:spacing w:before="120" w:line="360" w:lineRule="auto"/>
        <w:ind w:firstLine="708"/>
        <w:jc w:val="both"/>
        <w:rPr>
          <w:rFonts w:ascii="Times New Roman" w:hAnsi="Times New Roman" w:cs="Times New Roman"/>
          <w:position w:val="-10"/>
          <w:sz w:val="24"/>
          <w:szCs w:val="24"/>
        </w:rPr>
      </w:pPr>
    </w:p>
    <w:p w:rsidR="007C596B" w:rsidRDefault="007C596B" w:rsidP="00427CB2">
      <w:pPr>
        <w:spacing w:before="120" w:line="360" w:lineRule="auto"/>
        <w:ind w:firstLine="708"/>
        <w:jc w:val="both"/>
        <w:rPr>
          <w:rFonts w:ascii="Times New Roman" w:hAnsi="Times New Roman" w:cs="Times New Roman"/>
          <w:sz w:val="24"/>
          <w:szCs w:val="24"/>
        </w:rPr>
      </w:pPr>
    </w:p>
    <w:p w:rsidR="00427CB2" w:rsidRPr="00427CB2" w:rsidRDefault="00427CB2" w:rsidP="00427CB2">
      <w:pPr>
        <w:spacing w:before="120" w:line="360" w:lineRule="auto"/>
        <w:ind w:firstLine="708"/>
        <w:jc w:val="both"/>
        <w:rPr>
          <w:rFonts w:ascii="Times New Roman" w:hAnsi="Times New Roman" w:cs="Times New Roman"/>
          <w:sz w:val="24"/>
          <w:szCs w:val="24"/>
        </w:rPr>
      </w:pP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4.8</w:t>
      </w:r>
      <w:r w:rsidR="00D63D93" w:rsidRPr="00593AC5">
        <w:rPr>
          <w:rFonts w:ascii="Times New Roman" w:hAnsi="Times New Roman" w:cs="Times New Roman"/>
          <w:sz w:val="24"/>
          <w:szCs w:val="24"/>
        </w:rPr>
        <w:t xml:space="preserve">. </w:t>
      </w:r>
      <w:r w:rsidR="00593AC5" w:rsidRPr="00593AC5">
        <w:rPr>
          <w:rFonts w:ascii="Times New Roman" w:hAnsi="Times New Roman" w:cs="Times New Roman"/>
          <w:sz w:val="24"/>
          <w:szCs w:val="24"/>
        </w:rPr>
        <w:t>INDEKS KIDANJA</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Indeks kidanja se određuje kao omjer prekidne jakosti i gramature i izražava se u Nm/g. Na taj način indeks kidanja omogućava međusobno uspoređivanje rezultata izmjerenih na uzorcima papira različith gramatura.</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D63D93" w:rsidRDefault="00D63D93" w:rsidP="00D63D93">
      <w:pPr>
        <w:spacing w:before="120" w:line="360" w:lineRule="auto"/>
        <w:jc w:val="center"/>
        <w:rPr>
          <w:rFonts w:ascii="Times New Roman" w:hAnsi="Times New Roman" w:cs="Times New Roman"/>
          <w:sz w:val="24"/>
          <w:szCs w:val="24"/>
        </w:rPr>
      </w:pPr>
      <w:r w:rsidRPr="00D63D93">
        <w:rPr>
          <w:rFonts w:ascii="Times New Roman" w:hAnsi="Times New Roman" w:cs="Times New Roman"/>
          <w:position w:val="-28"/>
          <w:sz w:val="24"/>
          <w:szCs w:val="24"/>
        </w:rPr>
        <w:object w:dxaOrig="1219" w:dyaOrig="660">
          <v:shape id="_x0000_i1041" type="#_x0000_t75" style="width:60.9pt;height:32.45pt" o:ole="">
            <v:imagedata r:id="rId48" o:title=""/>
          </v:shape>
          <o:OLEObject Type="Embed" ProgID="Equation.3" ShapeID="_x0000_i1041" DrawAspect="Content" ObjectID="_1450644459" r:id="rId49"/>
        </w:object>
      </w:r>
      <w:r w:rsidRPr="00D63D93">
        <w:rPr>
          <w:rFonts w:ascii="Times New Roman" w:hAnsi="Times New Roman" w:cs="Times New Roman"/>
          <w:sz w:val="24"/>
          <w:szCs w:val="24"/>
        </w:rPr>
        <w:tab/>
      </w:r>
      <w:r w:rsidR="00A34336">
        <w:rPr>
          <w:rFonts w:ascii="Times New Roman" w:hAnsi="Times New Roman" w:cs="Times New Roman"/>
          <w:sz w:val="24"/>
          <w:szCs w:val="24"/>
        </w:rPr>
        <w:t xml:space="preserve">                                     (4.5)</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gdje je:</w: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 xml:space="preserve">I </w:t>
      </w:r>
      <w:r w:rsidRPr="00D63D93">
        <w:rPr>
          <w:rFonts w:ascii="Times New Roman" w:hAnsi="Times New Roman" w:cs="Times New Roman"/>
          <w:sz w:val="24"/>
          <w:szCs w:val="24"/>
        </w:rPr>
        <w:t xml:space="preserve">– indeks kidanja,  </w:t>
      </w:r>
      <w:r w:rsidR="00E14C8F" w:rsidRPr="00D63D93">
        <w:rPr>
          <w:rFonts w:ascii="Times New Roman" w:hAnsi="Times New Roman" w:cs="Times New Roman"/>
          <w:position w:val="-30"/>
          <w:sz w:val="24"/>
          <w:szCs w:val="24"/>
        </w:rPr>
        <w:object w:dxaOrig="700" w:dyaOrig="720">
          <v:shape id="_x0000_i1042" type="#_x0000_t75" style="width:34.8pt;height:36.4pt" o:ole="">
            <v:imagedata r:id="rId50" o:title=""/>
          </v:shape>
          <o:OLEObject Type="Embed" ProgID="Equation.3" ShapeID="_x0000_i1042" DrawAspect="Content" ObjectID="_1450644460" r:id="rId51"/>
        </w:objec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S</w:t>
      </w:r>
      <w:r w:rsidRPr="00D63D93">
        <w:rPr>
          <w:rFonts w:ascii="Times New Roman" w:hAnsi="Times New Roman" w:cs="Times New Roman"/>
          <w:sz w:val="24"/>
          <w:szCs w:val="24"/>
        </w:rPr>
        <w:t xml:space="preserve"> – prekidna jakost,  </w:t>
      </w:r>
      <w:r w:rsidR="00E14C8F" w:rsidRPr="00D63D93">
        <w:rPr>
          <w:rFonts w:ascii="Times New Roman" w:hAnsi="Times New Roman" w:cs="Times New Roman"/>
          <w:position w:val="-10"/>
          <w:sz w:val="24"/>
          <w:szCs w:val="24"/>
        </w:rPr>
        <w:object w:dxaOrig="680" w:dyaOrig="340">
          <v:shape id="_x0000_i1043" type="#_x0000_t75" style="width:34pt;height:16.6pt" o:ole="">
            <v:imagedata r:id="rId52" o:title=""/>
          </v:shape>
          <o:OLEObject Type="Embed" ProgID="Equation.3" ShapeID="_x0000_i1043" DrawAspect="Content" ObjectID="_1450644461" r:id="rId53"/>
        </w:object>
      </w:r>
    </w:p>
    <w:p w:rsidR="00D63D93" w:rsidRPr="00427CB2" w:rsidRDefault="00D63D93" w:rsidP="00427CB2">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g</w:t>
      </w:r>
      <w:r w:rsidRPr="00D63D93">
        <w:rPr>
          <w:rFonts w:ascii="Times New Roman" w:hAnsi="Times New Roman" w:cs="Times New Roman"/>
          <w:sz w:val="24"/>
          <w:szCs w:val="24"/>
        </w:rPr>
        <w:t xml:space="preserve"> – gramatura,  </w:t>
      </w:r>
      <w:r w:rsidR="00E14C8F" w:rsidRPr="00D63D93">
        <w:rPr>
          <w:rFonts w:ascii="Times New Roman" w:hAnsi="Times New Roman" w:cs="Times New Roman"/>
          <w:position w:val="-28"/>
          <w:sz w:val="24"/>
          <w:szCs w:val="24"/>
        </w:rPr>
        <w:object w:dxaOrig="620" w:dyaOrig="680">
          <v:shape id="_x0000_i1044" type="#_x0000_t75" style="width:30.85pt;height:34pt" o:ole="">
            <v:imagedata r:id="rId54" o:title=""/>
          </v:shape>
          <o:OLEObject Type="Embed" ProgID="Equation.3" ShapeID="_x0000_i1044" DrawAspect="Content" ObjectID="_1450644462" r:id="rId55"/>
        </w:object>
      </w: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4.9</w:t>
      </w:r>
      <w:r w:rsidR="00593AC5" w:rsidRPr="00593AC5">
        <w:rPr>
          <w:rFonts w:ascii="Times New Roman" w:hAnsi="Times New Roman" w:cs="Times New Roman"/>
          <w:sz w:val="24"/>
          <w:szCs w:val="24"/>
        </w:rPr>
        <w:t>OTPORNOST PREMA PRSKANJU</w:t>
      </w:r>
    </w:p>
    <w:p w:rsidR="00D63D93" w:rsidRPr="00427CB2"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 xml:space="preserve">Otpornost prema prskanju ispitivanog papira, kartona ili ljepenke jednaka je </w:t>
      </w:r>
      <w:r w:rsidR="00427CB2">
        <w:rPr>
          <w:rFonts w:ascii="Times New Roman" w:hAnsi="Times New Roman" w:cs="Times New Roman"/>
          <w:sz w:val="24"/>
          <w:szCs w:val="24"/>
        </w:rPr>
        <w:t>tlaku potrebnom da uzorak prsne</w:t>
      </w:r>
      <w:r w:rsidRPr="00D63D93">
        <w:rPr>
          <w:rFonts w:ascii="Times New Roman" w:hAnsi="Times New Roman" w:cs="Times New Roman"/>
          <w:sz w:val="24"/>
          <w:szCs w:val="24"/>
        </w:rPr>
        <w:t xml:space="preserve">. List uzorka papira hermetički se pričvrsti metalnim zvonom na gumenu podlogu na koju sa doljnje strane djeluje komprimirani zrak. Pod utjecajem komprimiranog zraka i gumena podloga i ispitivani uzorak papira se deformiraju ispupčenjem sve dok uzorak ne prsne. Registrira se tlak u kPa u trenutku prskanja uzorka (HRN ISO 2758; T 807). Tlak na površinu papira djeluje dvodimenzionalno u svim smjerovima. Moguće je mjeriti i visinu deformacije papira ispupčenjem do </w:t>
      </w:r>
      <w:r w:rsidR="00427CB2">
        <w:rPr>
          <w:rFonts w:ascii="Times New Roman" w:hAnsi="Times New Roman" w:cs="Times New Roman"/>
          <w:sz w:val="24"/>
          <w:szCs w:val="24"/>
        </w:rPr>
        <w:t>momenta prskanja u milimetrima.</w:t>
      </w: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 xml:space="preserve">4.10 </w:t>
      </w:r>
      <w:r w:rsidR="00593AC5" w:rsidRPr="00593AC5">
        <w:rPr>
          <w:rFonts w:ascii="Times New Roman" w:hAnsi="Times New Roman" w:cs="Times New Roman"/>
          <w:sz w:val="24"/>
          <w:szCs w:val="24"/>
        </w:rPr>
        <w:t>INDEKS PRSKANJA</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Indeks prskanja se izračunava kao omjer otpornosti prema prskanju i gramature ispitivanog papira, a izražava se u kPam²/g. Koristeći se ovom veličinom moguće je uspoređivati otpornosti prema prskanju papira različitih gramatura.</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D63D93" w:rsidRDefault="00D63D93" w:rsidP="00D63D93">
      <w:pPr>
        <w:spacing w:before="120" w:line="360" w:lineRule="auto"/>
        <w:jc w:val="center"/>
        <w:rPr>
          <w:rFonts w:ascii="Times New Roman" w:hAnsi="Times New Roman" w:cs="Times New Roman"/>
          <w:sz w:val="24"/>
          <w:szCs w:val="24"/>
        </w:rPr>
      </w:pPr>
      <w:r w:rsidRPr="00D63D93">
        <w:rPr>
          <w:rFonts w:ascii="Times New Roman" w:hAnsi="Times New Roman" w:cs="Times New Roman"/>
          <w:position w:val="-28"/>
          <w:sz w:val="24"/>
          <w:szCs w:val="24"/>
        </w:rPr>
        <w:object w:dxaOrig="660" w:dyaOrig="660">
          <v:shape id="_x0000_i1045" type="#_x0000_t75" style="width:32.45pt;height:32.45pt" o:ole="">
            <v:imagedata r:id="rId56" o:title=""/>
          </v:shape>
          <o:OLEObject Type="Embed" ProgID="Equation.3" ShapeID="_x0000_i1045" DrawAspect="Content" ObjectID="_1450644463" r:id="rId57"/>
        </w:object>
      </w:r>
      <w:r w:rsidR="00DA106C">
        <w:rPr>
          <w:rFonts w:ascii="Times New Roman" w:hAnsi="Times New Roman" w:cs="Times New Roman"/>
          <w:sz w:val="24"/>
          <w:szCs w:val="24"/>
        </w:rPr>
        <w:tab/>
      </w:r>
      <w:r w:rsidR="00A34336">
        <w:rPr>
          <w:rFonts w:ascii="Times New Roman" w:hAnsi="Times New Roman" w:cs="Times New Roman"/>
          <w:sz w:val="24"/>
          <w:szCs w:val="24"/>
        </w:rPr>
        <w:t xml:space="preserve">                                                (4.6)</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gdje je:</w: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lastRenderedPageBreak/>
        <w:t>x</w:t>
      </w:r>
      <w:r w:rsidRPr="00D63D93">
        <w:rPr>
          <w:rFonts w:ascii="Times New Roman" w:hAnsi="Times New Roman" w:cs="Times New Roman"/>
          <w:sz w:val="24"/>
          <w:szCs w:val="24"/>
        </w:rPr>
        <w:t xml:space="preserve"> – indeks prskanja,  </w:t>
      </w:r>
      <w:r w:rsidR="00E14C8F" w:rsidRPr="00D63D93">
        <w:rPr>
          <w:rFonts w:ascii="Times New Roman" w:hAnsi="Times New Roman" w:cs="Times New Roman"/>
          <w:position w:val="-32"/>
          <w:sz w:val="24"/>
          <w:szCs w:val="24"/>
        </w:rPr>
        <w:object w:dxaOrig="980" w:dyaOrig="760">
          <v:shape id="_x0000_i1046" type="#_x0000_t75" style="width:49.05pt;height:38pt" o:ole="">
            <v:imagedata r:id="rId58" o:title=""/>
          </v:shape>
          <o:OLEObject Type="Embed" ProgID="Equation.3" ShapeID="_x0000_i1046" DrawAspect="Content" ObjectID="_1450644464" r:id="rId59"/>
        </w:objec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p</w:t>
      </w:r>
      <w:r w:rsidRPr="00D63D93">
        <w:rPr>
          <w:rFonts w:ascii="Times New Roman" w:hAnsi="Times New Roman" w:cs="Times New Roman"/>
          <w:sz w:val="24"/>
          <w:szCs w:val="24"/>
        </w:rPr>
        <w:t xml:space="preserve"> – otpornost prema prskanju,  </w:t>
      </w:r>
      <w:r w:rsidR="00E14C8F" w:rsidRPr="00D63D93">
        <w:rPr>
          <w:rFonts w:ascii="Times New Roman" w:hAnsi="Times New Roman" w:cs="Times New Roman"/>
          <w:position w:val="-10"/>
          <w:sz w:val="24"/>
          <w:szCs w:val="24"/>
        </w:rPr>
        <w:object w:dxaOrig="560" w:dyaOrig="340">
          <v:shape id="_x0000_i1047" type="#_x0000_t75" style="width:28.5pt;height:16.6pt" o:ole="">
            <v:imagedata r:id="rId60" o:title=""/>
          </v:shape>
          <o:OLEObject Type="Embed" ProgID="Equation.3" ShapeID="_x0000_i1047" DrawAspect="Content" ObjectID="_1450644465" r:id="rId61"/>
        </w:objec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g</w:t>
      </w:r>
      <w:r w:rsidRPr="00D63D93">
        <w:rPr>
          <w:rFonts w:ascii="Times New Roman" w:hAnsi="Times New Roman" w:cs="Times New Roman"/>
          <w:sz w:val="24"/>
          <w:szCs w:val="24"/>
        </w:rPr>
        <w:t xml:space="preserve"> – gramatura,  </w:t>
      </w:r>
      <w:r w:rsidR="00E14C8F" w:rsidRPr="00D63D93">
        <w:rPr>
          <w:rFonts w:ascii="Times New Roman" w:hAnsi="Times New Roman" w:cs="Times New Roman"/>
          <w:position w:val="-28"/>
          <w:sz w:val="24"/>
          <w:szCs w:val="24"/>
        </w:rPr>
        <w:object w:dxaOrig="620" w:dyaOrig="680">
          <v:shape id="_x0000_i1048" type="#_x0000_t75" style="width:30.85pt;height:34pt" o:ole="">
            <v:imagedata r:id="rId62" o:title=""/>
          </v:shape>
          <o:OLEObject Type="Embed" ProgID="Equation.3" ShapeID="_x0000_i1048" DrawAspect="Content" ObjectID="_1450644466" r:id="rId63"/>
        </w:object>
      </w: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4.11</w:t>
      </w:r>
      <w:r w:rsidR="00593AC5" w:rsidRPr="00593AC5">
        <w:rPr>
          <w:rFonts w:ascii="Times New Roman" w:hAnsi="Times New Roman" w:cs="Times New Roman"/>
          <w:sz w:val="24"/>
          <w:szCs w:val="24"/>
        </w:rPr>
        <w:t>OTPORNOST PREMA CIJEPANJU</w:t>
      </w:r>
    </w:p>
    <w:p w:rsid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Otpornost prema cijepanju jednaka je sili potrebnoj da se pocijepa ispitivani uzorak papira, kartona ili ljepenke koji je prethodno zarezan. Otpornost prema cijepanju se izražava u mN (</w:t>
      </w:r>
      <w:r w:rsidR="00427CB2">
        <w:rPr>
          <w:rFonts w:ascii="Times New Roman" w:hAnsi="Times New Roman" w:cs="Times New Roman"/>
          <w:sz w:val="24"/>
          <w:szCs w:val="24"/>
        </w:rPr>
        <w:t>HRN ISO 1974; T 494).</w:t>
      </w:r>
    </w:p>
    <w:p w:rsidR="00DA106C" w:rsidRDefault="00DA106C" w:rsidP="00DA106C">
      <w:pPr>
        <w:spacing w:before="120" w:line="360" w:lineRule="auto"/>
        <w:jc w:val="center"/>
        <w:rPr>
          <w:rFonts w:ascii="Times New Roman" w:hAnsi="Times New Roman" w:cs="Times New Roman"/>
          <w:b/>
          <w:i/>
          <w:sz w:val="24"/>
          <w:szCs w:val="24"/>
        </w:rPr>
      </w:pPr>
      <w:r>
        <w:rPr>
          <w:noProof/>
          <w:lang w:val="en-US"/>
        </w:rPr>
        <w:drawing>
          <wp:inline distT="0" distB="0" distL="0" distR="0">
            <wp:extent cx="2746375" cy="3690938"/>
            <wp:effectExtent l="0" t="0" r="0" b="5080"/>
            <wp:docPr id="4100" name="Picture 3" descr="Elmendorf-(small)-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3" descr="Elmendorf-(small)-C.gif"/>
                    <pic:cNvPicPr>
                      <a:picLocks noChangeAspect="1"/>
                    </pic:cNvPicPr>
                  </pic:nvPicPr>
                  <pic:blipFill>
                    <a:blip r:embed="rId6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6375" cy="3690938"/>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p w:rsidR="00DA106C" w:rsidRPr="00DA106C" w:rsidRDefault="00DA106C" w:rsidP="00DA106C">
      <w:pPr>
        <w:spacing w:before="120" w:line="360" w:lineRule="auto"/>
        <w:jc w:val="center"/>
        <w:rPr>
          <w:rFonts w:ascii="Times New Roman" w:hAnsi="Times New Roman" w:cs="Times New Roman"/>
          <w:i/>
          <w:sz w:val="24"/>
          <w:szCs w:val="24"/>
        </w:rPr>
      </w:pPr>
      <w:r w:rsidRPr="00DA106C">
        <w:rPr>
          <w:rFonts w:ascii="Times New Roman" w:hAnsi="Times New Roman" w:cs="Times New Roman"/>
          <w:i/>
          <w:sz w:val="24"/>
          <w:szCs w:val="24"/>
        </w:rPr>
        <w:t>Slika 4.1 uređaj za mjerenje otpornosti prema cijepanju</w:t>
      </w:r>
      <w:r w:rsidR="00B2104E">
        <w:rPr>
          <w:rFonts w:ascii="Times New Roman" w:hAnsi="Times New Roman" w:cs="Times New Roman"/>
          <w:sz w:val="24"/>
          <w:szCs w:val="24"/>
        </w:rPr>
        <w:t>[8</w:t>
      </w:r>
      <w:r w:rsidRPr="00DA106C">
        <w:rPr>
          <w:rFonts w:ascii="Times New Roman" w:hAnsi="Times New Roman" w:cs="Times New Roman"/>
          <w:sz w:val="24"/>
          <w:szCs w:val="24"/>
        </w:rPr>
        <w:t>]</w:t>
      </w: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 xml:space="preserve">4.12 </w:t>
      </w:r>
      <w:r w:rsidR="00593AC5" w:rsidRPr="00593AC5">
        <w:rPr>
          <w:rFonts w:ascii="Times New Roman" w:hAnsi="Times New Roman" w:cs="Times New Roman"/>
          <w:sz w:val="24"/>
          <w:szCs w:val="24"/>
        </w:rPr>
        <w:t>INDEKS CIJEPANJA</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Indeks cijepanja određuje se kao omjer otpornosti papira prema cijepanju i gramature papira. Izražava se u mNm²/g. Izražavajući izmjerene vrijednosti otpornosti prema cijepanju u formi indeksa cijepanja omogućuje se uspoređivanje rezultata uzoraka papira različitih gramatura.</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D63D93" w:rsidRDefault="00D63D93" w:rsidP="00D63D93">
      <w:pPr>
        <w:spacing w:before="120" w:line="360" w:lineRule="auto"/>
        <w:jc w:val="center"/>
        <w:rPr>
          <w:rFonts w:ascii="Times New Roman" w:hAnsi="Times New Roman" w:cs="Times New Roman"/>
          <w:sz w:val="24"/>
          <w:szCs w:val="24"/>
        </w:rPr>
      </w:pPr>
      <w:r w:rsidRPr="00D63D93">
        <w:rPr>
          <w:rFonts w:ascii="Times New Roman" w:hAnsi="Times New Roman" w:cs="Times New Roman"/>
          <w:position w:val="-28"/>
          <w:sz w:val="24"/>
          <w:szCs w:val="24"/>
        </w:rPr>
        <w:object w:dxaOrig="760" w:dyaOrig="660">
          <v:shape id="_x0000_i1049" type="#_x0000_t75" style="width:38pt;height:32.45pt" o:ole="">
            <v:imagedata r:id="rId65" o:title=""/>
          </v:shape>
          <o:OLEObject Type="Embed" ProgID="Equation.3" ShapeID="_x0000_i1049" DrawAspect="Content" ObjectID="_1450644467" r:id="rId66"/>
        </w:object>
      </w:r>
      <w:r w:rsidRPr="00D63D93">
        <w:rPr>
          <w:rFonts w:ascii="Times New Roman" w:hAnsi="Times New Roman" w:cs="Times New Roman"/>
          <w:sz w:val="24"/>
          <w:szCs w:val="24"/>
        </w:rPr>
        <w:tab/>
      </w:r>
      <w:r w:rsidR="00A34336">
        <w:rPr>
          <w:rFonts w:ascii="Times New Roman" w:hAnsi="Times New Roman" w:cs="Times New Roman"/>
          <w:sz w:val="24"/>
          <w:szCs w:val="24"/>
        </w:rPr>
        <w:t xml:space="preserve">                                        (4.7)</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gdje je:</w: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X</w:t>
      </w:r>
      <w:r w:rsidRPr="00D63D93">
        <w:rPr>
          <w:rFonts w:ascii="Times New Roman" w:hAnsi="Times New Roman" w:cs="Times New Roman"/>
          <w:sz w:val="24"/>
          <w:szCs w:val="24"/>
        </w:rPr>
        <w:t xml:space="preserve"> – indeks cijepanja,  </w:t>
      </w:r>
      <w:r w:rsidR="00E14C8F" w:rsidRPr="00D63D93">
        <w:rPr>
          <w:rFonts w:ascii="Times New Roman" w:hAnsi="Times New Roman" w:cs="Times New Roman"/>
          <w:position w:val="-32"/>
          <w:sz w:val="24"/>
          <w:szCs w:val="24"/>
        </w:rPr>
        <w:object w:dxaOrig="980" w:dyaOrig="760">
          <v:shape id="_x0000_i1050" type="#_x0000_t75" style="width:49.05pt;height:38pt" o:ole="">
            <v:imagedata r:id="rId67" o:title=""/>
          </v:shape>
          <o:OLEObject Type="Embed" ProgID="Equation.3" ShapeID="_x0000_i1050" DrawAspect="Content" ObjectID="_1450644468" r:id="rId68"/>
        </w:objec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F</w:t>
      </w:r>
      <w:r w:rsidRPr="00D63D93">
        <w:rPr>
          <w:rFonts w:ascii="Times New Roman" w:hAnsi="Times New Roman" w:cs="Times New Roman"/>
          <w:sz w:val="24"/>
          <w:szCs w:val="24"/>
        </w:rPr>
        <w:t xml:space="preserve"> – otpornost prema cijepanju,  </w:t>
      </w:r>
      <w:r w:rsidR="00E14C8F" w:rsidRPr="00D63D93">
        <w:rPr>
          <w:rFonts w:ascii="Times New Roman" w:hAnsi="Times New Roman" w:cs="Times New Roman"/>
          <w:position w:val="-10"/>
          <w:sz w:val="24"/>
          <w:szCs w:val="24"/>
        </w:rPr>
        <w:object w:dxaOrig="560" w:dyaOrig="340">
          <v:shape id="_x0000_i1051" type="#_x0000_t75" style="width:27.7pt;height:16.6pt" o:ole="">
            <v:imagedata r:id="rId69" o:title=""/>
          </v:shape>
          <o:OLEObject Type="Embed" ProgID="Equation.3" ShapeID="_x0000_i1051" DrawAspect="Content" ObjectID="_1450644469" r:id="rId70"/>
        </w:objec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E14C8F">
        <w:rPr>
          <w:rFonts w:ascii="Times New Roman" w:hAnsi="Times New Roman" w:cs="Times New Roman"/>
          <w:i/>
          <w:sz w:val="24"/>
          <w:szCs w:val="24"/>
        </w:rPr>
        <w:t>g</w:t>
      </w:r>
      <w:r w:rsidRPr="00D63D93">
        <w:rPr>
          <w:rFonts w:ascii="Times New Roman" w:hAnsi="Times New Roman" w:cs="Times New Roman"/>
          <w:sz w:val="24"/>
          <w:szCs w:val="24"/>
        </w:rPr>
        <w:t xml:space="preserve"> – gramatura,  </w:t>
      </w:r>
      <w:r w:rsidR="00E14C8F" w:rsidRPr="00D63D93">
        <w:rPr>
          <w:rFonts w:ascii="Times New Roman" w:hAnsi="Times New Roman" w:cs="Times New Roman"/>
          <w:position w:val="-28"/>
          <w:sz w:val="24"/>
          <w:szCs w:val="24"/>
        </w:rPr>
        <w:object w:dxaOrig="620" w:dyaOrig="680">
          <v:shape id="_x0000_i1052" type="#_x0000_t75" style="width:30.85pt;height:34pt" o:ole="">
            <v:imagedata r:id="rId71" o:title=""/>
          </v:shape>
          <o:OLEObject Type="Embed" ProgID="Equation.3" ShapeID="_x0000_i1052" DrawAspect="Content" ObjectID="_1450644470" r:id="rId72"/>
        </w:object>
      </w: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4.13</w:t>
      </w:r>
      <w:r w:rsidR="00593AC5" w:rsidRPr="00593AC5">
        <w:rPr>
          <w:rFonts w:ascii="Times New Roman" w:hAnsi="Times New Roman" w:cs="Times New Roman"/>
          <w:sz w:val="24"/>
          <w:szCs w:val="24"/>
        </w:rPr>
        <w:t>VLAGA U PAPIRU, KARTONU ILI LJEPENKI</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 xml:space="preserve">Pojam vlage u papiru, kartonu ili ljepenki nije jednoznačan, već može označavati apsolutni sadržaj vlage u papiru kao i relativnu ili ravnotežnu vlažnost papira. Relativna ili ravnotežna vlaga se odnosi na relativnu vlažnost zraka u neposrednoj blizini papira, na njegovoj površini. </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Apsolutni sadržaj vlage u papiru određuje se gravimetrijski nakon potpunog sušenja uzoraka papira u sušioniku na temperaturi višoj od 100°C. Izražava se kao postotni udio u masi uzorka prije sušenja (T 412). Apsolutni sadržaj vlage u papiru determinira se tokom proizvodnje papirne trake, u procesu primarnog sušenja. Promjenama vlažnosti zraka ili temperature u okolini papira mijenja se i sadržaj vlage u papiru budići da su celulozna vlakna higroskopna. Variranje vlage u papiru značajno se manifestira na mnoga svojstva papira, pogotovo na mehanička.</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D63D93" w:rsidRDefault="00D63D93" w:rsidP="00D63D93">
      <w:pPr>
        <w:spacing w:before="120" w:line="360" w:lineRule="auto"/>
        <w:jc w:val="center"/>
        <w:rPr>
          <w:rFonts w:ascii="Times New Roman" w:hAnsi="Times New Roman" w:cs="Times New Roman"/>
          <w:sz w:val="24"/>
          <w:szCs w:val="24"/>
        </w:rPr>
      </w:pPr>
      <w:r w:rsidRPr="00D63D93">
        <w:rPr>
          <w:rFonts w:ascii="Times New Roman" w:hAnsi="Times New Roman" w:cs="Times New Roman"/>
          <w:sz w:val="24"/>
          <w:szCs w:val="24"/>
        </w:rPr>
        <w:t>postotak vlage</w:t>
      </w:r>
      <w:r w:rsidRPr="00D63D93">
        <w:rPr>
          <w:rFonts w:ascii="Times New Roman" w:hAnsi="Times New Roman" w:cs="Times New Roman"/>
          <w:position w:val="-30"/>
          <w:sz w:val="24"/>
          <w:szCs w:val="24"/>
        </w:rPr>
        <w:object w:dxaOrig="1660" w:dyaOrig="700">
          <v:shape id="_x0000_i1053" type="#_x0000_t75" style="width:83.1pt;height:34.8pt" o:ole="">
            <v:imagedata r:id="rId73" o:title=""/>
          </v:shape>
          <o:OLEObject Type="Embed" ProgID="Equation.3" ShapeID="_x0000_i1053" DrawAspect="Content" ObjectID="_1450644471" r:id="rId74"/>
        </w:object>
      </w:r>
      <w:r w:rsidRPr="00D63D93">
        <w:rPr>
          <w:rFonts w:ascii="Times New Roman" w:hAnsi="Times New Roman" w:cs="Times New Roman"/>
          <w:sz w:val="24"/>
          <w:szCs w:val="24"/>
        </w:rPr>
        <w:t xml:space="preserve">  [%]          </w:t>
      </w:r>
      <w:r w:rsidRPr="00D63D93">
        <w:rPr>
          <w:rFonts w:ascii="Times New Roman" w:hAnsi="Times New Roman" w:cs="Times New Roman"/>
          <w:sz w:val="24"/>
          <w:szCs w:val="24"/>
        </w:rPr>
        <w:tab/>
      </w:r>
      <w:r w:rsidR="00A34336">
        <w:rPr>
          <w:rFonts w:ascii="Times New Roman" w:hAnsi="Times New Roman" w:cs="Times New Roman"/>
          <w:sz w:val="24"/>
          <w:szCs w:val="24"/>
        </w:rPr>
        <w:t xml:space="preserve">                      (4.8)</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gdje je:</w: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position w:val="-10"/>
          <w:sz w:val="24"/>
          <w:szCs w:val="24"/>
        </w:rPr>
        <w:object w:dxaOrig="279" w:dyaOrig="340">
          <v:shape id="_x0000_i1054" type="#_x0000_t75" style="width:13.45pt;height:16.6pt" o:ole="">
            <v:imagedata r:id="rId75" o:title=""/>
          </v:shape>
          <o:OLEObject Type="Embed" ProgID="Equation.3" ShapeID="_x0000_i1054" DrawAspect="Content" ObjectID="_1450644472" r:id="rId76"/>
        </w:object>
      </w:r>
      <w:r w:rsidRPr="00D63D93">
        <w:rPr>
          <w:rFonts w:ascii="Times New Roman" w:hAnsi="Times New Roman" w:cs="Times New Roman"/>
          <w:sz w:val="24"/>
          <w:szCs w:val="24"/>
        </w:rPr>
        <w:t xml:space="preserve"> – masa klimatiziranog uzorka,  </w:t>
      </w:r>
      <w:r w:rsidR="00E14C8F">
        <w:rPr>
          <w:rFonts w:ascii="Times New Roman" w:hAnsi="Times New Roman" w:cs="Times New Roman"/>
          <w:sz w:val="24"/>
          <w:szCs w:val="24"/>
        </w:rPr>
        <w:t>[g]</w:t>
      </w:r>
    </w:p>
    <w:p w:rsid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position w:val="-10"/>
          <w:sz w:val="24"/>
          <w:szCs w:val="24"/>
        </w:rPr>
        <w:object w:dxaOrig="320" w:dyaOrig="340">
          <v:shape id="_x0000_i1055" type="#_x0000_t75" style="width:15.8pt;height:16.6pt" o:ole="">
            <v:imagedata r:id="rId77" o:title=""/>
          </v:shape>
          <o:OLEObject Type="Embed" ProgID="Equation.3" ShapeID="_x0000_i1055" DrawAspect="Content" ObjectID="_1450644473" r:id="rId78"/>
        </w:object>
      </w:r>
      <w:r w:rsidRPr="00D63D93">
        <w:rPr>
          <w:rFonts w:ascii="Times New Roman" w:hAnsi="Times New Roman" w:cs="Times New Roman"/>
          <w:sz w:val="24"/>
          <w:szCs w:val="24"/>
        </w:rPr>
        <w:t xml:space="preserve">  - masa suhog uzorka, </w:t>
      </w:r>
      <w:r w:rsidR="00E14C8F">
        <w:rPr>
          <w:rFonts w:ascii="Times New Roman" w:hAnsi="Times New Roman" w:cs="Times New Roman"/>
          <w:sz w:val="24"/>
          <w:szCs w:val="24"/>
        </w:rPr>
        <w:t>[g]</w:t>
      </w:r>
    </w:p>
    <w:p w:rsidR="00DA106C" w:rsidRDefault="00DA106C" w:rsidP="00D63D93">
      <w:pPr>
        <w:spacing w:before="120" w:line="360" w:lineRule="auto"/>
        <w:ind w:firstLine="708"/>
        <w:jc w:val="both"/>
        <w:rPr>
          <w:rFonts w:ascii="Times New Roman" w:hAnsi="Times New Roman" w:cs="Times New Roman"/>
          <w:sz w:val="24"/>
          <w:szCs w:val="24"/>
        </w:rPr>
      </w:pPr>
    </w:p>
    <w:p w:rsidR="00DA106C" w:rsidRDefault="00DA106C" w:rsidP="00D63D93">
      <w:pPr>
        <w:spacing w:before="120" w:line="360" w:lineRule="auto"/>
        <w:ind w:firstLine="708"/>
        <w:jc w:val="both"/>
        <w:rPr>
          <w:rFonts w:ascii="Times New Roman" w:hAnsi="Times New Roman" w:cs="Times New Roman"/>
          <w:sz w:val="24"/>
          <w:szCs w:val="24"/>
        </w:rPr>
      </w:pPr>
    </w:p>
    <w:p w:rsidR="00DA106C" w:rsidRDefault="00DA106C" w:rsidP="00DA106C">
      <w:pPr>
        <w:spacing w:before="120" w:line="360" w:lineRule="auto"/>
        <w:ind w:firstLine="708"/>
        <w:jc w:val="center"/>
        <w:rPr>
          <w:rFonts w:ascii="Times New Roman" w:hAnsi="Times New Roman" w:cs="Times New Roman"/>
          <w:sz w:val="24"/>
          <w:szCs w:val="24"/>
        </w:rPr>
      </w:pPr>
      <w:r>
        <w:rPr>
          <w:noProof/>
          <w:lang w:val="en-US"/>
        </w:rPr>
        <w:drawing>
          <wp:inline distT="0" distB="0" distL="0" distR="0">
            <wp:extent cx="2876550" cy="3009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2876550" cy="3009900"/>
                    </a:xfrm>
                    <a:prstGeom prst="rect">
                      <a:avLst/>
                    </a:prstGeom>
                  </pic:spPr>
                </pic:pic>
              </a:graphicData>
            </a:graphic>
          </wp:inline>
        </w:drawing>
      </w:r>
    </w:p>
    <w:p w:rsidR="00DA106C" w:rsidRPr="00DA106C" w:rsidRDefault="00DA106C" w:rsidP="00DA106C">
      <w:pPr>
        <w:spacing w:before="120" w:line="360" w:lineRule="auto"/>
        <w:ind w:firstLine="708"/>
        <w:jc w:val="center"/>
        <w:rPr>
          <w:rFonts w:ascii="Times New Roman" w:hAnsi="Times New Roman" w:cs="Times New Roman"/>
          <w:i/>
          <w:sz w:val="24"/>
          <w:szCs w:val="24"/>
        </w:rPr>
      </w:pPr>
      <w:r w:rsidRPr="00DA106C">
        <w:rPr>
          <w:rFonts w:ascii="Times New Roman" w:hAnsi="Times New Roman" w:cs="Times New Roman"/>
          <w:i/>
          <w:sz w:val="24"/>
          <w:szCs w:val="24"/>
        </w:rPr>
        <w:t xml:space="preserve">Slika 4.2 Sabljasti vlagomjer </w:t>
      </w:r>
      <w:r w:rsidRPr="00DA106C">
        <w:rPr>
          <w:rFonts w:ascii="Times New Roman" w:hAnsi="Times New Roman" w:cs="Times New Roman"/>
          <w:sz w:val="24"/>
          <w:szCs w:val="24"/>
        </w:rPr>
        <w:t>[</w:t>
      </w:r>
      <w:r w:rsidR="00B2104E">
        <w:rPr>
          <w:rFonts w:ascii="Times New Roman" w:hAnsi="Times New Roman" w:cs="Times New Roman"/>
          <w:sz w:val="24"/>
          <w:szCs w:val="24"/>
        </w:rPr>
        <w:t>9</w:t>
      </w:r>
      <w:r w:rsidRPr="00DA106C">
        <w:rPr>
          <w:rFonts w:ascii="Times New Roman" w:hAnsi="Times New Roman" w:cs="Times New Roman"/>
          <w:sz w:val="24"/>
          <w:szCs w:val="24"/>
        </w:rPr>
        <w:t>]</w:t>
      </w: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4.14</w:t>
      </w:r>
      <w:r w:rsidR="00593AC5" w:rsidRPr="00593AC5">
        <w:rPr>
          <w:rFonts w:ascii="Times New Roman" w:hAnsi="Times New Roman" w:cs="Times New Roman"/>
          <w:sz w:val="24"/>
          <w:szCs w:val="24"/>
        </w:rPr>
        <w:t>SADRŽAJ PEPELA</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Sadržaj pepela u papiru, kartonu ili ljepenki je postotno izražen zaostatak nakon žarenja suhog uzorka na 900°C. Žarenje se provodi u mufolnoj peći tokom dva sata. Žarenjem sva organska materija u papiru sagorijeva, pa se pepeo zaostao nakon žarenja sastoji od isključivo anorganskih tvari (HRN ISO  2144; T 413).</w:t>
      </w:r>
    </w:p>
    <w:p w:rsidR="00D63D93" w:rsidRPr="00D63D93" w:rsidRDefault="00427CB2" w:rsidP="00D63D93">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S</w:t>
      </w:r>
      <w:r w:rsidR="00D63D93" w:rsidRPr="00D63D93">
        <w:rPr>
          <w:rFonts w:ascii="Times New Roman" w:hAnsi="Times New Roman" w:cs="Times New Roman"/>
          <w:sz w:val="24"/>
          <w:szCs w:val="24"/>
        </w:rPr>
        <w:t>adržaj pepela</w:t>
      </w:r>
      <w:r>
        <w:rPr>
          <w:rFonts w:ascii="Times New Roman" w:hAnsi="Times New Roman" w:cs="Times New Roman"/>
          <w:sz w:val="24"/>
          <w:szCs w:val="24"/>
        </w:rPr>
        <w:t xml:space="preserve"> SE</w:t>
      </w:r>
      <w:r w:rsidR="00D63D93" w:rsidRPr="00D63D93">
        <w:rPr>
          <w:rFonts w:ascii="Times New Roman" w:hAnsi="Times New Roman" w:cs="Times New Roman"/>
          <w:sz w:val="24"/>
          <w:szCs w:val="24"/>
        </w:rPr>
        <w:t xml:space="preserve"> poistovjećuje sa sadržajem punila u papiru.</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D63D93" w:rsidRDefault="00E14C8F" w:rsidP="00D63D93">
      <w:pPr>
        <w:spacing w:before="120" w:line="360" w:lineRule="auto"/>
        <w:jc w:val="center"/>
        <w:rPr>
          <w:rFonts w:ascii="Times New Roman" w:hAnsi="Times New Roman" w:cs="Times New Roman"/>
          <w:sz w:val="24"/>
          <w:szCs w:val="24"/>
        </w:rPr>
      </w:pPr>
      <w:r w:rsidRPr="00D63D93">
        <w:rPr>
          <w:rFonts w:ascii="Times New Roman" w:hAnsi="Times New Roman" w:cs="Times New Roman"/>
          <w:position w:val="-30"/>
          <w:sz w:val="24"/>
          <w:szCs w:val="24"/>
        </w:rPr>
        <w:object w:dxaOrig="1260" w:dyaOrig="680">
          <v:shape id="_x0000_i1056" type="#_x0000_t75" style="width:63.3pt;height:34pt" o:ole="">
            <v:imagedata r:id="rId80" o:title=""/>
          </v:shape>
          <o:OLEObject Type="Embed" ProgID="Equation.3" ShapeID="_x0000_i1056" DrawAspect="Content" ObjectID="_1450644474" r:id="rId81"/>
        </w:object>
      </w:r>
      <w:r w:rsidR="00D63D93" w:rsidRPr="00D63D93">
        <w:rPr>
          <w:rFonts w:ascii="Times New Roman" w:hAnsi="Times New Roman" w:cs="Times New Roman"/>
          <w:sz w:val="24"/>
          <w:szCs w:val="24"/>
        </w:rPr>
        <w:t xml:space="preserve">  [%]                      </w:t>
      </w:r>
      <w:r w:rsidR="00A34336">
        <w:rPr>
          <w:rFonts w:ascii="Times New Roman" w:hAnsi="Times New Roman" w:cs="Times New Roman"/>
          <w:sz w:val="24"/>
          <w:szCs w:val="24"/>
        </w:rPr>
        <w:t xml:space="preserve">          (4.9)</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gdje je:</w: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A</w:t>
      </w:r>
      <w:r w:rsidRPr="00D63D93">
        <w:rPr>
          <w:rFonts w:ascii="Times New Roman" w:hAnsi="Times New Roman" w:cs="Times New Roman"/>
          <w:sz w:val="24"/>
          <w:szCs w:val="24"/>
        </w:rPr>
        <w:t xml:space="preserve"> – sadržaj pepela,  [%]</w: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A</w:t>
      </w:r>
      <w:r w:rsidRPr="00D63D93">
        <w:rPr>
          <w:rFonts w:ascii="Times New Roman" w:hAnsi="Times New Roman" w:cs="Times New Roman"/>
          <w:sz w:val="24"/>
          <w:szCs w:val="24"/>
          <w:vertAlign w:val="subscript"/>
        </w:rPr>
        <w:t>w</w:t>
      </w:r>
      <w:r w:rsidR="00E14C8F">
        <w:rPr>
          <w:rFonts w:ascii="Times New Roman" w:hAnsi="Times New Roman" w:cs="Times New Roman"/>
          <w:sz w:val="24"/>
          <w:szCs w:val="24"/>
        </w:rPr>
        <w:t xml:space="preserve">  - masa pepela,  [g]</w:t>
      </w:r>
    </w:p>
    <w:p w:rsidR="00D63D93" w:rsidRDefault="00D63D93" w:rsidP="00427CB2">
      <w:pPr>
        <w:spacing w:before="120" w:line="360" w:lineRule="auto"/>
        <w:ind w:firstLine="708"/>
        <w:jc w:val="both"/>
        <w:rPr>
          <w:rFonts w:ascii="Times New Roman" w:hAnsi="Times New Roman" w:cs="Times New Roman"/>
          <w:i/>
          <w:sz w:val="24"/>
          <w:szCs w:val="24"/>
        </w:rPr>
      </w:pPr>
      <w:r w:rsidRPr="00D63D93">
        <w:rPr>
          <w:rFonts w:ascii="Times New Roman" w:hAnsi="Times New Roman" w:cs="Times New Roman"/>
          <w:i/>
          <w:sz w:val="24"/>
          <w:szCs w:val="24"/>
        </w:rPr>
        <w:t>B</w:t>
      </w:r>
      <w:r w:rsidRPr="00E14C8F">
        <w:rPr>
          <w:rFonts w:ascii="Times New Roman" w:hAnsi="Times New Roman" w:cs="Times New Roman"/>
          <w:sz w:val="24"/>
          <w:szCs w:val="24"/>
          <w:vertAlign w:val="subscript"/>
        </w:rPr>
        <w:t>w</w:t>
      </w:r>
      <w:r w:rsidR="00E14C8F">
        <w:rPr>
          <w:rFonts w:ascii="Times New Roman" w:hAnsi="Times New Roman" w:cs="Times New Roman"/>
          <w:sz w:val="24"/>
          <w:szCs w:val="24"/>
        </w:rPr>
        <w:t xml:space="preserve">  – masa suhog uzorka,  [g]</w:t>
      </w:r>
    </w:p>
    <w:p w:rsidR="00427CB2" w:rsidRDefault="00427CB2" w:rsidP="00427CB2">
      <w:pPr>
        <w:spacing w:before="120" w:line="360" w:lineRule="auto"/>
        <w:ind w:firstLine="708"/>
        <w:jc w:val="both"/>
        <w:rPr>
          <w:rFonts w:ascii="Times New Roman" w:hAnsi="Times New Roman" w:cs="Times New Roman"/>
          <w:i/>
          <w:sz w:val="24"/>
          <w:szCs w:val="24"/>
        </w:rPr>
      </w:pPr>
    </w:p>
    <w:p w:rsidR="00427CB2" w:rsidRPr="00D63D93" w:rsidRDefault="00427CB2" w:rsidP="00427CB2">
      <w:pPr>
        <w:spacing w:before="120" w:line="360" w:lineRule="auto"/>
        <w:ind w:firstLine="708"/>
        <w:jc w:val="both"/>
        <w:rPr>
          <w:rFonts w:ascii="Times New Roman" w:hAnsi="Times New Roman" w:cs="Times New Roman"/>
          <w:sz w:val="24"/>
          <w:szCs w:val="24"/>
        </w:rPr>
      </w:pPr>
    </w:p>
    <w:p w:rsidR="00D63D93" w:rsidRPr="00593AC5" w:rsidRDefault="00DA106C" w:rsidP="00D63D93">
      <w:pPr>
        <w:spacing w:before="120" w:line="360" w:lineRule="auto"/>
        <w:jc w:val="both"/>
        <w:rPr>
          <w:rFonts w:ascii="Times New Roman" w:hAnsi="Times New Roman" w:cs="Times New Roman"/>
          <w:sz w:val="24"/>
          <w:szCs w:val="24"/>
        </w:rPr>
      </w:pPr>
      <w:r w:rsidRPr="00593AC5">
        <w:rPr>
          <w:rFonts w:ascii="Times New Roman" w:hAnsi="Times New Roman" w:cs="Times New Roman"/>
          <w:sz w:val="24"/>
          <w:szCs w:val="24"/>
        </w:rPr>
        <w:t>4.15</w:t>
      </w:r>
      <w:r w:rsidR="00593AC5" w:rsidRPr="00593AC5">
        <w:rPr>
          <w:rFonts w:ascii="Times New Roman" w:hAnsi="Times New Roman" w:cs="Times New Roman"/>
          <w:sz w:val="24"/>
          <w:szCs w:val="24"/>
        </w:rPr>
        <w:t>MASENO ISKORIŠTENJE</w:t>
      </w:r>
    </w:p>
    <w:p w:rsidR="00D63D93" w:rsidRPr="00D63D93" w:rsidRDefault="00D63D93" w:rsidP="00DA106C">
      <w:pPr>
        <w:spacing w:before="120" w:line="360" w:lineRule="auto"/>
        <w:rPr>
          <w:rFonts w:ascii="Times New Roman" w:hAnsi="Times New Roman" w:cs="Times New Roman"/>
          <w:sz w:val="24"/>
          <w:szCs w:val="24"/>
        </w:rPr>
      </w:pPr>
      <w:r w:rsidRPr="00D63D93">
        <w:rPr>
          <w:rFonts w:ascii="Times New Roman" w:hAnsi="Times New Roman" w:cs="Times New Roman"/>
          <w:sz w:val="24"/>
          <w:szCs w:val="24"/>
        </w:rPr>
        <w:t xml:space="preserve">Maseno </w:t>
      </w:r>
      <w:r w:rsidR="00DA106C">
        <w:rPr>
          <w:rFonts w:ascii="Times New Roman" w:hAnsi="Times New Roman" w:cs="Times New Roman"/>
          <w:sz w:val="24"/>
          <w:szCs w:val="24"/>
        </w:rPr>
        <w:t xml:space="preserve">iskorištenje </w:t>
      </w:r>
      <w:r w:rsidRPr="00D63D93">
        <w:rPr>
          <w:rFonts w:ascii="Times New Roman" w:hAnsi="Times New Roman" w:cs="Times New Roman"/>
          <w:sz w:val="24"/>
          <w:szCs w:val="24"/>
        </w:rPr>
        <w:t>, čitavog postupka reciklacije određuje se kao postotn</w:t>
      </w:r>
      <w:r w:rsidR="00DA106C">
        <w:rPr>
          <w:rFonts w:ascii="Times New Roman" w:hAnsi="Times New Roman" w:cs="Times New Roman"/>
          <w:sz w:val="24"/>
          <w:szCs w:val="24"/>
        </w:rPr>
        <w:t xml:space="preserve">i omjer mase </w:t>
      </w:r>
      <w:r w:rsidRPr="00D63D93">
        <w:rPr>
          <w:rFonts w:ascii="Times New Roman" w:hAnsi="Times New Roman" w:cs="Times New Roman"/>
          <w:sz w:val="24"/>
          <w:szCs w:val="24"/>
        </w:rPr>
        <w:t>matrijala izdvojenog pjenom i mase ulaznih otisaka.</w:t>
      </w:r>
    </w:p>
    <w:p w:rsidR="00D63D93" w:rsidRPr="00D63D93" w:rsidRDefault="00D63D93" w:rsidP="00D63D93">
      <w:pPr>
        <w:spacing w:before="120" w:line="360" w:lineRule="auto"/>
        <w:jc w:val="both"/>
        <w:rPr>
          <w:rFonts w:ascii="Times New Roman" w:hAnsi="Times New Roman" w:cs="Times New Roman"/>
          <w:sz w:val="24"/>
          <w:szCs w:val="24"/>
        </w:rPr>
      </w:pPr>
    </w:p>
    <w:p w:rsidR="00D63D93" w:rsidRPr="00D63D93" w:rsidRDefault="004843AB" w:rsidP="00D63D93">
      <w:pPr>
        <w:spacing w:before="120" w:line="360" w:lineRule="auto"/>
        <w:jc w:val="center"/>
        <w:rPr>
          <w:rFonts w:ascii="Times New Roman" w:hAnsi="Times New Roman" w:cs="Times New Roman"/>
          <w:sz w:val="24"/>
          <w:szCs w:val="24"/>
        </w:rPr>
      </w:pPr>
      <w:r w:rsidRPr="004843AB">
        <w:rPr>
          <w:rFonts w:ascii="Times New Roman" w:hAnsi="Times New Roman" w:cs="Times New Roman"/>
          <w:position w:val="-32"/>
          <w:sz w:val="24"/>
          <w:szCs w:val="24"/>
        </w:rPr>
        <w:pict>
          <v:shape id="_x0000_i1057" type="#_x0000_t75" style="width:117.9pt;height:45.1pt">
            <v:imagedata r:id="rId82" o:title=""/>
          </v:shape>
        </w:pict>
      </w:r>
      <w:r w:rsidR="00D63D93" w:rsidRPr="00D63D93">
        <w:rPr>
          <w:rFonts w:ascii="Times New Roman" w:hAnsi="Times New Roman" w:cs="Times New Roman"/>
          <w:sz w:val="24"/>
          <w:szCs w:val="24"/>
        </w:rPr>
        <w:t xml:space="preserve"> [%]       </w:t>
      </w:r>
      <w:r w:rsidR="00A34336">
        <w:rPr>
          <w:rFonts w:ascii="Times New Roman" w:hAnsi="Times New Roman" w:cs="Times New Roman"/>
          <w:sz w:val="24"/>
          <w:szCs w:val="24"/>
        </w:rPr>
        <w:t xml:space="preserve">                      (4.10)</w:t>
      </w:r>
    </w:p>
    <w:p w:rsidR="00D63D93" w:rsidRPr="00D63D93" w:rsidRDefault="00D63D93" w:rsidP="00D63D93">
      <w:pPr>
        <w:spacing w:before="120" w:line="360" w:lineRule="auto"/>
        <w:jc w:val="both"/>
        <w:rPr>
          <w:rFonts w:ascii="Times New Roman" w:hAnsi="Times New Roman" w:cs="Times New Roman"/>
          <w:sz w:val="24"/>
          <w:szCs w:val="24"/>
        </w:rPr>
      </w:pPr>
      <w:r w:rsidRPr="00D63D93">
        <w:rPr>
          <w:rFonts w:ascii="Times New Roman" w:hAnsi="Times New Roman" w:cs="Times New Roman"/>
          <w:sz w:val="24"/>
          <w:szCs w:val="24"/>
        </w:rPr>
        <w:t>gdje je:</w: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 xml:space="preserve">y </w:t>
      </w:r>
      <w:r w:rsidRPr="00D63D93">
        <w:rPr>
          <w:rFonts w:ascii="Times New Roman" w:hAnsi="Times New Roman" w:cs="Times New Roman"/>
          <w:sz w:val="24"/>
          <w:szCs w:val="24"/>
        </w:rPr>
        <w:t>– maseno iskorištenje,  [%]</w:t>
      </w:r>
    </w:p>
    <w:p w:rsidR="00D63D93" w:rsidRPr="00D63D93" w:rsidRDefault="00D63D93" w:rsidP="00D63D93">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w</w:t>
      </w:r>
      <w:r w:rsidRPr="00E14C8F">
        <w:rPr>
          <w:rFonts w:ascii="Times New Roman" w:hAnsi="Times New Roman" w:cs="Times New Roman"/>
          <w:sz w:val="24"/>
          <w:szCs w:val="24"/>
          <w:vertAlign w:val="subscript"/>
        </w:rPr>
        <w:t>p</w:t>
      </w:r>
      <w:r w:rsidRPr="00D63D93">
        <w:rPr>
          <w:rFonts w:ascii="Times New Roman" w:hAnsi="Times New Roman" w:cs="Times New Roman"/>
          <w:sz w:val="24"/>
          <w:szCs w:val="24"/>
        </w:rPr>
        <w:t xml:space="preserve">– masa pjene, </w:t>
      </w:r>
      <w:r w:rsidR="00E14C8F">
        <w:rPr>
          <w:rFonts w:ascii="Times New Roman" w:hAnsi="Times New Roman" w:cs="Times New Roman"/>
          <w:sz w:val="24"/>
          <w:szCs w:val="24"/>
        </w:rPr>
        <w:t>[g]</w:t>
      </w:r>
    </w:p>
    <w:p w:rsidR="00E14C8F" w:rsidRPr="00D63D93" w:rsidRDefault="00D63D93" w:rsidP="00E14C8F">
      <w:pPr>
        <w:spacing w:before="120" w:line="360" w:lineRule="auto"/>
        <w:ind w:firstLine="708"/>
        <w:jc w:val="both"/>
        <w:rPr>
          <w:rFonts w:ascii="Times New Roman" w:hAnsi="Times New Roman" w:cs="Times New Roman"/>
          <w:sz w:val="24"/>
          <w:szCs w:val="24"/>
        </w:rPr>
      </w:pPr>
      <w:r w:rsidRPr="00D63D93">
        <w:rPr>
          <w:rFonts w:ascii="Times New Roman" w:hAnsi="Times New Roman" w:cs="Times New Roman"/>
          <w:i/>
          <w:sz w:val="24"/>
          <w:szCs w:val="24"/>
        </w:rPr>
        <w:t>w</w:t>
      </w:r>
      <w:r w:rsidRPr="00E14C8F">
        <w:rPr>
          <w:rFonts w:ascii="Times New Roman" w:hAnsi="Times New Roman" w:cs="Times New Roman"/>
          <w:sz w:val="24"/>
          <w:szCs w:val="24"/>
          <w:vertAlign w:val="subscript"/>
        </w:rPr>
        <w:t>A</w:t>
      </w:r>
      <w:r w:rsidR="00E14C8F">
        <w:rPr>
          <w:rFonts w:ascii="Times New Roman" w:hAnsi="Times New Roman" w:cs="Times New Roman"/>
          <w:sz w:val="24"/>
          <w:szCs w:val="24"/>
        </w:rPr>
        <w:t>– ulazna masa otisaka, [g]</w:t>
      </w:r>
    </w:p>
    <w:p w:rsidR="00D63D93" w:rsidRPr="00E14C8F" w:rsidRDefault="00D63D93" w:rsidP="00D63D93">
      <w:pPr>
        <w:spacing w:before="120" w:line="360" w:lineRule="auto"/>
        <w:ind w:firstLine="708"/>
        <w:jc w:val="both"/>
        <w:rPr>
          <w:rFonts w:ascii="Times New Roman" w:hAnsi="Times New Roman" w:cs="Times New Roman"/>
          <w:sz w:val="24"/>
          <w:szCs w:val="24"/>
        </w:rPr>
      </w:pPr>
    </w:p>
    <w:p w:rsidR="00D63D93" w:rsidRDefault="00D63D93" w:rsidP="00245A74">
      <w:pPr>
        <w:pStyle w:val="BodyText"/>
        <w:shd w:val="clear" w:color="auto" w:fill="auto"/>
        <w:spacing w:before="0" w:after="240" w:line="360" w:lineRule="auto"/>
        <w:ind w:firstLine="0"/>
        <w:jc w:val="both"/>
        <w:rPr>
          <w:b/>
        </w:rPr>
      </w:pPr>
    </w:p>
    <w:p w:rsidR="00427CB2" w:rsidRDefault="00427CB2" w:rsidP="00245A74">
      <w:pPr>
        <w:pStyle w:val="BodyText"/>
        <w:shd w:val="clear" w:color="auto" w:fill="auto"/>
        <w:spacing w:before="0" w:after="240" w:line="360" w:lineRule="auto"/>
        <w:ind w:firstLine="0"/>
        <w:jc w:val="both"/>
        <w:rPr>
          <w:b/>
        </w:rPr>
      </w:pPr>
    </w:p>
    <w:p w:rsidR="00DA106C" w:rsidRDefault="00DA106C" w:rsidP="00245A74">
      <w:pPr>
        <w:pStyle w:val="BodyText"/>
        <w:shd w:val="clear" w:color="auto" w:fill="auto"/>
        <w:spacing w:before="0" w:after="240" w:line="360" w:lineRule="auto"/>
        <w:ind w:firstLine="0"/>
        <w:jc w:val="both"/>
        <w:rPr>
          <w:b/>
        </w:rPr>
      </w:pPr>
    </w:p>
    <w:p w:rsidR="00DA106C" w:rsidRDefault="00DA106C" w:rsidP="00245A74">
      <w:pPr>
        <w:pStyle w:val="BodyText"/>
        <w:shd w:val="clear" w:color="auto" w:fill="auto"/>
        <w:spacing w:before="0" w:after="240" w:line="360" w:lineRule="auto"/>
        <w:ind w:firstLine="0"/>
        <w:jc w:val="both"/>
        <w:rPr>
          <w:b/>
        </w:rPr>
      </w:pPr>
    </w:p>
    <w:p w:rsidR="00DA106C" w:rsidRDefault="00DA106C" w:rsidP="00245A74">
      <w:pPr>
        <w:pStyle w:val="BodyText"/>
        <w:shd w:val="clear" w:color="auto" w:fill="auto"/>
        <w:spacing w:before="0" w:after="240" w:line="360" w:lineRule="auto"/>
        <w:ind w:firstLine="0"/>
        <w:jc w:val="both"/>
        <w:rPr>
          <w:b/>
        </w:rPr>
      </w:pPr>
    </w:p>
    <w:p w:rsidR="00DA106C" w:rsidRDefault="00DA106C" w:rsidP="00245A74">
      <w:pPr>
        <w:pStyle w:val="BodyText"/>
        <w:shd w:val="clear" w:color="auto" w:fill="auto"/>
        <w:spacing w:before="0" w:after="240" w:line="360" w:lineRule="auto"/>
        <w:ind w:firstLine="0"/>
        <w:jc w:val="both"/>
        <w:rPr>
          <w:b/>
        </w:rPr>
      </w:pPr>
    </w:p>
    <w:p w:rsidR="00DA106C" w:rsidRDefault="00DA106C" w:rsidP="00245A74">
      <w:pPr>
        <w:pStyle w:val="BodyText"/>
        <w:shd w:val="clear" w:color="auto" w:fill="auto"/>
        <w:spacing w:before="0" w:after="240" w:line="360" w:lineRule="auto"/>
        <w:ind w:firstLine="0"/>
        <w:jc w:val="both"/>
        <w:rPr>
          <w:b/>
        </w:rPr>
      </w:pPr>
    </w:p>
    <w:p w:rsidR="00A34336" w:rsidRDefault="00A34336" w:rsidP="00245A74">
      <w:pPr>
        <w:pStyle w:val="BodyText"/>
        <w:shd w:val="clear" w:color="auto" w:fill="auto"/>
        <w:spacing w:before="0" w:after="240" w:line="360" w:lineRule="auto"/>
        <w:ind w:firstLine="0"/>
        <w:jc w:val="both"/>
        <w:rPr>
          <w:b/>
        </w:rPr>
      </w:pPr>
    </w:p>
    <w:p w:rsidR="00F30CB9" w:rsidRPr="00593AC5" w:rsidRDefault="00DA106C" w:rsidP="00BD7BFD">
      <w:pPr>
        <w:spacing w:line="360" w:lineRule="auto"/>
        <w:rPr>
          <w:rFonts w:ascii="Times New Roman" w:hAnsi="Times New Roman" w:cs="Times New Roman"/>
          <w:b/>
          <w:sz w:val="24"/>
          <w:szCs w:val="24"/>
        </w:rPr>
      </w:pPr>
      <w:r w:rsidRPr="00593AC5">
        <w:rPr>
          <w:rFonts w:ascii="Times New Roman" w:hAnsi="Times New Roman" w:cs="Times New Roman"/>
          <w:b/>
          <w:sz w:val="24"/>
          <w:szCs w:val="24"/>
        </w:rPr>
        <w:t>5. LITERATURA</w:t>
      </w:r>
    </w:p>
    <w:p w:rsidR="002F73D6" w:rsidRPr="00245A74" w:rsidRDefault="002F73D6" w:rsidP="00BD7BFD">
      <w:pPr>
        <w:spacing w:line="360" w:lineRule="auto"/>
        <w:rPr>
          <w:rFonts w:ascii="Times New Roman" w:hAnsi="Times New Roman" w:cs="Times New Roman"/>
          <w:sz w:val="24"/>
          <w:szCs w:val="24"/>
        </w:rPr>
      </w:pPr>
      <w:r w:rsidRPr="00245A74">
        <w:rPr>
          <w:rFonts w:ascii="Times New Roman" w:hAnsi="Times New Roman" w:cs="Times New Roman"/>
          <w:sz w:val="24"/>
          <w:szCs w:val="24"/>
        </w:rPr>
        <w:t>[1] Grupa autora , Ekološki leksikon , Barbat , Zagreb 2004.</w:t>
      </w:r>
    </w:p>
    <w:p w:rsidR="002F73D6" w:rsidRPr="00245A74" w:rsidRDefault="002F73D6" w:rsidP="00BD7BFD">
      <w:pPr>
        <w:pStyle w:val="BodyText"/>
        <w:shd w:val="clear" w:color="auto" w:fill="auto"/>
        <w:tabs>
          <w:tab w:val="left" w:pos="336"/>
        </w:tabs>
        <w:spacing w:before="0" w:line="360" w:lineRule="auto"/>
        <w:ind w:firstLine="0"/>
        <w:rPr>
          <w:sz w:val="24"/>
          <w:szCs w:val="24"/>
        </w:rPr>
      </w:pPr>
      <w:r w:rsidRPr="00245A74">
        <w:rPr>
          <w:sz w:val="24"/>
          <w:szCs w:val="24"/>
        </w:rPr>
        <w:t>[2] Grupa autora, Hrvatski enciklopedijski rječnik, Novi Liber, Zagreb 2004.</w:t>
      </w:r>
    </w:p>
    <w:p w:rsidR="0058012C" w:rsidRPr="00245A74" w:rsidRDefault="0058012C" w:rsidP="00BD7BFD">
      <w:pPr>
        <w:pStyle w:val="BodyText"/>
        <w:shd w:val="clear" w:color="auto" w:fill="auto"/>
        <w:tabs>
          <w:tab w:val="left" w:pos="336"/>
        </w:tabs>
        <w:spacing w:before="0" w:line="360" w:lineRule="auto"/>
        <w:ind w:firstLine="0"/>
        <w:rPr>
          <w:sz w:val="24"/>
          <w:szCs w:val="24"/>
        </w:rPr>
      </w:pPr>
    </w:p>
    <w:p w:rsidR="0058012C" w:rsidRPr="00245A74" w:rsidRDefault="0058012C" w:rsidP="00BD7BFD">
      <w:pPr>
        <w:pStyle w:val="BodyText"/>
        <w:shd w:val="clear" w:color="auto" w:fill="auto"/>
        <w:tabs>
          <w:tab w:val="left" w:pos="336"/>
        </w:tabs>
        <w:spacing w:before="0" w:line="360" w:lineRule="auto"/>
        <w:ind w:firstLine="0"/>
        <w:rPr>
          <w:sz w:val="24"/>
          <w:szCs w:val="24"/>
        </w:rPr>
      </w:pPr>
      <w:r w:rsidRPr="00245A74">
        <w:rPr>
          <w:sz w:val="24"/>
          <w:szCs w:val="24"/>
        </w:rPr>
        <w:t xml:space="preserve">[3] </w:t>
      </w:r>
      <w:r w:rsidR="00BD7BFD">
        <w:rPr>
          <w:sz w:val="24"/>
          <w:szCs w:val="24"/>
        </w:rPr>
        <w:t xml:space="preserve">Nepoznati autor ; </w:t>
      </w:r>
      <w:r w:rsidRPr="005D45B4">
        <w:t>http://ekologija.ba</w:t>
      </w:r>
      <w:r w:rsidR="00BD7BFD" w:rsidRPr="00BD7BFD">
        <w:rPr>
          <w:rStyle w:val="Hyperlink"/>
          <w:color w:val="auto"/>
          <w:u w:val="none"/>
        </w:rPr>
        <w:t>, posjećeno 15.6.2012</w:t>
      </w:r>
    </w:p>
    <w:p w:rsidR="002F73D6" w:rsidRPr="00245A74" w:rsidRDefault="002F73D6" w:rsidP="00BD7BFD">
      <w:pPr>
        <w:pStyle w:val="BodyText"/>
        <w:shd w:val="clear" w:color="auto" w:fill="auto"/>
        <w:tabs>
          <w:tab w:val="left" w:pos="336"/>
        </w:tabs>
        <w:spacing w:before="0" w:line="360" w:lineRule="auto"/>
        <w:ind w:firstLine="0"/>
        <w:rPr>
          <w:sz w:val="24"/>
          <w:szCs w:val="24"/>
        </w:rPr>
      </w:pPr>
    </w:p>
    <w:p w:rsidR="002F73D6" w:rsidRPr="00245A74" w:rsidRDefault="0058012C" w:rsidP="00BD7BFD">
      <w:pPr>
        <w:pStyle w:val="BodyText"/>
        <w:shd w:val="clear" w:color="auto" w:fill="auto"/>
        <w:tabs>
          <w:tab w:val="left" w:pos="336"/>
        </w:tabs>
        <w:spacing w:before="0" w:line="360" w:lineRule="auto"/>
        <w:ind w:firstLine="0"/>
        <w:rPr>
          <w:sz w:val="24"/>
          <w:szCs w:val="24"/>
        </w:rPr>
      </w:pPr>
      <w:r w:rsidRPr="00245A74">
        <w:rPr>
          <w:sz w:val="24"/>
          <w:szCs w:val="24"/>
        </w:rPr>
        <w:t>[4</w:t>
      </w:r>
      <w:r w:rsidR="002F73D6" w:rsidRPr="00245A74">
        <w:rPr>
          <w:sz w:val="24"/>
          <w:szCs w:val="24"/>
        </w:rPr>
        <w:t>] Pravilnik o vrstama otpada NN br. (27/96)</w:t>
      </w:r>
    </w:p>
    <w:p w:rsidR="002F73D6" w:rsidRPr="00245A74" w:rsidRDefault="002F73D6" w:rsidP="00BD7BFD">
      <w:pPr>
        <w:pStyle w:val="BodyText"/>
        <w:shd w:val="clear" w:color="auto" w:fill="auto"/>
        <w:tabs>
          <w:tab w:val="left" w:pos="336"/>
        </w:tabs>
        <w:spacing w:before="0" w:line="360" w:lineRule="auto"/>
        <w:ind w:firstLine="0"/>
        <w:rPr>
          <w:sz w:val="24"/>
          <w:szCs w:val="24"/>
        </w:rPr>
      </w:pPr>
    </w:p>
    <w:p w:rsidR="002F73D6" w:rsidRPr="00245A74" w:rsidRDefault="0058012C" w:rsidP="00BD7BFD">
      <w:pPr>
        <w:pStyle w:val="BodyText"/>
        <w:shd w:val="clear" w:color="auto" w:fill="auto"/>
        <w:tabs>
          <w:tab w:val="left" w:pos="336"/>
        </w:tabs>
        <w:spacing w:before="0" w:line="360" w:lineRule="auto"/>
        <w:ind w:firstLine="0"/>
      </w:pPr>
      <w:r w:rsidRPr="00245A74">
        <w:rPr>
          <w:sz w:val="24"/>
          <w:szCs w:val="24"/>
        </w:rPr>
        <w:t>[5</w:t>
      </w:r>
      <w:r w:rsidR="002F73D6" w:rsidRPr="00245A74">
        <w:rPr>
          <w:sz w:val="24"/>
          <w:szCs w:val="24"/>
        </w:rPr>
        <w:t>]</w:t>
      </w:r>
      <w:r w:rsidR="00BD7BFD">
        <w:rPr>
          <w:sz w:val="24"/>
          <w:szCs w:val="24"/>
        </w:rPr>
        <w:t xml:space="preserve">Nepoznati autor ; </w:t>
      </w:r>
      <w:r w:rsidR="00044BBE" w:rsidRPr="005D45B4">
        <w:t>http://www.calderdale-online.org/environment/recycle.html</w:t>
      </w:r>
      <w:r w:rsidR="00BD7BFD">
        <w:rPr>
          <w:rStyle w:val="Hyperlink"/>
          <w:color w:val="auto"/>
          <w:u w:val="none"/>
        </w:rPr>
        <w:t>,</w:t>
      </w:r>
      <w:r w:rsidR="00BD7BFD" w:rsidRPr="00BD7BFD">
        <w:rPr>
          <w:rStyle w:val="Hyperlink"/>
          <w:color w:val="auto"/>
          <w:u w:val="none"/>
        </w:rPr>
        <w:t>posjećeno 15.6.2012</w:t>
      </w:r>
    </w:p>
    <w:p w:rsidR="00BC3987" w:rsidRPr="00245A74" w:rsidRDefault="00BC3987" w:rsidP="00BD7BFD">
      <w:pPr>
        <w:pStyle w:val="BodyText"/>
        <w:shd w:val="clear" w:color="auto" w:fill="auto"/>
        <w:tabs>
          <w:tab w:val="left" w:pos="336"/>
        </w:tabs>
        <w:spacing w:before="0" w:line="360" w:lineRule="auto"/>
        <w:ind w:firstLine="0"/>
      </w:pPr>
    </w:p>
    <w:p w:rsidR="00BC3987" w:rsidRPr="00245A74" w:rsidRDefault="00BC3987" w:rsidP="00BD7BFD">
      <w:pPr>
        <w:pStyle w:val="BodyText"/>
        <w:shd w:val="clear" w:color="auto" w:fill="auto"/>
        <w:tabs>
          <w:tab w:val="left" w:pos="336"/>
        </w:tabs>
        <w:spacing w:before="0" w:line="360" w:lineRule="auto"/>
        <w:ind w:firstLine="0"/>
      </w:pPr>
      <w:r w:rsidRPr="00245A74">
        <w:t xml:space="preserve">[6] </w:t>
      </w:r>
      <w:r w:rsidR="00BD7BFD">
        <w:rPr>
          <w:sz w:val="24"/>
          <w:szCs w:val="24"/>
        </w:rPr>
        <w:t xml:space="preserve">Nepoznati autor ; </w:t>
      </w:r>
      <w:r w:rsidR="00BD7BFD" w:rsidRPr="005D45B4">
        <w:t>http://www.erecicle.com/index.php?option=com_content&amp;task=view&amp;id=40&amp;Itemid=37</w:t>
      </w:r>
      <w:r w:rsidR="00BD7BFD">
        <w:rPr>
          <w:rStyle w:val="Hyperlink"/>
          <w:color w:val="auto"/>
          <w:u w:val="none"/>
        </w:rPr>
        <w:t>,posjećeno 16</w:t>
      </w:r>
      <w:r w:rsidR="00BD7BFD" w:rsidRPr="00BD7BFD">
        <w:rPr>
          <w:rStyle w:val="Hyperlink"/>
          <w:color w:val="auto"/>
          <w:u w:val="none"/>
        </w:rPr>
        <w:t>.6.2012</w:t>
      </w:r>
    </w:p>
    <w:p w:rsidR="00BC3987" w:rsidRDefault="00BC3987" w:rsidP="00BD7BFD">
      <w:pPr>
        <w:pStyle w:val="BodyText"/>
        <w:shd w:val="clear" w:color="auto" w:fill="auto"/>
        <w:tabs>
          <w:tab w:val="left" w:pos="336"/>
        </w:tabs>
        <w:spacing w:before="0" w:line="360" w:lineRule="auto"/>
        <w:ind w:firstLine="0"/>
      </w:pPr>
    </w:p>
    <w:p w:rsidR="00B2104E" w:rsidRDefault="00B2104E" w:rsidP="00BD7BFD">
      <w:pPr>
        <w:pStyle w:val="BodyText"/>
        <w:shd w:val="clear" w:color="auto" w:fill="auto"/>
        <w:tabs>
          <w:tab w:val="left" w:pos="336"/>
        </w:tabs>
        <w:spacing w:before="0" w:line="360" w:lineRule="auto"/>
        <w:ind w:firstLine="0"/>
      </w:pPr>
      <w:r>
        <w:t>[7]</w:t>
      </w:r>
      <w:r w:rsidRPr="005D45B4">
        <w:t>http://materijali.grf.unizg.hr/media/Shematski%20prikaz%20dezintegratora%20i%20flotacijske%20celije.pdf</w:t>
      </w:r>
      <w:r w:rsidR="00BD7BFD">
        <w:rPr>
          <w:rStyle w:val="Hyperlink"/>
          <w:color w:val="auto"/>
          <w:u w:val="none"/>
        </w:rPr>
        <w:t>,posjećeno 16</w:t>
      </w:r>
      <w:r w:rsidR="00BD7BFD" w:rsidRPr="00BD7BFD">
        <w:rPr>
          <w:rStyle w:val="Hyperlink"/>
          <w:color w:val="auto"/>
          <w:u w:val="none"/>
        </w:rPr>
        <w:t>.6.2012</w:t>
      </w:r>
    </w:p>
    <w:p w:rsidR="00B2104E" w:rsidRPr="00245A74" w:rsidRDefault="00B2104E" w:rsidP="00BD7BFD">
      <w:pPr>
        <w:pStyle w:val="BodyText"/>
        <w:shd w:val="clear" w:color="auto" w:fill="auto"/>
        <w:tabs>
          <w:tab w:val="left" w:pos="336"/>
        </w:tabs>
        <w:spacing w:before="0" w:line="360" w:lineRule="auto"/>
        <w:ind w:firstLine="0"/>
      </w:pPr>
    </w:p>
    <w:p w:rsidR="00BC3987" w:rsidRDefault="00B2104E" w:rsidP="00BD7BFD">
      <w:pPr>
        <w:pStyle w:val="BodyText"/>
        <w:shd w:val="clear" w:color="auto" w:fill="auto"/>
        <w:tabs>
          <w:tab w:val="left" w:pos="336"/>
        </w:tabs>
        <w:spacing w:before="0" w:line="360" w:lineRule="auto"/>
        <w:ind w:firstLine="0"/>
      </w:pPr>
      <w:r>
        <w:t>[8</w:t>
      </w:r>
      <w:r w:rsidR="00BC3987" w:rsidRPr="00245A74">
        <w:t>]</w:t>
      </w:r>
      <w:r w:rsidR="00BD7BFD">
        <w:t xml:space="preserve"> Nepoznati autor;</w:t>
      </w:r>
      <w:r w:rsidRPr="005D45B4">
        <w:t>http://materijali.grf.unizg.hr/media/uvodna%20vjezba%20%20SVOJSTVA%20I%20ISPITIVANJA%20PAPIRA.pdf</w:t>
      </w:r>
      <w:r w:rsidR="00BD7BFD">
        <w:rPr>
          <w:rStyle w:val="Hyperlink"/>
          <w:color w:val="auto"/>
          <w:u w:val="none"/>
        </w:rPr>
        <w:t>,posjećeno 17</w:t>
      </w:r>
      <w:r w:rsidR="00BD7BFD" w:rsidRPr="00BD7BFD">
        <w:rPr>
          <w:rStyle w:val="Hyperlink"/>
          <w:color w:val="auto"/>
          <w:u w:val="none"/>
        </w:rPr>
        <w:t>.6.2012</w:t>
      </w:r>
    </w:p>
    <w:p w:rsidR="00DA106C" w:rsidRDefault="00DA106C" w:rsidP="00BD7BFD">
      <w:pPr>
        <w:pStyle w:val="BodyText"/>
        <w:shd w:val="clear" w:color="auto" w:fill="auto"/>
        <w:tabs>
          <w:tab w:val="left" w:pos="336"/>
        </w:tabs>
        <w:spacing w:before="0" w:line="360" w:lineRule="auto"/>
        <w:ind w:firstLine="0"/>
      </w:pPr>
    </w:p>
    <w:p w:rsidR="00DA106C" w:rsidRPr="00245A74" w:rsidRDefault="00B2104E" w:rsidP="00BD7BFD">
      <w:pPr>
        <w:pStyle w:val="BodyText"/>
        <w:shd w:val="clear" w:color="auto" w:fill="auto"/>
        <w:tabs>
          <w:tab w:val="left" w:pos="336"/>
        </w:tabs>
        <w:spacing w:before="0" w:line="360" w:lineRule="auto"/>
        <w:ind w:firstLine="0"/>
        <w:rPr>
          <w:sz w:val="24"/>
          <w:szCs w:val="24"/>
        </w:rPr>
      </w:pPr>
      <w:r>
        <w:t>[9</w:t>
      </w:r>
      <w:r w:rsidR="00DA106C">
        <w:t>]</w:t>
      </w:r>
      <w:r w:rsidR="00BD7BFD">
        <w:t xml:space="preserve"> Nepoznati autor;</w:t>
      </w:r>
      <w:r w:rsidR="00DA106C" w:rsidRPr="005D45B4">
        <w:t>http://materijali.grf.unizg.hr/media/vjezba%206.pdf</w:t>
      </w:r>
      <w:r w:rsidR="00BD7BFD">
        <w:rPr>
          <w:rStyle w:val="Hyperlink"/>
          <w:color w:val="auto"/>
          <w:u w:val="none"/>
        </w:rPr>
        <w:t>,posjećeno 18</w:t>
      </w:r>
      <w:r w:rsidR="00BD7BFD" w:rsidRPr="00BD7BFD">
        <w:rPr>
          <w:rStyle w:val="Hyperlink"/>
          <w:color w:val="auto"/>
          <w:u w:val="none"/>
        </w:rPr>
        <w:t>.6.2012</w:t>
      </w:r>
    </w:p>
    <w:p w:rsidR="002F73D6" w:rsidRPr="00245A74" w:rsidRDefault="002F73D6" w:rsidP="00245A74">
      <w:pPr>
        <w:pStyle w:val="BodyText"/>
        <w:shd w:val="clear" w:color="auto" w:fill="auto"/>
        <w:tabs>
          <w:tab w:val="left" w:pos="336"/>
        </w:tabs>
        <w:spacing w:before="0" w:line="360" w:lineRule="auto"/>
        <w:ind w:firstLine="0"/>
        <w:jc w:val="both"/>
        <w:rPr>
          <w:sz w:val="24"/>
          <w:szCs w:val="24"/>
        </w:rPr>
      </w:pPr>
    </w:p>
    <w:p w:rsidR="002F73D6" w:rsidRPr="00245A74" w:rsidRDefault="002F73D6" w:rsidP="00245A74">
      <w:pPr>
        <w:pStyle w:val="BodyText"/>
        <w:shd w:val="clear" w:color="auto" w:fill="auto"/>
        <w:tabs>
          <w:tab w:val="left" w:pos="336"/>
        </w:tabs>
        <w:spacing w:before="0" w:line="360" w:lineRule="auto"/>
        <w:ind w:firstLine="0"/>
        <w:jc w:val="both"/>
        <w:rPr>
          <w:sz w:val="24"/>
          <w:szCs w:val="24"/>
        </w:rPr>
      </w:pPr>
    </w:p>
    <w:p w:rsidR="00890C5F" w:rsidRDefault="004843AB" w:rsidP="00890C5F">
      <w:pPr>
        <w:spacing w:line="360" w:lineRule="auto"/>
        <w:ind w:left="360"/>
        <w:jc w:val="center"/>
      </w:pPr>
      <w:hyperlink r:id="rId83" w:history="1">
        <w:r w:rsidR="00890C5F">
          <w:rPr>
            <w:rStyle w:val="Hyperlink"/>
            <w:sz w:val="28"/>
            <w:szCs w:val="28"/>
            <w:lang w:val="sr-Latn-CS"/>
          </w:rPr>
          <w:t>www.</w:t>
        </w:r>
        <w:r w:rsidR="00FC3626">
          <w:rPr>
            <w:rStyle w:val="Hyperlink"/>
            <w:sz w:val="28"/>
            <w:szCs w:val="28"/>
            <w:lang w:val="sr-Latn-CS"/>
          </w:rPr>
          <w:t>maturski.org</w:t>
        </w:r>
      </w:hyperlink>
    </w:p>
    <w:p w:rsidR="002F73D6" w:rsidRPr="00245A74" w:rsidRDefault="002F73D6" w:rsidP="00245A74">
      <w:pPr>
        <w:spacing w:line="360" w:lineRule="auto"/>
        <w:jc w:val="both"/>
        <w:rPr>
          <w:rFonts w:ascii="Times New Roman" w:hAnsi="Times New Roman" w:cs="Times New Roman"/>
          <w:sz w:val="24"/>
          <w:szCs w:val="24"/>
        </w:rPr>
      </w:pPr>
    </w:p>
    <w:p w:rsidR="002F73D6" w:rsidRPr="00245A74" w:rsidRDefault="002F73D6" w:rsidP="00245A74">
      <w:pPr>
        <w:spacing w:line="360" w:lineRule="auto"/>
        <w:jc w:val="both"/>
        <w:rPr>
          <w:rFonts w:ascii="Times New Roman" w:hAnsi="Times New Roman" w:cs="Times New Roman"/>
          <w:sz w:val="24"/>
          <w:szCs w:val="24"/>
        </w:rPr>
      </w:pPr>
    </w:p>
    <w:sectPr w:rsidR="002F73D6" w:rsidRPr="00245A74" w:rsidSect="00A256E2">
      <w:footerReference w:type="default" r:id="rId84"/>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540" w:rsidRDefault="00A44540" w:rsidP="00BD7BFD">
      <w:pPr>
        <w:spacing w:after="0" w:line="240" w:lineRule="auto"/>
      </w:pPr>
      <w:r>
        <w:separator/>
      </w:r>
    </w:p>
  </w:endnote>
  <w:endnote w:type="continuationSeparator" w:id="1">
    <w:p w:rsidR="00A44540" w:rsidRDefault="00A44540" w:rsidP="00BD7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E2" w:rsidRDefault="00A256E2">
    <w:pPr>
      <w:pStyle w:val="Footer"/>
      <w:jc w:val="right"/>
    </w:pPr>
  </w:p>
  <w:p w:rsidR="00A256E2" w:rsidRDefault="00A256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998258"/>
      <w:docPartObj>
        <w:docPartGallery w:val="Page Numbers (Bottom of Page)"/>
        <w:docPartUnique/>
      </w:docPartObj>
    </w:sdtPr>
    <w:sdtEndPr>
      <w:rPr>
        <w:noProof/>
      </w:rPr>
    </w:sdtEndPr>
    <w:sdtContent>
      <w:p w:rsidR="00A256E2" w:rsidRDefault="004843AB">
        <w:pPr>
          <w:pStyle w:val="Footer"/>
          <w:jc w:val="right"/>
        </w:pPr>
        <w:r>
          <w:fldChar w:fldCharType="begin"/>
        </w:r>
        <w:r w:rsidR="00A256E2">
          <w:instrText xml:space="preserve"> PAGE   \* MERGEFORMAT </w:instrText>
        </w:r>
        <w:r>
          <w:fldChar w:fldCharType="separate"/>
        </w:r>
        <w:r w:rsidR="00FC3626">
          <w:rPr>
            <w:noProof/>
          </w:rPr>
          <w:t>1</w:t>
        </w:r>
        <w:r>
          <w:rPr>
            <w:noProof/>
          </w:rPr>
          <w:fldChar w:fldCharType="end"/>
        </w:r>
      </w:p>
    </w:sdtContent>
  </w:sdt>
  <w:p w:rsidR="00A256E2" w:rsidRDefault="00A256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540" w:rsidRDefault="00A44540" w:rsidP="00BD7BFD">
      <w:pPr>
        <w:spacing w:after="0" w:line="240" w:lineRule="auto"/>
      </w:pPr>
      <w:r>
        <w:separator/>
      </w:r>
    </w:p>
  </w:footnote>
  <w:footnote w:type="continuationSeparator" w:id="1">
    <w:p w:rsidR="00A44540" w:rsidRDefault="00A44540" w:rsidP="00BD7B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8"/>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8"/>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8"/>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8"/>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8"/>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8"/>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8"/>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4B66518"/>
    <w:multiLevelType w:val="hybridMultilevel"/>
    <w:tmpl w:val="0DFA95FC"/>
    <w:lvl w:ilvl="0" w:tplc="9E2097E8">
      <w:start w:val="1"/>
      <w:numFmt w:val="bullet"/>
      <w:lvlText w:val="-"/>
      <w:lvlJc w:val="left"/>
      <w:pPr>
        <w:ind w:left="3555" w:hanging="360"/>
      </w:pPr>
      <w:rPr>
        <w:rFonts w:ascii="Times New Roman" w:eastAsiaTheme="minorHAnsi" w:hAnsi="Times New Roman" w:cs="Times New Roman" w:hint="default"/>
      </w:rPr>
    </w:lvl>
    <w:lvl w:ilvl="1" w:tplc="041A0003" w:tentative="1">
      <w:start w:val="1"/>
      <w:numFmt w:val="bullet"/>
      <w:lvlText w:val="o"/>
      <w:lvlJc w:val="left"/>
      <w:pPr>
        <w:ind w:left="4275" w:hanging="360"/>
      </w:pPr>
      <w:rPr>
        <w:rFonts w:ascii="Courier New" w:hAnsi="Courier New" w:cs="Courier New" w:hint="default"/>
      </w:rPr>
    </w:lvl>
    <w:lvl w:ilvl="2" w:tplc="041A0005" w:tentative="1">
      <w:start w:val="1"/>
      <w:numFmt w:val="bullet"/>
      <w:lvlText w:val=""/>
      <w:lvlJc w:val="left"/>
      <w:pPr>
        <w:ind w:left="4995" w:hanging="360"/>
      </w:pPr>
      <w:rPr>
        <w:rFonts w:ascii="Wingdings" w:hAnsi="Wingdings" w:hint="default"/>
      </w:rPr>
    </w:lvl>
    <w:lvl w:ilvl="3" w:tplc="041A0001" w:tentative="1">
      <w:start w:val="1"/>
      <w:numFmt w:val="bullet"/>
      <w:lvlText w:val=""/>
      <w:lvlJc w:val="left"/>
      <w:pPr>
        <w:ind w:left="5715" w:hanging="360"/>
      </w:pPr>
      <w:rPr>
        <w:rFonts w:ascii="Symbol" w:hAnsi="Symbol" w:hint="default"/>
      </w:rPr>
    </w:lvl>
    <w:lvl w:ilvl="4" w:tplc="041A0003" w:tentative="1">
      <w:start w:val="1"/>
      <w:numFmt w:val="bullet"/>
      <w:lvlText w:val="o"/>
      <w:lvlJc w:val="left"/>
      <w:pPr>
        <w:ind w:left="6435" w:hanging="360"/>
      </w:pPr>
      <w:rPr>
        <w:rFonts w:ascii="Courier New" w:hAnsi="Courier New" w:cs="Courier New" w:hint="default"/>
      </w:rPr>
    </w:lvl>
    <w:lvl w:ilvl="5" w:tplc="041A0005" w:tentative="1">
      <w:start w:val="1"/>
      <w:numFmt w:val="bullet"/>
      <w:lvlText w:val=""/>
      <w:lvlJc w:val="left"/>
      <w:pPr>
        <w:ind w:left="7155" w:hanging="360"/>
      </w:pPr>
      <w:rPr>
        <w:rFonts w:ascii="Wingdings" w:hAnsi="Wingdings" w:hint="default"/>
      </w:rPr>
    </w:lvl>
    <w:lvl w:ilvl="6" w:tplc="041A0001" w:tentative="1">
      <w:start w:val="1"/>
      <w:numFmt w:val="bullet"/>
      <w:lvlText w:val=""/>
      <w:lvlJc w:val="left"/>
      <w:pPr>
        <w:ind w:left="7875" w:hanging="360"/>
      </w:pPr>
      <w:rPr>
        <w:rFonts w:ascii="Symbol" w:hAnsi="Symbol" w:hint="default"/>
      </w:rPr>
    </w:lvl>
    <w:lvl w:ilvl="7" w:tplc="041A0003" w:tentative="1">
      <w:start w:val="1"/>
      <w:numFmt w:val="bullet"/>
      <w:lvlText w:val="o"/>
      <w:lvlJc w:val="left"/>
      <w:pPr>
        <w:ind w:left="8595" w:hanging="360"/>
      </w:pPr>
      <w:rPr>
        <w:rFonts w:ascii="Courier New" w:hAnsi="Courier New" w:cs="Courier New" w:hint="default"/>
      </w:rPr>
    </w:lvl>
    <w:lvl w:ilvl="8" w:tplc="041A0005" w:tentative="1">
      <w:start w:val="1"/>
      <w:numFmt w:val="bullet"/>
      <w:lvlText w:val=""/>
      <w:lvlJc w:val="left"/>
      <w:pPr>
        <w:ind w:left="9315" w:hanging="360"/>
      </w:pPr>
      <w:rPr>
        <w:rFonts w:ascii="Wingdings" w:hAnsi="Wingdings" w:hint="default"/>
      </w:rPr>
    </w:lvl>
  </w:abstractNum>
  <w:abstractNum w:abstractNumId="8">
    <w:nsid w:val="0A410F42"/>
    <w:multiLevelType w:val="hybridMultilevel"/>
    <w:tmpl w:val="7A0CB6FA"/>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F6B2DCD"/>
    <w:multiLevelType w:val="hybridMultilevel"/>
    <w:tmpl w:val="248EDE94"/>
    <w:lvl w:ilvl="0" w:tplc="F15E4282">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nsid w:val="1C6B7AE4"/>
    <w:multiLevelType w:val="hybridMultilevel"/>
    <w:tmpl w:val="D9728770"/>
    <w:lvl w:ilvl="0" w:tplc="227E7E14">
      <w:start w:val="1"/>
      <w:numFmt w:val="bullet"/>
      <w:lvlText w:val="-"/>
      <w:lvlJc w:val="left"/>
      <w:pPr>
        <w:ind w:left="720" w:hanging="360"/>
      </w:pPr>
      <w:rPr>
        <w:rFonts w:ascii="Times New Roman" w:eastAsiaTheme="minorHAnsi" w:hAnsi="Times New Roman" w:cs="Times New Roman" w:hint="default"/>
        <w:color w:val="auto"/>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CEF28CB"/>
    <w:multiLevelType w:val="multilevel"/>
    <w:tmpl w:val="540A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F37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2BEB21EE"/>
    <w:multiLevelType w:val="multilevel"/>
    <w:tmpl w:val="AD00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82642"/>
    <w:multiLevelType w:val="multilevel"/>
    <w:tmpl w:val="B75C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691136"/>
    <w:multiLevelType w:val="hybridMultilevel"/>
    <w:tmpl w:val="EFB82DC0"/>
    <w:lvl w:ilvl="0" w:tplc="F15E428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2EC2B46"/>
    <w:multiLevelType w:val="multilevel"/>
    <w:tmpl w:val="96D623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6A02F0"/>
    <w:multiLevelType w:val="multilevel"/>
    <w:tmpl w:val="C052B0F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4646573"/>
    <w:multiLevelType w:val="multilevel"/>
    <w:tmpl w:val="C052B0F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7A0102D"/>
    <w:multiLevelType w:val="multilevel"/>
    <w:tmpl w:val="9F6C9A2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E7640"/>
    <w:multiLevelType w:val="multilevel"/>
    <w:tmpl w:val="3960A60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42F5752"/>
    <w:multiLevelType w:val="hybridMultilevel"/>
    <w:tmpl w:val="5146648A"/>
    <w:lvl w:ilvl="0" w:tplc="F15E4282">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nsid w:val="62663EAA"/>
    <w:multiLevelType w:val="multilevel"/>
    <w:tmpl w:val="3960A60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69EC601E"/>
    <w:multiLevelType w:val="hybridMultilevel"/>
    <w:tmpl w:val="EFFC3DA0"/>
    <w:lvl w:ilvl="0" w:tplc="0FEC2CE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49E3276"/>
    <w:multiLevelType w:val="hybridMultilevel"/>
    <w:tmpl w:val="F0BC0C80"/>
    <w:lvl w:ilvl="0" w:tplc="F15E428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7B7D2C06"/>
    <w:multiLevelType w:val="hybridMultilevel"/>
    <w:tmpl w:val="83F4BD20"/>
    <w:lvl w:ilvl="0" w:tplc="75DCD84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D683F75"/>
    <w:multiLevelType w:val="multilevel"/>
    <w:tmpl w:val="123490EE"/>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6"/>
  </w:num>
  <w:num w:numId="2">
    <w:abstractNumId w:val="7"/>
  </w:num>
  <w:num w:numId="3">
    <w:abstractNumId w:val="25"/>
  </w:num>
  <w:num w:numId="4">
    <w:abstractNumId w:val="23"/>
  </w:num>
  <w:num w:numId="5">
    <w:abstractNumId w:val="24"/>
  </w:num>
  <w:num w:numId="6">
    <w:abstractNumId w:val="15"/>
  </w:num>
  <w:num w:numId="7">
    <w:abstractNumId w:val="9"/>
  </w:num>
  <w:num w:numId="8">
    <w:abstractNumId w:val="14"/>
  </w:num>
  <w:num w:numId="9">
    <w:abstractNumId w:val="21"/>
  </w:num>
  <w:num w:numId="10">
    <w:abstractNumId w:val="10"/>
  </w:num>
  <w:num w:numId="11">
    <w:abstractNumId w:val="13"/>
  </w:num>
  <w:num w:numId="12">
    <w:abstractNumId w:val="6"/>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9"/>
  </w:num>
  <w:num w:numId="21">
    <w:abstractNumId w:val="12"/>
  </w:num>
  <w:num w:numId="22">
    <w:abstractNumId w:val="8"/>
  </w:num>
  <w:num w:numId="23">
    <w:abstractNumId w:val="20"/>
  </w:num>
  <w:num w:numId="24">
    <w:abstractNumId w:val="26"/>
  </w:num>
  <w:num w:numId="25">
    <w:abstractNumId w:val="17"/>
  </w:num>
  <w:num w:numId="26">
    <w:abstractNumId w:val="1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08"/>
  <w:hyphenationZone w:val="425"/>
  <w:characterSpacingControl w:val="doNotCompress"/>
  <w:hdrShapeDefaults>
    <o:shapedefaults v:ext="edit" spidmax="12289"/>
  </w:hdrShapeDefaults>
  <w:footnotePr>
    <w:footnote w:id="0"/>
    <w:footnote w:id="1"/>
  </w:footnotePr>
  <w:endnotePr>
    <w:endnote w:id="0"/>
    <w:endnote w:id="1"/>
  </w:endnotePr>
  <w:compat/>
  <w:rsids>
    <w:rsidRoot w:val="006F356B"/>
    <w:rsid w:val="00044BBE"/>
    <w:rsid w:val="001A1797"/>
    <w:rsid w:val="001B6205"/>
    <w:rsid w:val="001D1915"/>
    <w:rsid w:val="001D1A7D"/>
    <w:rsid w:val="001E302C"/>
    <w:rsid w:val="00245A74"/>
    <w:rsid w:val="002853CC"/>
    <w:rsid w:val="002E1CC2"/>
    <w:rsid w:val="002F07A9"/>
    <w:rsid w:val="002F73D6"/>
    <w:rsid w:val="003226F7"/>
    <w:rsid w:val="003776CD"/>
    <w:rsid w:val="00394006"/>
    <w:rsid w:val="003A135A"/>
    <w:rsid w:val="00427CB2"/>
    <w:rsid w:val="00437594"/>
    <w:rsid w:val="00452A3F"/>
    <w:rsid w:val="004843AB"/>
    <w:rsid w:val="00514AF1"/>
    <w:rsid w:val="0058012C"/>
    <w:rsid w:val="00593AC5"/>
    <w:rsid w:val="005D45B4"/>
    <w:rsid w:val="0062379B"/>
    <w:rsid w:val="00696262"/>
    <w:rsid w:val="006F356B"/>
    <w:rsid w:val="007C596B"/>
    <w:rsid w:val="007E2619"/>
    <w:rsid w:val="00850D49"/>
    <w:rsid w:val="008909BB"/>
    <w:rsid w:val="00890C5F"/>
    <w:rsid w:val="00896874"/>
    <w:rsid w:val="009672F7"/>
    <w:rsid w:val="00A256E2"/>
    <w:rsid w:val="00A34336"/>
    <w:rsid w:val="00A44540"/>
    <w:rsid w:val="00A763B8"/>
    <w:rsid w:val="00B2104E"/>
    <w:rsid w:val="00BC3987"/>
    <w:rsid w:val="00BD7BFD"/>
    <w:rsid w:val="00D016A3"/>
    <w:rsid w:val="00D063B6"/>
    <w:rsid w:val="00D63D93"/>
    <w:rsid w:val="00DA106C"/>
    <w:rsid w:val="00E14C8F"/>
    <w:rsid w:val="00E9300A"/>
    <w:rsid w:val="00E93EF7"/>
    <w:rsid w:val="00EB2273"/>
    <w:rsid w:val="00EE4E43"/>
    <w:rsid w:val="00F30CB9"/>
    <w:rsid w:val="00F571FF"/>
    <w:rsid w:val="00FC36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uiPriority w:val="99"/>
    <w:rsid w:val="006F356B"/>
    <w:rPr>
      <w:b/>
      <w:bCs/>
      <w:sz w:val="31"/>
      <w:szCs w:val="31"/>
      <w:shd w:val="clear" w:color="auto" w:fill="FFFFFF"/>
    </w:rPr>
  </w:style>
  <w:style w:type="paragraph" w:customStyle="1" w:styleId="Heading20">
    <w:name w:val="Heading #2"/>
    <w:basedOn w:val="Normal"/>
    <w:link w:val="Heading2"/>
    <w:uiPriority w:val="99"/>
    <w:rsid w:val="006F356B"/>
    <w:pPr>
      <w:shd w:val="clear" w:color="auto" w:fill="FFFFFF"/>
      <w:spacing w:after="420" w:line="240" w:lineRule="atLeast"/>
      <w:ind w:hanging="380"/>
      <w:outlineLvl w:val="1"/>
    </w:pPr>
    <w:rPr>
      <w:b/>
      <w:bCs/>
      <w:sz w:val="31"/>
      <w:szCs w:val="31"/>
    </w:rPr>
  </w:style>
  <w:style w:type="paragraph" w:styleId="ListParagraph">
    <w:name w:val="List Paragraph"/>
    <w:basedOn w:val="Normal"/>
    <w:uiPriority w:val="34"/>
    <w:qFormat/>
    <w:rsid w:val="00696262"/>
    <w:pPr>
      <w:ind w:left="720"/>
      <w:contextualSpacing/>
    </w:pPr>
  </w:style>
  <w:style w:type="character" w:customStyle="1" w:styleId="BodyTextChar1">
    <w:name w:val="Body Text Char1"/>
    <w:basedOn w:val="DefaultParagraphFont"/>
    <w:link w:val="BodyText"/>
    <w:uiPriority w:val="99"/>
    <w:rsid w:val="002F73D6"/>
    <w:rPr>
      <w:rFonts w:ascii="Times New Roman" w:hAnsi="Times New Roman" w:cs="Times New Roman"/>
      <w:sz w:val="23"/>
      <w:szCs w:val="23"/>
      <w:shd w:val="clear" w:color="auto" w:fill="FFFFFF"/>
    </w:rPr>
  </w:style>
  <w:style w:type="paragraph" w:styleId="BodyText">
    <w:name w:val="Body Text"/>
    <w:basedOn w:val="Normal"/>
    <w:link w:val="BodyTextChar1"/>
    <w:uiPriority w:val="99"/>
    <w:rsid w:val="002F73D6"/>
    <w:pPr>
      <w:shd w:val="clear" w:color="auto" w:fill="FFFFFF"/>
      <w:spacing w:before="180" w:after="0" w:line="610" w:lineRule="exact"/>
      <w:ind w:hanging="380"/>
    </w:pPr>
    <w:rPr>
      <w:rFonts w:ascii="Times New Roman" w:hAnsi="Times New Roman" w:cs="Times New Roman"/>
      <w:sz w:val="23"/>
      <w:szCs w:val="23"/>
    </w:rPr>
  </w:style>
  <w:style w:type="character" w:customStyle="1" w:styleId="BodyTextChar">
    <w:name w:val="Body Text Char"/>
    <w:basedOn w:val="DefaultParagraphFont"/>
    <w:uiPriority w:val="99"/>
    <w:semiHidden/>
    <w:rsid w:val="002F73D6"/>
  </w:style>
  <w:style w:type="character" w:customStyle="1" w:styleId="Bodytext13">
    <w:name w:val="Body text (13)_"/>
    <w:basedOn w:val="DefaultParagraphFont"/>
    <w:link w:val="Bodytext130"/>
    <w:uiPriority w:val="99"/>
    <w:rsid w:val="002F73D6"/>
    <w:rPr>
      <w:rFonts w:ascii="Times New Roman" w:hAnsi="Times New Roman" w:cs="Times New Roman"/>
      <w:b/>
      <w:bCs/>
      <w:i/>
      <w:iCs/>
      <w:sz w:val="23"/>
      <w:szCs w:val="23"/>
      <w:shd w:val="clear" w:color="auto" w:fill="FFFFFF"/>
    </w:rPr>
  </w:style>
  <w:style w:type="paragraph" w:customStyle="1" w:styleId="Bodytext130">
    <w:name w:val="Body text (13)"/>
    <w:basedOn w:val="Normal"/>
    <w:link w:val="Bodytext13"/>
    <w:uiPriority w:val="99"/>
    <w:rsid w:val="002F73D6"/>
    <w:pPr>
      <w:shd w:val="clear" w:color="auto" w:fill="FFFFFF"/>
      <w:spacing w:after="360" w:line="240" w:lineRule="atLeast"/>
    </w:pPr>
    <w:rPr>
      <w:rFonts w:ascii="Times New Roman" w:hAnsi="Times New Roman" w:cs="Times New Roman"/>
      <w:b/>
      <w:bCs/>
      <w:i/>
      <w:iCs/>
      <w:sz w:val="23"/>
      <w:szCs w:val="23"/>
    </w:rPr>
  </w:style>
  <w:style w:type="character" w:styleId="Hyperlink">
    <w:name w:val="Hyperlink"/>
    <w:basedOn w:val="DefaultParagraphFont"/>
    <w:uiPriority w:val="99"/>
    <w:unhideWhenUsed/>
    <w:rsid w:val="001D1915"/>
    <w:rPr>
      <w:color w:val="0000FF" w:themeColor="hyperlink"/>
      <w:u w:val="single"/>
    </w:rPr>
  </w:style>
  <w:style w:type="paragraph" w:styleId="BalloonText">
    <w:name w:val="Balloon Text"/>
    <w:basedOn w:val="Normal"/>
    <w:link w:val="BalloonTextChar"/>
    <w:uiPriority w:val="99"/>
    <w:semiHidden/>
    <w:unhideWhenUsed/>
    <w:rsid w:val="001D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915"/>
    <w:rPr>
      <w:rFonts w:ascii="Tahoma" w:hAnsi="Tahoma" w:cs="Tahoma"/>
      <w:sz w:val="16"/>
      <w:szCs w:val="16"/>
    </w:rPr>
  </w:style>
  <w:style w:type="character" w:customStyle="1" w:styleId="Heading4">
    <w:name w:val="Heading #4_"/>
    <w:basedOn w:val="DefaultParagraphFont"/>
    <w:link w:val="Heading40"/>
    <w:uiPriority w:val="99"/>
    <w:rsid w:val="003226F7"/>
    <w:rPr>
      <w:rFonts w:ascii="Times New Roman" w:hAnsi="Times New Roman" w:cs="Times New Roman"/>
      <w:b/>
      <w:bCs/>
      <w:i/>
      <w:iCs/>
      <w:sz w:val="23"/>
      <w:szCs w:val="23"/>
      <w:shd w:val="clear" w:color="auto" w:fill="FFFFFF"/>
    </w:rPr>
  </w:style>
  <w:style w:type="character" w:customStyle="1" w:styleId="Heading4121">
    <w:name w:val="Heading #4 + 121"/>
    <w:aliases w:val="5 pt4"/>
    <w:basedOn w:val="Heading4"/>
    <w:uiPriority w:val="99"/>
    <w:rsid w:val="003226F7"/>
    <w:rPr>
      <w:rFonts w:ascii="Times New Roman" w:hAnsi="Times New Roman" w:cs="Times New Roman"/>
      <w:b/>
      <w:bCs/>
      <w:i/>
      <w:iCs/>
      <w:sz w:val="25"/>
      <w:szCs w:val="25"/>
      <w:shd w:val="clear" w:color="auto" w:fill="FFFFFF"/>
    </w:rPr>
  </w:style>
  <w:style w:type="paragraph" w:customStyle="1" w:styleId="Heading40">
    <w:name w:val="Heading #4"/>
    <w:basedOn w:val="Normal"/>
    <w:link w:val="Heading4"/>
    <w:uiPriority w:val="99"/>
    <w:rsid w:val="003226F7"/>
    <w:pPr>
      <w:shd w:val="clear" w:color="auto" w:fill="FFFFFF"/>
      <w:spacing w:before="360" w:after="360" w:line="240" w:lineRule="atLeast"/>
      <w:outlineLvl w:val="3"/>
    </w:pPr>
    <w:rPr>
      <w:rFonts w:ascii="Times New Roman" w:hAnsi="Times New Roman" w:cs="Times New Roman"/>
      <w:b/>
      <w:bCs/>
      <w:i/>
      <w:iCs/>
      <w:sz w:val="23"/>
      <w:szCs w:val="23"/>
    </w:rPr>
  </w:style>
  <w:style w:type="character" w:customStyle="1" w:styleId="Bodytext0">
    <w:name w:val="Body text_"/>
    <w:basedOn w:val="DefaultParagraphFont"/>
    <w:link w:val="BodyText1"/>
    <w:rsid w:val="00E93EF7"/>
    <w:rPr>
      <w:sz w:val="21"/>
      <w:szCs w:val="21"/>
      <w:shd w:val="clear" w:color="auto" w:fill="FFFFFF"/>
    </w:rPr>
  </w:style>
  <w:style w:type="paragraph" w:customStyle="1" w:styleId="BodyText1">
    <w:name w:val="Body Text1"/>
    <w:basedOn w:val="Normal"/>
    <w:link w:val="Bodytext0"/>
    <w:rsid w:val="00E93EF7"/>
    <w:pPr>
      <w:shd w:val="clear" w:color="auto" w:fill="FFFFFF"/>
      <w:spacing w:after="0" w:line="379" w:lineRule="exact"/>
      <w:ind w:hanging="360"/>
      <w:jc w:val="both"/>
    </w:pPr>
    <w:rPr>
      <w:sz w:val="21"/>
      <w:szCs w:val="21"/>
    </w:rPr>
  </w:style>
  <w:style w:type="paragraph" w:styleId="Header">
    <w:name w:val="header"/>
    <w:basedOn w:val="Normal"/>
    <w:link w:val="HeaderChar"/>
    <w:uiPriority w:val="99"/>
    <w:unhideWhenUsed/>
    <w:rsid w:val="00BD7B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7BFD"/>
  </w:style>
  <w:style w:type="paragraph" w:styleId="Footer">
    <w:name w:val="footer"/>
    <w:basedOn w:val="Normal"/>
    <w:link w:val="FooterChar"/>
    <w:uiPriority w:val="99"/>
    <w:unhideWhenUsed/>
    <w:rsid w:val="00BD7B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7BFD"/>
  </w:style>
  <w:style w:type="character" w:styleId="FollowedHyperlink">
    <w:name w:val="FollowedHyperlink"/>
    <w:basedOn w:val="DefaultParagraphFont"/>
    <w:uiPriority w:val="99"/>
    <w:semiHidden/>
    <w:unhideWhenUsed/>
    <w:rsid w:val="001A1797"/>
    <w:rPr>
      <w:color w:val="800080" w:themeColor="followedHyperlink"/>
      <w:u w:val="single"/>
    </w:rPr>
  </w:style>
  <w:style w:type="paragraph" w:styleId="NormalWeb">
    <w:name w:val="Normal (Web)"/>
    <w:basedOn w:val="Normal"/>
    <w:rsid w:val="00452A3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qFormat/>
    <w:rsid w:val="00452A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uiPriority w:val="99"/>
    <w:rsid w:val="006F356B"/>
    <w:rPr>
      <w:b/>
      <w:bCs/>
      <w:sz w:val="31"/>
      <w:szCs w:val="31"/>
      <w:shd w:val="clear" w:color="auto" w:fill="FFFFFF"/>
    </w:rPr>
  </w:style>
  <w:style w:type="paragraph" w:customStyle="1" w:styleId="Heading20">
    <w:name w:val="Heading #2"/>
    <w:basedOn w:val="Normal"/>
    <w:link w:val="Heading2"/>
    <w:uiPriority w:val="99"/>
    <w:rsid w:val="006F356B"/>
    <w:pPr>
      <w:shd w:val="clear" w:color="auto" w:fill="FFFFFF"/>
      <w:spacing w:after="420" w:line="240" w:lineRule="atLeast"/>
      <w:ind w:hanging="380"/>
      <w:outlineLvl w:val="1"/>
    </w:pPr>
    <w:rPr>
      <w:b/>
      <w:bCs/>
      <w:sz w:val="31"/>
      <w:szCs w:val="31"/>
    </w:rPr>
  </w:style>
  <w:style w:type="paragraph" w:styleId="ListParagraph">
    <w:name w:val="List Paragraph"/>
    <w:basedOn w:val="Normal"/>
    <w:uiPriority w:val="34"/>
    <w:qFormat/>
    <w:rsid w:val="00696262"/>
    <w:pPr>
      <w:ind w:left="720"/>
      <w:contextualSpacing/>
    </w:pPr>
  </w:style>
  <w:style w:type="character" w:customStyle="1" w:styleId="BodyTextChar1">
    <w:name w:val="Body Text Char1"/>
    <w:basedOn w:val="DefaultParagraphFont"/>
    <w:link w:val="BodyText"/>
    <w:uiPriority w:val="99"/>
    <w:rsid w:val="002F73D6"/>
    <w:rPr>
      <w:rFonts w:ascii="Times New Roman" w:hAnsi="Times New Roman" w:cs="Times New Roman"/>
      <w:sz w:val="23"/>
      <w:szCs w:val="23"/>
      <w:shd w:val="clear" w:color="auto" w:fill="FFFFFF"/>
    </w:rPr>
  </w:style>
  <w:style w:type="paragraph" w:styleId="BodyText">
    <w:name w:val="Body Text"/>
    <w:basedOn w:val="Normal"/>
    <w:link w:val="BodyTextChar1"/>
    <w:uiPriority w:val="99"/>
    <w:rsid w:val="002F73D6"/>
    <w:pPr>
      <w:shd w:val="clear" w:color="auto" w:fill="FFFFFF"/>
      <w:spacing w:before="180" w:after="0" w:line="610" w:lineRule="exact"/>
      <w:ind w:hanging="380"/>
    </w:pPr>
    <w:rPr>
      <w:rFonts w:ascii="Times New Roman" w:hAnsi="Times New Roman" w:cs="Times New Roman"/>
      <w:sz w:val="23"/>
      <w:szCs w:val="23"/>
    </w:rPr>
  </w:style>
  <w:style w:type="character" w:customStyle="1" w:styleId="BodyTextChar">
    <w:name w:val="Body Text Char"/>
    <w:basedOn w:val="DefaultParagraphFont"/>
    <w:uiPriority w:val="99"/>
    <w:semiHidden/>
    <w:rsid w:val="002F73D6"/>
  </w:style>
  <w:style w:type="character" w:customStyle="1" w:styleId="Bodytext13">
    <w:name w:val="Body text (13)_"/>
    <w:basedOn w:val="DefaultParagraphFont"/>
    <w:link w:val="Bodytext130"/>
    <w:uiPriority w:val="99"/>
    <w:rsid w:val="002F73D6"/>
    <w:rPr>
      <w:rFonts w:ascii="Times New Roman" w:hAnsi="Times New Roman" w:cs="Times New Roman"/>
      <w:b/>
      <w:bCs/>
      <w:i/>
      <w:iCs/>
      <w:sz w:val="23"/>
      <w:szCs w:val="23"/>
      <w:shd w:val="clear" w:color="auto" w:fill="FFFFFF"/>
    </w:rPr>
  </w:style>
  <w:style w:type="paragraph" w:customStyle="1" w:styleId="Bodytext130">
    <w:name w:val="Body text (13)"/>
    <w:basedOn w:val="Normal"/>
    <w:link w:val="Bodytext13"/>
    <w:uiPriority w:val="99"/>
    <w:rsid w:val="002F73D6"/>
    <w:pPr>
      <w:shd w:val="clear" w:color="auto" w:fill="FFFFFF"/>
      <w:spacing w:after="360" w:line="240" w:lineRule="atLeast"/>
    </w:pPr>
    <w:rPr>
      <w:rFonts w:ascii="Times New Roman" w:hAnsi="Times New Roman" w:cs="Times New Roman"/>
      <w:b/>
      <w:bCs/>
      <w:i/>
      <w:iCs/>
      <w:sz w:val="23"/>
      <w:szCs w:val="23"/>
    </w:rPr>
  </w:style>
  <w:style w:type="character" w:styleId="Hyperlink">
    <w:name w:val="Hyperlink"/>
    <w:basedOn w:val="DefaultParagraphFont"/>
    <w:uiPriority w:val="99"/>
    <w:unhideWhenUsed/>
    <w:rsid w:val="001D1915"/>
    <w:rPr>
      <w:color w:val="0000FF" w:themeColor="hyperlink"/>
      <w:u w:val="single"/>
    </w:rPr>
  </w:style>
  <w:style w:type="paragraph" w:styleId="BalloonText">
    <w:name w:val="Balloon Text"/>
    <w:basedOn w:val="Normal"/>
    <w:link w:val="BalloonTextChar"/>
    <w:uiPriority w:val="99"/>
    <w:semiHidden/>
    <w:unhideWhenUsed/>
    <w:rsid w:val="001D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915"/>
    <w:rPr>
      <w:rFonts w:ascii="Tahoma" w:hAnsi="Tahoma" w:cs="Tahoma"/>
      <w:sz w:val="16"/>
      <w:szCs w:val="16"/>
    </w:rPr>
  </w:style>
  <w:style w:type="character" w:customStyle="1" w:styleId="Heading4">
    <w:name w:val="Heading #4_"/>
    <w:basedOn w:val="DefaultParagraphFont"/>
    <w:link w:val="Heading40"/>
    <w:uiPriority w:val="99"/>
    <w:rsid w:val="003226F7"/>
    <w:rPr>
      <w:rFonts w:ascii="Times New Roman" w:hAnsi="Times New Roman" w:cs="Times New Roman"/>
      <w:b/>
      <w:bCs/>
      <w:i/>
      <w:iCs/>
      <w:sz w:val="23"/>
      <w:szCs w:val="23"/>
      <w:shd w:val="clear" w:color="auto" w:fill="FFFFFF"/>
    </w:rPr>
  </w:style>
  <w:style w:type="character" w:customStyle="1" w:styleId="Heading4121">
    <w:name w:val="Heading #4 + 121"/>
    <w:aliases w:val="5 pt4"/>
    <w:basedOn w:val="Heading4"/>
    <w:uiPriority w:val="99"/>
    <w:rsid w:val="003226F7"/>
    <w:rPr>
      <w:rFonts w:ascii="Times New Roman" w:hAnsi="Times New Roman" w:cs="Times New Roman"/>
      <w:b/>
      <w:bCs/>
      <w:i/>
      <w:iCs/>
      <w:sz w:val="25"/>
      <w:szCs w:val="25"/>
      <w:shd w:val="clear" w:color="auto" w:fill="FFFFFF"/>
    </w:rPr>
  </w:style>
  <w:style w:type="paragraph" w:customStyle="1" w:styleId="Heading40">
    <w:name w:val="Heading #4"/>
    <w:basedOn w:val="Normal"/>
    <w:link w:val="Heading4"/>
    <w:uiPriority w:val="99"/>
    <w:rsid w:val="003226F7"/>
    <w:pPr>
      <w:shd w:val="clear" w:color="auto" w:fill="FFFFFF"/>
      <w:spacing w:before="360" w:after="360" w:line="240" w:lineRule="atLeast"/>
      <w:outlineLvl w:val="3"/>
    </w:pPr>
    <w:rPr>
      <w:rFonts w:ascii="Times New Roman" w:hAnsi="Times New Roman" w:cs="Times New Roman"/>
      <w:b/>
      <w:bCs/>
      <w:i/>
      <w:iCs/>
      <w:sz w:val="23"/>
      <w:szCs w:val="23"/>
    </w:rPr>
  </w:style>
  <w:style w:type="character" w:customStyle="1" w:styleId="Bodytext0">
    <w:name w:val="Body text_"/>
    <w:basedOn w:val="DefaultParagraphFont"/>
    <w:link w:val="BodyText1"/>
    <w:rsid w:val="00E93EF7"/>
    <w:rPr>
      <w:sz w:val="21"/>
      <w:szCs w:val="21"/>
      <w:shd w:val="clear" w:color="auto" w:fill="FFFFFF"/>
    </w:rPr>
  </w:style>
  <w:style w:type="paragraph" w:customStyle="1" w:styleId="BodyText1">
    <w:name w:val="Body Text1"/>
    <w:basedOn w:val="Normal"/>
    <w:link w:val="Bodytext0"/>
    <w:rsid w:val="00E93EF7"/>
    <w:pPr>
      <w:shd w:val="clear" w:color="auto" w:fill="FFFFFF"/>
      <w:spacing w:after="0" w:line="379" w:lineRule="exact"/>
      <w:ind w:hanging="360"/>
      <w:jc w:val="both"/>
    </w:pPr>
    <w:rPr>
      <w:sz w:val="21"/>
      <w:szCs w:val="21"/>
    </w:rPr>
  </w:style>
  <w:style w:type="paragraph" w:styleId="Header">
    <w:name w:val="header"/>
    <w:basedOn w:val="Normal"/>
    <w:link w:val="HeaderChar"/>
    <w:uiPriority w:val="99"/>
    <w:unhideWhenUsed/>
    <w:rsid w:val="00BD7B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7BFD"/>
  </w:style>
  <w:style w:type="paragraph" w:styleId="Footer">
    <w:name w:val="footer"/>
    <w:basedOn w:val="Normal"/>
    <w:link w:val="FooterChar"/>
    <w:uiPriority w:val="99"/>
    <w:unhideWhenUsed/>
    <w:rsid w:val="00BD7B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7BFD"/>
  </w:style>
  <w:style w:type="character" w:styleId="FollowedHyperlink">
    <w:name w:val="FollowedHyperlink"/>
    <w:basedOn w:val="DefaultParagraphFont"/>
    <w:uiPriority w:val="99"/>
    <w:semiHidden/>
    <w:unhideWhenUsed/>
    <w:rsid w:val="001A1797"/>
    <w:rPr>
      <w:color w:val="800080" w:themeColor="followedHyperlink"/>
      <w:u w:val="single"/>
    </w:rPr>
  </w:style>
  <w:style w:type="paragraph" w:styleId="NormalWeb">
    <w:name w:val="Normal (Web)"/>
    <w:basedOn w:val="Normal"/>
    <w:rsid w:val="00452A3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qFormat/>
    <w:rsid w:val="00452A3F"/>
    <w:rPr>
      <w:b/>
      <w:bCs/>
    </w:rPr>
  </w:style>
</w:styles>
</file>

<file path=word/webSettings.xml><?xml version="1.0" encoding="utf-8"?>
<w:webSettings xmlns:r="http://schemas.openxmlformats.org/officeDocument/2006/relationships" xmlns:w="http://schemas.openxmlformats.org/wordprocessingml/2006/main">
  <w:divs>
    <w:div w:id="204299051">
      <w:bodyDiv w:val="1"/>
      <w:marLeft w:val="0"/>
      <w:marRight w:val="0"/>
      <w:marTop w:val="0"/>
      <w:marBottom w:val="0"/>
      <w:divBdr>
        <w:top w:val="none" w:sz="0" w:space="0" w:color="auto"/>
        <w:left w:val="none" w:sz="0" w:space="0" w:color="auto"/>
        <w:bottom w:val="none" w:sz="0" w:space="0" w:color="auto"/>
        <w:right w:val="none" w:sz="0" w:space="0" w:color="auto"/>
      </w:divBdr>
    </w:div>
    <w:div w:id="398139559">
      <w:bodyDiv w:val="1"/>
      <w:marLeft w:val="0"/>
      <w:marRight w:val="0"/>
      <w:marTop w:val="0"/>
      <w:marBottom w:val="0"/>
      <w:divBdr>
        <w:top w:val="none" w:sz="0" w:space="0" w:color="auto"/>
        <w:left w:val="none" w:sz="0" w:space="0" w:color="auto"/>
        <w:bottom w:val="none" w:sz="0" w:space="0" w:color="auto"/>
        <w:right w:val="none" w:sz="0" w:space="0" w:color="auto"/>
      </w:divBdr>
    </w:div>
    <w:div w:id="1005287594">
      <w:bodyDiv w:val="1"/>
      <w:marLeft w:val="0"/>
      <w:marRight w:val="0"/>
      <w:marTop w:val="0"/>
      <w:marBottom w:val="0"/>
      <w:divBdr>
        <w:top w:val="none" w:sz="0" w:space="0" w:color="auto"/>
        <w:left w:val="none" w:sz="0" w:space="0" w:color="auto"/>
        <w:bottom w:val="none" w:sz="0" w:space="0" w:color="auto"/>
        <w:right w:val="none" w:sz="0" w:space="0" w:color="auto"/>
      </w:divBdr>
    </w:div>
    <w:div w:id="1362826819">
      <w:bodyDiv w:val="1"/>
      <w:marLeft w:val="0"/>
      <w:marRight w:val="0"/>
      <w:marTop w:val="0"/>
      <w:marBottom w:val="0"/>
      <w:divBdr>
        <w:top w:val="none" w:sz="0" w:space="0" w:color="auto"/>
        <w:left w:val="none" w:sz="0" w:space="0" w:color="auto"/>
        <w:bottom w:val="none" w:sz="0" w:space="0" w:color="auto"/>
        <w:right w:val="none" w:sz="0" w:space="0" w:color="auto"/>
      </w:divBdr>
    </w:div>
    <w:div w:id="15642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6.bin"/><Relationship Id="rId50" Type="http://schemas.openxmlformats.org/officeDocument/2006/relationships/image" Target="media/image25.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footer" Target="footer2.xml"/><Relationship Id="rId7" Type="http://schemas.openxmlformats.org/officeDocument/2006/relationships/hyperlink" Target="http://www.maturski.org/" TargetMode="External"/><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oleObject" Target="embeddings/oleObject7.bin"/><Relationship Id="rId11" Type="http://schemas.openxmlformats.org/officeDocument/2006/relationships/image" Target="media/image3.gi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9.wmf"/><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40.png"/><Relationship Id="rId87"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oleObject" Target="embeddings/oleObject23.bin"/><Relationship Id="rId82" Type="http://schemas.openxmlformats.org/officeDocument/2006/relationships/image" Target="media/image42.wmf"/><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image" Target="media/image11.wmf"/><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png"/><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oleObject" Target="embeddings/oleObject28.bin"/><Relationship Id="rId80" Type="http://schemas.openxmlformats.org/officeDocument/2006/relationships/image" Target="media/image41.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gif"/><Relationship Id="rId17" Type="http://schemas.openxmlformats.org/officeDocument/2006/relationships/image" Target="media/image8.jpe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image" Target="media/image34.wmf"/><Relationship Id="rId20" Type="http://schemas.openxmlformats.org/officeDocument/2006/relationships/image" Target="media/image10.wmf"/><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27.bin"/><Relationship Id="rId75" Type="http://schemas.openxmlformats.org/officeDocument/2006/relationships/image" Target="media/image38.wmf"/><Relationship Id="rId83" Type="http://schemas.openxmlformats.org/officeDocument/2006/relationships/hyperlink" Target="http://www.maturski.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gif"/><Relationship Id="rId31" Type="http://schemas.openxmlformats.org/officeDocument/2006/relationships/oleObject" Target="embeddings/oleObject8.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1.bin"/><Relationship Id="rId81" Type="http://schemas.openxmlformats.org/officeDocument/2006/relationships/oleObject" Target="embeddings/oleObject32.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4399</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RECIKLIRANJE PAPIRA</dc:title>
  <dc:creator>BsR</dc:creator>
  <cp:lastModifiedBy>voodoo</cp:lastModifiedBy>
  <cp:revision>2</cp:revision>
  <cp:lastPrinted>2012-06-27T22:38:00Z</cp:lastPrinted>
  <dcterms:created xsi:type="dcterms:W3CDTF">2014-01-07T23:00:00Z</dcterms:created>
  <dcterms:modified xsi:type="dcterms:W3CDTF">2014-01-07T23:00:00Z</dcterms:modified>
</cp:coreProperties>
</file>