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15" w:rsidRDefault="00497C15" w:rsidP="00497C15">
      <w:pPr>
        <w:jc w:val="center"/>
        <w:rPr>
          <w:rFonts w:ascii="Times New Roman" w:hAnsi="Times New Roman" w:cs="Times New Roman"/>
          <w:b/>
          <w:sz w:val="28"/>
        </w:rPr>
      </w:pPr>
    </w:p>
    <w:p w:rsidR="00497C15" w:rsidRDefault="00497C15" w:rsidP="00497C15">
      <w:pPr>
        <w:jc w:val="center"/>
        <w:rPr>
          <w:rFonts w:ascii="Times New Roman" w:hAnsi="Times New Roman" w:cs="Times New Roman"/>
          <w:b/>
          <w:sz w:val="28"/>
        </w:rPr>
      </w:pPr>
    </w:p>
    <w:p w:rsidR="00497C15" w:rsidRDefault="00497C15" w:rsidP="00497C15">
      <w:pPr>
        <w:jc w:val="center"/>
        <w:rPr>
          <w:rFonts w:ascii="Times New Roman" w:hAnsi="Times New Roman" w:cs="Times New Roman"/>
          <w:b/>
          <w:sz w:val="28"/>
        </w:rPr>
      </w:pPr>
    </w:p>
    <w:p w:rsidR="00497C15" w:rsidRDefault="00497C15" w:rsidP="00497C15">
      <w:pPr>
        <w:jc w:val="center"/>
        <w:rPr>
          <w:rFonts w:ascii="Times New Roman" w:hAnsi="Times New Roman" w:cs="Times New Roman"/>
          <w:b/>
          <w:sz w:val="28"/>
        </w:rPr>
      </w:pPr>
    </w:p>
    <w:p w:rsidR="00497C15" w:rsidRDefault="00497C15" w:rsidP="00497C15">
      <w:pPr>
        <w:jc w:val="center"/>
        <w:rPr>
          <w:rFonts w:ascii="Times New Roman" w:hAnsi="Times New Roman" w:cs="Times New Roman"/>
          <w:b/>
          <w:i/>
          <w:sz w:val="36"/>
        </w:rPr>
      </w:pPr>
    </w:p>
    <w:p w:rsidR="00497C15" w:rsidRDefault="00497C15" w:rsidP="00497C15">
      <w:pPr>
        <w:jc w:val="center"/>
        <w:rPr>
          <w:rFonts w:ascii="Times New Roman" w:hAnsi="Times New Roman" w:cs="Times New Roman"/>
          <w:b/>
          <w:i/>
          <w:sz w:val="36"/>
        </w:rPr>
      </w:pPr>
      <w:r w:rsidRPr="00497C15">
        <w:rPr>
          <w:rFonts w:ascii="Times New Roman" w:hAnsi="Times New Roman" w:cs="Times New Roman"/>
          <w:b/>
          <w:i/>
          <w:sz w:val="36"/>
        </w:rPr>
        <w:t>Tema :</w:t>
      </w:r>
    </w:p>
    <w:p w:rsidR="00497C15" w:rsidRDefault="00497C15" w:rsidP="00497C15">
      <w:pPr>
        <w:jc w:val="center"/>
        <w:rPr>
          <w:rFonts w:ascii="Times New Roman" w:hAnsi="Times New Roman" w:cs="Times New Roman"/>
          <w:b/>
          <w:i/>
          <w:sz w:val="36"/>
        </w:rPr>
      </w:pPr>
    </w:p>
    <w:p w:rsidR="00497C15" w:rsidRPr="00497C15" w:rsidRDefault="00497C15" w:rsidP="00497C15">
      <w:pPr>
        <w:jc w:val="center"/>
        <w:rPr>
          <w:rFonts w:ascii="Times New Roman" w:hAnsi="Times New Roman" w:cs="Times New Roman"/>
          <w:b/>
          <w:i/>
          <w:sz w:val="36"/>
        </w:rPr>
      </w:pPr>
    </w:p>
    <w:p w:rsidR="00497C15" w:rsidRDefault="00497C15" w:rsidP="00497C15">
      <w:pPr>
        <w:jc w:val="center"/>
        <w:rPr>
          <w:rFonts w:ascii="Times New Roman" w:hAnsi="Times New Roman" w:cs="Times New Roman"/>
          <w:b/>
          <w:i/>
          <w:sz w:val="44"/>
          <w:u w:val="single"/>
        </w:rPr>
      </w:pPr>
      <w:r w:rsidRPr="00497C15">
        <w:rPr>
          <w:rFonts w:ascii="Times New Roman" w:hAnsi="Times New Roman" w:cs="Times New Roman"/>
          <w:b/>
          <w:i/>
          <w:sz w:val="44"/>
          <w:u w:val="single"/>
        </w:rPr>
        <w:t>Savremeni zahtevi održivog ruralnog razvoja</w:t>
      </w:r>
    </w:p>
    <w:p w:rsidR="00497C15" w:rsidRDefault="00497C15" w:rsidP="00497C15">
      <w:pPr>
        <w:jc w:val="center"/>
        <w:rPr>
          <w:rFonts w:ascii="Times New Roman" w:hAnsi="Times New Roman" w:cs="Times New Roman"/>
          <w:b/>
          <w:i/>
          <w:sz w:val="44"/>
          <w:u w:val="single"/>
        </w:rPr>
      </w:pPr>
    </w:p>
    <w:p w:rsidR="00497C15" w:rsidRDefault="00497C15" w:rsidP="00497C15">
      <w:pPr>
        <w:jc w:val="center"/>
        <w:rPr>
          <w:rFonts w:ascii="Times New Roman" w:hAnsi="Times New Roman" w:cs="Times New Roman"/>
          <w:b/>
          <w:i/>
          <w:sz w:val="44"/>
          <w:u w:val="single"/>
        </w:rPr>
      </w:pPr>
    </w:p>
    <w:p w:rsidR="00497C15" w:rsidRDefault="00497C15" w:rsidP="00497C15">
      <w:pPr>
        <w:jc w:val="center"/>
        <w:rPr>
          <w:rFonts w:ascii="Times New Roman" w:hAnsi="Times New Roman" w:cs="Times New Roman"/>
          <w:b/>
          <w:i/>
          <w:sz w:val="44"/>
          <w:u w:val="single"/>
        </w:rPr>
      </w:pPr>
    </w:p>
    <w:p w:rsidR="00497C15" w:rsidRDefault="00497C15" w:rsidP="00497C15">
      <w:pPr>
        <w:jc w:val="center"/>
        <w:rPr>
          <w:rFonts w:ascii="Times New Roman" w:hAnsi="Times New Roman" w:cs="Times New Roman"/>
          <w:b/>
          <w:i/>
          <w:sz w:val="44"/>
          <w:u w:val="single"/>
        </w:rPr>
      </w:pPr>
    </w:p>
    <w:p w:rsidR="00497C15" w:rsidRDefault="00497C15" w:rsidP="00497C15">
      <w:pPr>
        <w:jc w:val="center"/>
        <w:rPr>
          <w:rFonts w:ascii="Times New Roman" w:hAnsi="Times New Roman" w:cs="Times New Roman"/>
          <w:b/>
          <w:i/>
          <w:sz w:val="44"/>
          <w:u w:val="single"/>
        </w:rPr>
      </w:pPr>
    </w:p>
    <w:p w:rsidR="00897D30" w:rsidRDefault="00897D30" w:rsidP="00897D30">
      <w:pPr>
        <w:jc w:val="center"/>
        <w:rPr>
          <w:rFonts w:ascii="Times New Roman" w:hAnsi="Times New Roman" w:cs="Times New Roman"/>
          <w:sz w:val="56"/>
          <w:szCs w:val="56"/>
        </w:rPr>
      </w:pPr>
    </w:p>
    <w:p w:rsidR="008D4711" w:rsidRDefault="008D4711" w:rsidP="00897D30">
      <w:pPr>
        <w:jc w:val="center"/>
        <w:rPr>
          <w:rFonts w:ascii="Times New Roman" w:hAnsi="Times New Roman" w:cs="Times New Roman"/>
          <w:sz w:val="56"/>
          <w:szCs w:val="56"/>
        </w:rPr>
      </w:pPr>
    </w:p>
    <w:p w:rsidR="00DB7CA2" w:rsidRDefault="008E209C" w:rsidP="00DB7CA2">
      <w:pPr>
        <w:spacing w:line="360" w:lineRule="auto"/>
        <w:ind w:left="360"/>
        <w:jc w:val="center"/>
        <w:rPr>
          <w:lang w:val="hr-HR"/>
        </w:rPr>
      </w:pPr>
      <w:hyperlink r:id="rId8" w:history="1">
        <w:r w:rsidR="00DB7CA2">
          <w:rPr>
            <w:rStyle w:val="Hyperlink"/>
            <w:sz w:val="28"/>
            <w:szCs w:val="28"/>
            <w:lang w:val="sr-Latn-CS"/>
          </w:rPr>
          <w:t>www.</w:t>
        </w:r>
        <w:r w:rsidR="00C84FF2">
          <w:rPr>
            <w:rStyle w:val="Hyperlink"/>
            <w:sz w:val="28"/>
            <w:szCs w:val="28"/>
            <w:lang w:val="sr-Latn-CS"/>
          </w:rPr>
          <w:t>maturski.org</w:t>
        </w:r>
      </w:hyperlink>
    </w:p>
    <w:p w:rsidR="00DB7CA2" w:rsidRDefault="00DB7CA2" w:rsidP="00897D30">
      <w:pPr>
        <w:jc w:val="center"/>
        <w:rPr>
          <w:rFonts w:ascii="Times New Roman" w:hAnsi="Times New Roman" w:cs="Times New Roman"/>
          <w:b/>
          <w:sz w:val="56"/>
          <w:szCs w:val="56"/>
          <w:u w:val="single"/>
        </w:rPr>
      </w:pPr>
    </w:p>
    <w:p w:rsidR="00897D30" w:rsidRDefault="003166A3" w:rsidP="00897D30">
      <w:pPr>
        <w:jc w:val="center"/>
        <w:rPr>
          <w:rFonts w:ascii="Times New Roman" w:hAnsi="Times New Roman" w:cs="Times New Roman"/>
          <w:b/>
          <w:sz w:val="56"/>
          <w:szCs w:val="56"/>
          <w:u w:val="single"/>
        </w:rPr>
      </w:pPr>
      <w:r w:rsidRPr="003166A3">
        <w:rPr>
          <w:rFonts w:ascii="Times New Roman" w:hAnsi="Times New Roman" w:cs="Times New Roman"/>
          <w:b/>
          <w:sz w:val="56"/>
          <w:szCs w:val="56"/>
          <w:u w:val="single"/>
        </w:rPr>
        <w:lastRenderedPageBreak/>
        <w:t xml:space="preserve">Sadržaj </w:t>
      </w:r>
      <w:r>
        <w:rPr>
          <w:rFonts w:ascii="Times New Roman" w:hAnsi="Times New Roman" w:cs="Times New Roman"/>
          <w:b/>
          <w:sz w:val="56"/>
          <w:szCs w:val="56"/>
          <w:u w:val="single"/>
        </w:rPr>
        <w:t>:</w:t>
      </w:r>
    </w:p>
    <w:p w:rsidR="003166A3" w:rsidRDefault="003166A3" w:rsidP="00897D30">
      <w:pPr>
        <w:jc w:val="center"/>
        <w:rPr>
          <w:rFonts w:ascii="Times New Roman" w:hAnsi="Times New Roman" w:cs="Times New Roman"/>
          <w:b/>
          <w:sz w:val="56"/>
          <w:szCs w:val="56"/>
          <w:u w:val="single"/>
        </w:rPr>
      </w:pPr>
    </w:p>
    <w:p w:rsidR="003166A3" w:rsidRDefault="003166A3" w:rsidP="003166A3">
      <w:pPr>
        <w:jc w:val="both"/>
        <w:rPr>
          <w:rFonts w:ascii="Times New Roman" w:hAnsi="Times New Roman" w:cs="Times New Roman"/>
          <w:b/>
          <w:sz w:val="48"/>
          <w:szCs w:val="56"/>
        </w:rPr>
      </w:pPr>
      <w:r>
        <w:rPr>
          <w:rFonts w:ascii="Times New Roman" w:hAnsi="Times New Roman" w:cs="Times New Roman"/>
          <w:b/>
          <w:sz w:val="48"/>
          <w:szCs w:val="56"/>
        </w:rPr>
        <w:t>1.Uvod . . . . . . . . . . . . . . . . . . . . . . . . . . . . .  3</w:t>
      </w:r>
    </w:p>
    <w:p w:rsidR="003166A3" w:rsidRDefault="003166A3" w:rsidP="003166A3">
      <w:pPr>
        <w:jc w:val="both"/>
        <w:rPr>
          <w:rFonts w:ascii="Times New Roman" w:hAnsi="Times New Roman" w:cs="Times New Roman"/>
          <w:b/>
          <w:noProof/>
          <w:color w:val="000000"/>
          <w:sz w:val="48"/>
        </w:rPr>
      </w:pPr>
      <w:r>
        <w:rPr>
          <w:rFonts w:ascii="Times New Roman" w:hAnsi="Times New Roman" w:cs="Times New Roman"/>
          <w:b/>
          <w:noProof/>
          <w:color w:val="000000"/>
          <w:sz w:val="48"/>
        </w:rPr>
        <w:t>2.</w:t>
      </w:r>
      <w:r w:rsidRPr="003166A3">
        <w:rPr>
          <w:rFonts w:ascii="Times New Roman" w:hAnsi="Times New Roman" w:cs="Times New Roman"/>
          <w:b/>
          <w:noProof/>
          <w:color w:val="000000"/>
          <w:sz w:val="48"/>
        </w:rPr>
        <w:t xml:space="preserve">Integrisanje ekoloških zahteva u ruralnu </w:t>
      </w:r>
      <w:r>
        <w:rPr>
          <w:rFonts w:ascii="Times New Roman" w:hAnsi="Times New Roman" w:cs="Times New Roman"/>
          <w:b/>
          <w:noProof/>
          <w:color w:val="000000"/>
          <w:sz w:val="48"/>
        </w:rPr>
        <w:t xml:space="preserve">   </w:t>
      </w:r>
      <w:r w:rsidRPr="003166A3">
        <w:rPr>
          <w:rFonts w:ascii="Times New Roman" w:hAnsi="Times New Roman" w:cs="Times New Roman"/>
          <w:b/>
          <w:noProof/>
          <w:color w:val="000000"/>
          <w:sz w:val="48"/>
        </w:rPr>
        <w:t>politiku</w:t>
      </w:r>
      <w:r>
        <w:rPr>
          <w:rFonts w:ascii="Times New Roman" w:hAnsi="Times New Roman" w:cs="Times New Roman"/>
          <w:b/>
          <w:noProof/>
          <w:color w:val="000000"/>
          <w:sz w:val="48"/>
        </w:rPr>
        <w:t xml:space="preserve"> . . . . . . . . . . . . . . . . . . . . . . . . . . . . . 4</w:t>
      </w:r>
    </w:p>
    <w:p w:rsidR="003166A3" w:rsidRDefault="003166A3" w:rsidP="003166A3">
      <w:pPr>
        <w:jc w:val="both"/>
        <w:rPr>
          <w:rFonts w:ascii="Times New Roman" w:hAnsi="Times New Roman" w:cs="Times New Roman"/>
          <w:b/>
          <w:color w:val="000000"/>
          <w:sz w:val="48"/>
          <w:szCs w:val="48"/>
        </w:rPr>
      </w:pPr>
      <w:r>
        <w:rPr>
          <w:rFonts w:ascii="Times New Roman" w:hAnsi="Times New Roman" w:cs="Times New Roman"/>
          <w:b/>
          <w:noProof/>
          <w:color w:val="000000"/>
          <w:sz w:val="48"/>
        </w:rPr>
        <w:t>3</w:t>
      </w:r>
      <w:r w:rsidRPr="003166A3">
        <w:rPr>
          <w:rFonts w:ascii="Times New Roman" w:hAnsi="Times New Roman" w:cs="Times New Roman"/>
          <w:b/>
          <w:noProof/>
          <w:color w:val="000000"/>
          <w:sz w:val="48"/>
          <w:szCs w:val="48"/>
        </w:rPr>
        <w:t>.</w:t>
      </w:r>
      <w:r w:rsidRPr="003166A3">
        <w:rPr>
          <w:rFonts w:ascii="Times New Roman" w:hAnsi="Times New Roman" w:cs="Times New Roman"/>
          <w:b/>
          <w:color w:val="000000"/>
          <w:sz w:val="48"/>
          <w:szCs w:val="48"/>
        </w:rPr>
        <w:t xml:space="preserve"> Promocija ruralnog razvoja kreiranjem regionalnog brenda</w:t>
      </w:r>
      <w:r>
        <w:rPr>
          <w:rFonts w:ascii="Times New Roman" w:hAnsi="Times New Roman" w:cs="Times New Roman"/>
          <w:b/>
          <w:color w:val="000000"/>
          <w:sz w:val="48"/>
          <w:szCs w:val="48"/>
        </w:rPr>
        <w:t xml:space="preserve"> . . . . . . . . . . . . . . . . . . . 9</w:t>
      </w:r>
    </w:p>
    <w:p w:rsidR="003166A3" w:rsidRDefault="003166A3" w:rsidP="003166A3">
      <w:pPr>
        <w:jc w:val="both"/>
        <w:rPr>
          <w:rFonts w:ascii="Times New Roman" w:hAnsi="Times New Roman" w:cs="Times New Roman"/>
          <w:b/>
          <w:noProof/>
          <w:color w:val="000000"/>
          <w:sz w:val="48"/>
          <w:szCs w:val="48"/>
          <w:lang w:val="sr-Latn-CS"/>
        </w:rPr>
      </w:pPr>
      <w:r>
        <w:rPr>
          <w:rFonts w:ascii="Times New Roman" w:hAnsi="Times New Roman" w:cs="Times New Roman"/>
          <w:b/>
          <w:noProof/>
          <w:color w:val="000000"/>
          <w:sz w:val="48"/>
        </w:rPr>
        <w:t>4</w:t>
      </w:r>
      <w:r w:rsidRPr="003166A3">
        <w:rPr>
          <w:rFonts w:ascii="Times New Roman" w:hAnsi="Times New Roman" w:cs="Times New Roman"/>
          <w:b/>
          <w:noProof/>
          <w:color w:val="000000"/>
          <w:sz w:val="48"/>
          <w:szCs w:val="48"/>
        </w:rPr>
        <w:t>.</w:t>
      </w:r>
      <w:r w:rsidRPr="003166A3">
        <w:rPr>
          <w:rFonts w:ascii="Times New Roman" w:hAnsi="Times New Roman" w:cs="Times New Roman"/>
          <w:b/>
          <w:noProof/>
          <w:color w:val="000000"/>
          <w:sz w:val="48"/>
          <w:szCs w:val="48"/>
          <w:lang w:val="sr-Latn-CS"/>
        </w:rPr>
        <w:t xml:space="preserve"> Proizvodnja i upotreba novih vidova energije u ruralnim sredinama</w:t>
      </w:r>
      <w:r>
        <w:rPr>
          <w:rFonts w:ascii="Times New Roman" w:hAnsi="Times New Roman" w:cs="Times New Roman"/>
          <w:b/>
          <w:noProof/>
          <w:color w:val="000000"/>
          <w:sz w:val="48"/>
          <w:szCs w:val="48"/>
          <w:lang w:val="sr-Latn-CS"/>
        </w:rPr>
        <w:t xml:space="preserve"> . . . . . . . . . 12</w:t>
      </w:r>
    </w:p>
    <w:p w:rsidR="003166A3" w:rsidRDefault="003166A3" w:rsidP="003166A3">
      <w:pPr>
        <w:jc w:val="both"/>
        <w:rPr>
          <w:rFonts w:ascii="Times New Roman" w:hAnsi="Times New Roman" w:cs="Times New Roman"/>
          <w:b/>
          <w:noProof/>
          <w:color w:val="000000"/>
          <w:sz w:val="48"/>
          <w:szCs w:val="48"/>
          <w:lang w:val="sr-Latn-CS"/>
        </w:rPr>
      </w:pPr>
      <w:r>
        <w:rPr>
          <w:rFonts w:ascii="Times New Roman" w:hAnsi="Times New Roman" w:cs="Times New Roman"/>
          <w:b/>
          <w:noProof/>
          <w:color w:val="000000"/>
          <w:sz w:val="48"/>
          <w:szCs w:val="48"/>
          <w:lang w:val="sr-Latn-CS"/>
        </w:rPr>
        <w:t>5.Zaključak . . . . . . . . . . . . . . . . . . . . . . . . . 15</w:t>
      </w:r>
    </w:p>
    <w:p w:rsidR="003166A3" w:rsidRDefault="003166A3" w:rsidP="003166A3">
      <w:pPr>
        <w:jc w:val="both"/>
        <w:rPr>
          <w:rFonts w:ascii="Times New Roman" w:hAnsi="Times New Roman" w:cs="Times New Roman"/>
          <w:b/>
          <w:noProof/>
          <w:color w:val="000000"/>
          <w:sz w:val="48"/>
        </w:rPr>
      </w:pPr>
      <w:r>
        <w:rPr>
          <w:rFonts w:ascii="Times New Roman" w:hAnsi="Times New Roman" w:cs="Times New Roman"/>
          <w:b/>
          <w:noProof/>
          <w:color w:val="000000"/>
          <w:sz w:val="48"/>
          <w:szCs w:val="48"/>
          <w:lang w:val="sr-Latn-CS"/>
        </w:rPr>
        <w:t>6.Literatura . . . . . . . . . . . . . . . . . . . . . . . . . 16</w:t>
      </w:r>
    </w:p>
    <w:p w:rsidR="003166A3" w:rsidRPr="003166A3" w:rsidRDefault="003166A3" w:rsidP="003166A3">
      <w:pPr>
        <w:jc w:val="both"/>
        <w:rPr>
          <w:rFonts w:ascii="Times New Roman" w:hAnsi="Times New Roman" w:cs="Times New Roman"/>
          <w:b/>
          <w:sz w:val="160"/>
          <w:szCs w:val="56"/>
        </w:rPr>
      </w:pPr>
    </w:p>
    <w:p w:rsidR="00897D30" w:rsidRDefault="00897D30" w:rsidP="00897D30">
      <w:pPr>
        <w:jc w:val="both"/>
        <w:rPr>
          <w:rFonts w:ascii="Times New Roman" w:hAnsi="Times New Roman" w:cs="Times New Roman"/>
          <w:sz w:val="28"/>
          <w:szCs w:val="56"/>
        </w:rPr>
      </w:pPr>
    </w:p>
    <w:p w:rsidR="00897D30" w:rsidRDefault="00897D30" w:rsidP="00897D30">
      <w:pPr>
        <w:jc w:val="both"/>
        <w:rPr>
          <w:rFonts w:ascii="Times New Roman" w:hAnsi="Times New Roman" w:cs="Times New Roman"/>
          <w:sz w:val="28"/>
          <w:szCs w:val="56"/>
        </w:rPr>
      </w:pPr>
    </w:p>
    <w:p w:rsidR="00897D30" w:rsidRDefault="00897D30" w:rsidP="00897D30">
      <w:pPr>
        <w:jc w:val="both"/>
        <w:rPr>
          <w:rFonts w:ascii="Times New Roman" w:hAnsi="Times New Roman" w:cs="Times New Roman"/>
          <w:sz w:val="28"/>
          <w:szCs w:val="56"/>
        </w:rPr>
      </w:pPr>
    </w:p>
    <w:p w:rsidR="00897D30" w:rsidRDefault="00897D30" w:rsidP="00897D30">
      <w:pPr>
        <w:jc w:val="both"/>
        <w:rPr>
          <w:rFonts w:ascii="Times New Roman" w:hAnsi="Times New Roman" w:cs="Times New Roman"/>
          <w:sz w:val="32"/>
          <w:szCs w:val="56"/>
        </w:rPr>
      </w:pPr>
      <w:r w:rsidRPr="00897D30">
        <w:rPr>
          <w:rFonts w:ascii="Times New Roman" w:hAnsi="Times New Roman" w:cs="Times New Roman"/>
          <w:sz w:val="32"/>
          <w:szCs w:val="56"/>
        </w:rPr>
        <w:lastRenderedPageBreak/>
        <w:t xml:space="preserve">1. Uvod  </w:t>
      </w:r>
    </w:p>
    <w:p w:rsidR="00897D30" w:rsidRDefault="00897D30" w:rsidP="00897D30">
      <w:pPr>
        <w:autoSpaceDE w:val="0"/>
        <w:autoSpaceDN w:val="0"/>
        <w:adjustRightInd w:val="0"/>
        <w:spacing w:after="0" w:line="240" w:lineRule="auto"/>
        <w:jc w:val="both"/>
        <w:rPr>
          <w:rFonts w:ascii="Times New Roman" w:hAnsi="Times New Roman" w:cs="Times New Roman"/>
          <w:sz w:val="24"/>
          <w:szCs w:val="18"/>
        </w:rPr>
      </w:pPr>
      <w:r>
        <w:rPr>
          <w:rFonts w:ascii="Times New Roman" w:hAnsi="Times New Roman" w:cs="Times New Roman"/>
          <w:sz w:val="24"/>
          <w:szCs w:val="18"/>
        </w:rPr>
        <w:tab/>
      </w:r>
      <w:r w:rsidRPr="00897D30">
        <w:rPr>
          <w:rFonts w:ascii="Times New Roman" w:hAnsi="Times New Roman" w:cs="Times New Roman"/>
          <w:sz w:val="24"/>
          <w:szCs w:val="18"/>
        </w:rPr>
        <w:t>U zavisnosti od metoda definisanja ruralne oblasti, oko 70-80% teritorije Srbije se mož</w:t>
      </w:r>
      <w:r>
        <w:rPr>
          <w:rFonts w:ascii="Times New Roman" w:hAnsi="Times New Roman" w:cs="Times New Roman"/>
          <w:sz w:val="24"/>
          <w:szCs w:val="18"/>
        </w:rPr>
        <w:t xml:space="preserve">e klasifikovati </w:t>
      </w:r>
      <w:r w:rsidRPr="00897D30">
        <w:rPr>
          <w:rFonts w:ascii="Times New Roman" w:hAnsi="Times New Roman" w:cs="Times New Roman"/>
          <w:sz w:val="24"/>
          <w:szCs w:val="18"/>
        </w:rPr>
        <w:t>kao ruralno. U oblastima koje se klasifikuju kao ruralne, živi 43-55% celokupnog stanovniš</w:t>
      </w:r>
      <w:r>
        <w:rPr>
          <w:rFonts w:ascii="Times New Roman" w:hAnsi="Times New Roman" w:cs="Times New Roman"/>
          <w:sz w:val="24"/>
          <w:szCs w:val="18"/>
        </w:rPr>
        <w:t xml:space="preserve">tva Srbije. </w:t>
      </w:r>
      <w:r w:rsidRPr="00897D30">
        <w:rPr>
          <w:rFonts w:ascii="Times New Roman" w:hAnsi="Times New Roman" w:cs="Times New Roman"/>
          <w:sz w:val="24"/>
          <w:szCs w:val="18"/>
        </w:rPr>
        <w:t>Ruralne oblasti u Srbiji se trenutno susreću sa brojnim problemima. Neke</w:t>
      </w:r>
      <w:r>
        <w:rPr>
          <w:rFonts w:ascii="Times New Roman" w:hAnsi="Times New Roman" w:cs="Times New Roman"/>
          <w:sz w:val="24"/>
          <w:szCs w:val="18"/>
        </w:rPr>
        <w:t xml:space="preserve"> ruralne oblasti i neki sektori </w:t>
      </w:r>
      <w:r w:rsidRPr="00897D30">
        <w:rPr>
          <w:rFonts w:ascii="Times New Roman" w:hAnsi="Times New Roman" w:cs="Times New Roman"/>
          <w:sz w:val="24"/>
          <w:szCs w:val="18"/>
        </w:rPr>
        <w:t>ruralne ekonomije se susreć</w:t>
      </w:r>
      <w:r>
        <w:rPr>
          <w:rFonts w:ascii="Times New Roman" w:hAnsi="Times New Roman" w:cs="Times New Roman"/>
          <w:sz w:val="24"/>
          <w:szCs w:val="18"/>
        </w:rPr>
        <w:t xml:space="preserve">u sa problemima strukturnog </w:t>
      </w:r>
      <w:r w:rsidRPr="00897D30">
        <w:rPr>
          <w:rFonts w:ascii="Times New Roman" w:hAnsi="Times New Roman" w:cs="Times New Roman"/>
          <w:sz w:val="24"/>
          <w:szCs w:val="18"/>
        </w:rPr>
        <w:t>prilagođavanja, dok se drugi suoč</w:t>
      </w:r>
      <w:r>
        <w:rPr>
          <w:rFonts w:ascii="Times New Roman" w:hAnsi="Times New Roman" w:cs="Times New Roman"/>
          <w:sz w:val="24"/>
          <w:szCs w:val="18"/>
        </w:rPr>
        <w:t xml:space="preserve">avaju sa </w:t>
      </w:r>
      <w:r w:rsidRPr="00897D30">
        <w:rPr>
          <w:rFonts w:ascii="Times New Roman" w:hAnsi="Times New Roman" w:cs="Times New Roman"/>
          <w:sz w:val="24"/>
          <w:szCs w:val="18"/>
        </w:rPr>
        <w:t>ograničenjima dinamike i raznolikosti.</w:t>
      </w:r>
    </w:p>
    <w:p w:rsidR="00897D30" w:rsidRDefault="00897D30" w:rsidP="00897D30">
      <w:pPr>
        <w:autoSpaceDE w:val="0"/>
        <w:autoSpaceDN w:val="0"/>
        <w:adjustRightInd w:val="0"/>
        <w:spacing w:after="0" w:line="240" w:lineRule="auto"/>
        <w:jc w:val="both"/>
        <w:rPr>
          <w:rFonts w:ascii="Times New Roman" w:hAnsi="Times New Roman" w:cs="Times New Roman"/>
          <w:sz w:val="24"/>
          <w:szCs w:val="18"/>
        </w:rPr>
      </w:pPr>
    </w:p>
    <w:p w:rsidR="00897D30" w:rsidRPr="00897D30" w:rsidRDefault="00897D30" w:rsidP="00897D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18"/>
        </w:rPr>
        <w:tab/>
      </w:r>
      <w:r w:rsidRPr="00897D30">
        <w:rPr>
          <w:rFonts w:ascii="Times New Roman" w:hAnsi="Times New Roman" w:cs="Times New Roman"/>
          <w:sz w:val="24"/>
          <w:szCs w:val="24"/>
        </w:rPr>
        <w:t>Osnovni problemi i trendovi sa kojim se suočavaju skoro</w:t>
      </w:r>
      <w:r>
        <w:rPr>
          <w:rFonts w:ascii="Times New Roman" w:hAnsi="Times New Roman" w:cs="Times New Roman"/>
          <w:sz w:val="24"/>
          <w:szCs w:val="24"/>
        </w:rPr>
        <w:t xml:space="preserve"> </w:t>
      </w:r>
      <w:r w:rsidRPr="00897D30">
        <w:rPr>
          <w:rFonts w:ascii="Times New Roman" w:hAnsi="Times New Roman" w:cs="Times New Roman"/>
          <w:sz w:val="24"/>
          <w:szCs w:val="24"/>
        </w:rPr>
        <w:t>sve ruralne oblasti su migracije, slaba diverzifikacija ekonomskih aktivn</w:t>
      </w:r>
      <w:r>
        <w:rPr>
          <w:rFonts w:ascii="Times New Roman" w:hAnsi="Times New Roman" w:cs="Times New Roman"/>
          <w:sz w:val="24"/>
          <w:szCs w:val="24"/>
        </w:rPr>
        <w:t xml:space="preserve">osti, ekstenzivna poljoprivreda </w:t>
      </w:r>
      <w:r w:rsidRPr="00897D30">
        <w:rPr>
          <w:rFonts w:ascii="Times New Roman" w:hAnsi="Times New Roman" w:cs="Times New Roman"/>
          <w:sz w:val="24"/>
          <w:szCs w:val="24"/>
        </w:rPr>
        <w:t>je dominantna ekonomska aktivnost, visoka stopa nezaposlenosti, nedostatak mogućnosti za zapoš</w:t>
      </w:r>
      <w:r>
        <w:rPr>
          <w:rFonts w:ascii="Times New Roman" w:hAnsi="Times New Roman" w:cs="Times New Roman"/>
          <w:sz w:val="24"/>
          <w:szCs w:val="24"/>
        </w:rPr>
        <w:t xml:space="preserve">ljavanje, </w:t>
      </w:r>
      <w:r w:rsidRPr="00897D30">
        <w:rPr>
          <w:rFonts w:ascii="Times New Roman" w:hAnsi="Times New Roman" w:cs="Times New Roman"/>
          <w:sz w:val="24"/>
          <w:szCs w:val="24"/>
        </w:rPr>
        <w:t>slaba i nerazvijena infrastruktura, nizak BDP po glavi stanovnika u poređ</w:t>
      </w:r>
      <w:r>
        <w:rPr>
          <w:rFonts w:ascii="Times New Roman" w:hAnsi="Times New Roman" w:cs="Times New Roman"/>
          <w:sz w:val="24"/>
          <w:szCs w:val="24"/>
        </w:rPr>
        <w:t xml:space="preserve">enju sa urbanim </w:t>
      </w:r>
      <w:r w:rsidRPr="00897D30">
        <w:rPr>
          <w:rFonts w:ascii="Times New Roman" w:hAnsi="Times New Roman" w:cs="Times New Roman"/>
          <w:sz w:val="24"/>
          <w:szCs w:val="24"/>
        </w:rPr>
        <w:t>oblastima i nezagađena životna sredina koja se suočava sa potencijalnim pretnjama. Većina ovih</w:t>
      </w:r>
    </w:p>
    <w:p w:rsidR="00897D30" w:rsidRDefault="00897D30" w:rsidP="00897D30">
      <w:pPr>
        <w:autoSpaceDE w:val="0"/>
        <w:autoSpaceDN w:val="0"/>
        <w:adjustRightInd w:val="0"/>
        <w:spacing w:after="0" w:line="240" w:lineRule="auto"/>
        <w:jc w:val="both"/>
        <w:rPr>
          <w:rFonts w:ascii="Times New Roman" w:hAnsi="Times New Roman" w:cs="Times New Roman"/>
          <w:sz w:val="24"/>
          <w:szCs w:val="18"/>
        </w:rPr>
      </w:pPr>
      <w:r w:rsidRPr="00897D30">
        <w:rPr>
          <w:rFonts w:ascii="Times New Roman" w:hAnsi="Times New Roman" w:cs="Times New Roman"/>
          <w:sz w:val="24"/>
          <w:szCs w:val="24"/>
        </w:rPr>
        <w:t>problema je posledica velikih međunarodnih promena koje su se desile u prethodnom periodu</w:t>
      </w:r>
      <w:r>
        <w:rPr>
          <w:rFonts w:ascii="Helvetica" w:hAnsi="Helvetica" w:cs="Helvetica"/>
          <w:sz w:val="18"/>
          <w:szCs w:val="18"/>
        </w:rPr>
        <w:t>.</w:t>
      </w:r>
    </w:p>
    <w:p w:rsidR="00897D30" w:rsidRDefault="00897D30" w:rsidP="00897D30">
      <w:pPr>
        <w:autoSpaceDE w:val="0"/>
        <w:autoSpaceDN w:val="0"/>
        <w:adjustRightInd w:val="0"/>
        <w:spacing w:after="0" w:line="240" w:lineRule="auto"/>
        <w:jc w:val="both"/>
        <w:rPr>
          <w:rFonts w:ascii="Times New Roman" w:hAnsi="Times New Roman" w:cs="Times New Roman"/>
          <w:sz w:val="24"/>
          <w:szCs w:val="18"/>
        </w:rPr>
      </w:pPr>
    </w:p>
    <w:p w:rsidR="00897D30" w:rsidRPr="00897D30" w:rsidRDefault="00897D30" w:rsidP="00897D30">
      <w:pPr>
        <w:autoSpaceDE w:val="0"/>
        <w:autoSpaceDN w:val="0"/>
        <w:adjustRightInd w:val="0"/>
        <w:spacing w:after="0" w:line="240" w:lineRule="auto"/>
        <w:jc w:val="both"/>
        <w:rPr>
          <w:rFonts w:ascii="Times New Roman" w:hAnsi="Times New Roman" w:cs="Times New Roman"/>
          <w:sz w:val="24"/>
          <w:szCs w:val="18"/>
        </w:rPr>
      </w:pPr>
      <w:r>
        <w:rPr>
          <w:rFonts w:ascii="Times New Roman" w:hAnsi="Times New Roman" w:cs="Times New Roman"/>
          <w:sz w:val="24"/>
          <w:szCs w:val="18"/>
        </w:rPr>
        <w:tab/>
      </w:r>
      <w:r w:rsidRPr="00897D30">
        <w:rPr>
          <w:rFonts w:ascii="Times New Roman" w:hAnsi="Times New Roman" w:cs="Times New Roman"/>
          <w:sz w:val="24"/>
          <w:szCs w:val="18"/>
        </w:rPr>
        <w:t>Trenutni okvir rada ruralne politike u Republici Srbiji vuče korene iz perioda nakon II svetskograta kada je primarna funkcija ruralnih oblasti bila proizvodnja poljo</w:t>
      </w:r>
      <w:r>
        <w:rPr>
          <w:rFonts w:ascii="Times New Roman" w:hAnsi="Times New Roman" w:cs="Times New Roman"/>
          <w:sz w:val="24"/>
          <w:szCs w:val="18"/>
        </w:rPr>
        <w:t xml:space="preserve">privrednih proizvoda i hrane. U </w:t>
      </w:r>
      <w:r w:rsidRPr="00897D30">
        <w:rPr>
          <w:rFonts w:ascii="Times New Roman" w:hAnsi="Times New Roman" w:cs="Times New Roman"/>
          <w:sz w:val="24"/>
          <w:szCs w:val="18"/>
        </w:rPr>
        <w:t>međuvremenu, ciljevi u proizvodnji hrane su se pomerili sa aspekta kvantiteta na aspekt kv</w:t>
      </w:r>
      <w:r>
        <w:rPr>
          <w:rFonts w:ascii="Times New Roman" w:hAnsi="Times New Roman" w:cs="Times New Roman"/>
          <w:sz w:val="24"/>
          <w:szCs w:val="18"/>
        </w:rPr>
        <w:t xml:space="preserve">aliteta </w:t>
      </w:r>
      <w:r w:rsidRPr="00897D30">
        <w:rPr>
          <w:rFonts w:ascii="Times New Roman" w:hAnsi="Times New Roman" w:cs="Times New Roman"/>
          <w:sz w:val="24"/>
          <w:szCs w:val="18"/>
        </w:rPr>
        <w:t>(prvenstveno na bezbednost hrane). Značajno je povećano interesovanje i briga za zaštitu ž</w:t>
      </w:r>
      <w:r>
        <w:rPr>
          <w:rFonts w:ascii="Times New Roman" w:hAnsi="Times New Roman" w:cs="Times New Roman"/>
          <w:sz w:val="24"/>
          <w:szCs w:val="18"/>
        </w:rPr>
        <w:t xml:space="preserve">ivotne </w:t>
      </w:r>
      <w:r w:rsidRPr="00897D30">
        <w:rPr>
          <w:rFonts w:ascii="Times New Roman" w:hAnsi="Times New Roman" w:cs="Times New Roman"/>
          <w:sz w:val="24"/>
          <w:szCs w:val="18"/>
        </w:rPr>
        <w:t>sredine. Ruralne oblasti su pogodne i za dru</w:t>
      </w:r>
      <w:r>
        <w:rPr>
          <w:rFonts w:ascii="Times New Roman" w:hAnsi="Times New Roman" w:cs="Times New Roman"/>
          <w:sz w:val="24"/>
          <w:szCs w:val="18"/>
        </w:rPr>
        <w:t xml:space="preserve">ge privredne delatnosti koje se </w:t>
      </w:r>
      <w:r w:rsidRPr="00897D30">
        <w:rPr>
          <w:rFonts w:ascii="Times New Roman" w:hAnsi="Times New Roman" w:cs="Times New Roman"/>
          <w:sz w:val="24"/>
          <w:szCs w:val="18"/>
        </w:rPr>
        <w:t>ne zasnivaju isključivo na poljoprivrednom iskorišćavanju zemljišta. Stanje privrede i socijalne infrastrukture u mnogim ruralnim oblastima u Srbiji je loše. Mogućnosti</w:t>
      </w:r>
      <w:r>
        <w:rPr>
          <w:rFonts w:ascii="Times New Roman" w:hAnsi="Times New Roman" w:cs="Times New Roman"/>
          <w:sz w:val="24"/>
          <w:szCs w:val="18"/>
        </w:rPr>
        <w:t xml:space="preserve"> </w:t>
      </w:r>
      <w:r w:rsidRPr="00897D30">
        <w:rPr>
          <w:rFonts w:ascii="Times New Roman" w:hAnsi="Times New Roman" w:cs="Times New Roman"/>
          <w:sz w:val="24"/>
          <w:szCs w:val="18"/>
        </w:rPr>
        <w:t>za zapošljavanje i razvoj privatnog preduzetništva su ograničene. Siromaštvo je znač</w:t>
      </w:r>
      <w:r>
        <w:rPr>
          <w:rFonts w:ascii="Times New Roman" w:hAnsi="Times New Roman" w:cs="Times New Roman"/>
          <w:sz w:val="24"/>
          <w:szCs w:val="18"/>
        </w:rPr>
        <w:t xml:space="preserve">ajan i stalan </w:t>
      </w:r>
      <w:r w:rsidRPr="00897D30">
        <w:rPr>
          <w:rFonts w:ascii="Times New Roman" w:hAnsi="Times New Roman" w:cs="Times New Roman"/>
          <w:sz w:val="24"/>
          <w:szCs w:val="18"/>
        </w:rPr>
        <w:t>problem. Postoji značajan broj različitih, novih, problema koji su</w:t>
      </w:r>
      <w:r>
        <w:rPr>
          <w:rFonts w:ascii="Times New Roman" w:hAnsi="Times New Roman" w:cs="Times New Roman"/>
          <w:sz w:val="24"/>
          <w:szCs w:val="18"/>
        </w:rPr>
        <w:t xml:space="preserve"> se pojavili u poslednje vreme. </w:t>
      </w:r>
      <w:r w:rsidRPr="00897D30">
        <w:rPr>
          <w:rFonts w:ascii="Times New Roman" w:hAnsi="Times New Roman" w:cs="Times New Roman"/>
          <w:sz w:val="24"/>
          <w:szCs w:val="18"/>
        </w:rPr>
        <w:t>Vlada ne može da zaustavi ove trendove, međutim novom politikom razvoja ruralnih oblasti mož</w:t>
      </w:r>
      <w:r>
        <w:rPr>
          <w:rFonts w:ascii="Times New Roman" w:hAnsi="Times New Roman" w:cs="Times New Roman"/>
          <w:sz w:val="24"/>
          <w:szCs w:val="18"/>
        </w:rPr>
        <w:t xml:space="preserve">e se </w:t>
      </w:r>
      <w:r w:rsidRPr="00897D30">
        <w:rPr>
          <w:rFonts w:ascii="Times New Roman" w:hAnsi="Times New Roman" w:cs="Times New Roman"/>
          <w:sz w:val="24"/>
          <w:szCs w:val="18"/>
        </w:rPr>
        <w:t>značajno pomoći ruralnim oblastima da se prilagode novonastalim promenama.</w:t>
      </w:r>
    </w:p>
    <w:p w:rsidR="00897D30" w:rsidRDefault="00897D30" w:rsidP="00897D30">
      <w:pPr>
        <w:autoSpaceDE w:val="0"/>
        <w:autoSpaceDN w:val="0"/>
        <w:adjustRightInd w:val="0"/>
        <w:spacing w:after="0" w:line="240" w:lineRule="auto"/>
        <w:jc w:val="both"/>
        <w:rPr>
          <w:rFonts w:ascii="Times New Roman" w:hAnsi="Times New Roman" w:cs="Times New Roman"/>
          <w:sz w:val="24"/>
          <w:szCs w:val="18"/>
        </w:rPr>
      </w:pPr>
    </w:p>
    <w:p w:rsidR="00897D30" w:rsidRPr="00897D30" w:rsidRDefault="00897D30" w:rsidP="00897D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18"/>
        </w:rPr>
        <w:tab/>
      </w:r>
      <w:r w:rsidRPr="00897D30">
        <w:rPr>
          <w:rFonts w:ascii="Times New Roman" w:hAnsi="Times New Roman" w:cs="Times New Roman"/>
          <w:sz w:val="24"/>
          <w:szCs w:val="18"/>
        </w:rPr>
        <w:t>Bez nove politike ruralnog razvoja, ruralne oblasti će nastaviti da se susreć</w:t>
      </w:r>
      <w:r>
        <w:rPr>
          <w:rFonts w:ascii="Times New Roman" w:hAnsi="Times New Roman" w:cs="Times New Roman"/>
          <w:sz w:val="24"/>
          <w:szCs w:val="18"/>
        </w:rPr>
        <w:t>u sa ekonomskim,</w:t>
      </w:r>
      <w:r w:rsidRPr="00897D30">
        <w:rPr>
          <w:rFonts w:ascii="Times New Roman" w:hAnsi="Times New Roman" w:cs="Times New Roman"/>
          <w:sz w:val="24"/>
          <w:szCs w:val="18"/>
        </w:rPr>
        <w:t>privrednim i socijalnim problemima kao i sa problemima u oblasti zaštite ž</w:t>
      </w:r>
      <w:r>
        <w:rPr>
          <w:rFonts w:ascii="Times New Roman" w:hAnsi="Times New Roman" w:cs="Times New Roman"/>
          <w:sz w:val="24"/>
          <w:szCs w:val="18"/>
        </w:rPr>
        <w:t xml:space="preserve">ivotne sredine. U isto vreme </w:t>
      </w:r>
      <w:r w:rsidRPr="00897D30">
        <w:rPr>
          <w:rFonts w:ascii="Times New Roman" w:hAnsi="Times New Roman" w:cs="Times New Roman"/>
          <w:sz w:val="24"/>
          <w:szCs w:val="18"/>
        </w:rPr>
        <w:t>neophodno je znatno izmeniti i prilagoditi okvir rada ruralne politike u skladu sa po</w:t>
      </w:r>
      <w:r>
        <w:rPr>
          <w:rFonts w:ascii="Times New Roman" w:hAnsi="Times New Roman" w:cs="Times New Roman"/>
          <w:sz w:val="24"/>
          <w:szCs w:val="18"/>
        </w:rPr>
        <w:t xml:space="preserve">litikom i dobrom </w:t>
      </w:r>
      <w:r w:rsidRPr="00897D30">
        <w:rPr>
          <w:rFonts w:ascii="Times New Roman" w:hAnsi="Times New Roman" w:cs="Times New Roman"/>
          <w:sz w:val="24"/>
          <w:szCs w:val="18"/>
        </w:rPr>
        <w:t>praksom u EU</w:t>
      </w:r>
      <w:r w:rsidRPr="00897D30">
        <w:rPr>
          <w:rFonts w:ascii="Times New Roman" w:hAnsi="Times New Roman" w:cs="Times New Roman"/>
          <w:sz w:val="24"/>
          <w:szCs w:val="24"/>
        </w:rPr>
        <w:t>. Srbija će sa dobijanjem statusa “zemlje kandidata” dobiti pravo da koristi EU fondove u okviru IPA</w:t>
      </w:r>
      <w:r>
        <w:rPr>
          <w:rFonts w:ascii="Times New Roman" w:hAnsi="Times New Roman" w:cs="Times New Roman"/>
          <w:sz w:val="24"/>
          <w:szCs w:val="24"/>
        </w:rPr>
        <w:t xml:space="preserve"> </w:t>
      </w:r>
      <w:r w:rsidRPr="00897D30">
        <w:rPr>
          <w:rFonts w:ascii="Times New Roman" w:hAnsi="Times New Roman" w:cs="Times New Roman"/>
          <w:sz w:val="24"/>
          <w:szCs w:val="24"/>
        </w:rPr>
        <w:t xml:space="preserve">programa za ruralni razvoj (IPARD). Srbija bi zbog toga trebalo da </w:t>
      </w:r>
      <w:r>
        <w:rPr>
          <w:rFonts w:ascii="Times New Roman" w:hAnsi="Times New Roman" w:cs="Times New Roman"/>
          <w:sz w:val="24"/>
          <w:szCs w:val="24"/>
        </w:rPr>
        <w:t xml:space="preserve">se usredsredi na uspostavljanje </w:t>
      </w:r>
      <w:r w:rsidRPr="00897D30">
        <w:rPr>
          <w:rFonts w:ascii="Times New Roman" w:hAnsi="Times New Roman" w:cs="Times New Roman"/>
          <w:sz w:val="24"/>
          <w:szCs w:val="24"/>
        </w:rPr>
        <w:t>neophodne strukture kako se dostupna sredstva maksimalno iskoristila u cilju jač</w:t>
      </w:r>
      <w:r>
        <w:rPr>
          <w:rFonts w:ascii="Times New Roman" w:hAnsi="Times New Roman" w:cs="Times New Roman"/>
          <w:sz w:val="24"/>
          <w:szCs w:val="24"/>
        </w:rPr>
        <w:t xml:space="preserve">anja kapaciteta za </w:t>
      </w:r>
      <w:r w:rsidRPr="00897D30">
        <w:rPr>
          <w:rFonts w:ascii="Times New Roman" w:hAnsi="Times New Roman" w:cs="Times New Roman"/>
          <w:sz w:val="24"/>
          <w:szCs w:val="24"/>
        </w:rPr>
        <w:t>ispunjavanje uslova za č</w:t>
      </w:r>
      <w:r>
        <w:rPr>
          <w:rFonts w:ascii="Times New Roman" w:hAnsi="Times New Roman" w:cs="Times New Roman"/>
          <w:sz w:val="24"/>
          <w:szCs w:val="24"/>
        </w:rPr>
        <w:t xml:space="preserve">lanstvo u EU. </w:t>
      </w:r>
      <w:r w:rsidRPr="00897D30">
        <w:rPr>
          <w:rFonts w:ascii="Times New Roman" w:hAnsi="Times New Roman" w:cs="Times New Roman"/>
          <w:sz w:val="24"/>
          <w:szCs w:val="24"/>
        </w:rPr>
        <w:t>Politika ruralnog razvoja EU je posebno važna jer predstavlja j</w:t>
      </w:r>
      <w:r>
        <w:rPr>
          <w:rFonts w:ascii="Times New Roman" w:hAnsi="Times New Roman" w:cs="Times New Roman"/>
          <w:sz w:val="24"/>
          <w:szCs w:val="24"/>
        </w:rPr>
        <w:t xml:space="preserve">ednu od osnovnih politika EU. U </w:t>
      </w:r>
      <w:r w:rsidRPr="00897D30">
        <w:rPr>
          <w:rFonts w:ascii="Times New Roman" w:hAnsi="Times New Roman" w:cs="Times New Roman"/>
          <w:sz w:val="24"/>
          <w:szCs w:val="24"/>
        </w:rPr>
        <w:t>ovom kontekstu je važno je napraviti razliku između mera neophodni</w:t>
      </w:r>
      <w:r>
        <w:rPr>
          <w:rFonts w:ascii="Times New Roman" w:hAnsi="Times New Roman" w:cs="Times New Roman"/>
          <w:sz w:val="24"/>
          <w:szCs w:val="24"/>
        </w:rPr>
        <w:t xml:space="preserve">h da bi se Srbija pripremila za </w:t>
      </w:r>
      <w:r w:rsidRPr="00897D30">
        <w:rPr>
          <w:rFonts w:ascii="Times New Roman" w:hAnsi="Times New Roman" w:cs="Times New Roman"/>
          <w:sz w:val="24"/>
          <w:szCs w:val="24"/>
        </w:rPr>
        <w:t>implementaciju IPARD fondova na nacionalnom, regionalnom, i lokalnom nivou</w:t>
      </w:r>
      <w:r w:rsidR="007C5F70">
        <w:rPr>
          <w:rFonts w:ascii="Helvetica" w:hAnsi="Helvetica" w:cs="Helvetica"/>
          <w:sz w:val="18"/>
          <w:szCs w:val="18"/>
        </w:rPr>
        <w:t>.</w:t>
      </w:r>
    </w:p>
    <w:p w:rsidR="00897D30" w:rsidRDefault="00897D30" w:rsidP="00897D30">
      <w:pPr>
        <w:autoSpaceDE w:val="0"/>
        <w:autoSpaceDN w:val="0"/>
        <w:adjustRightInd w:val="0"/>
        <w:spacing w:after="0" w:line="240" w:lineRule="auto"/>
        <w:ind w:firstLine="720"/>
        <w:jc w:val="both"/>
        <w:rPr>
          <w:rFonts w:ascii="Times New Roman" w:hAnsi="Times New Roman" w:cs="Times New Roman"/>
          <w:sz w:val="24"/>
          <w:szCs w:val="18"/>
        </w:rPr>
      </w:pPr>
    </w:p>
    <w:p w:rsidR="00897D30" w:rsidRDefault="00897D30" w:rsidP="00897D30">
      <w:pPr>
        <w:autoSpaceDE w:val="0"/>
        <w:autoSpaceDN w:val="0"/>
        <w:adjustRightInd w:val="0"/>
        <w:spacing w:after="0" w:line="240" w:lineRule="auto"/>
        <w:jc w:val="both"/>
        <w:rPr>
          <w:rFonts w:ascii="Times New Roman" w:hAnsi="Times New Roman" w:cs="Times New Roman"/>
          <w:sz w:val="24"/>
          <w:szCs w:val="18"/>
        </w:rPr>
      </w:pPr>
      <w:r>
        <w:rPr>
          <w:rFonts w:ascii="Times New Roman" w:hAnsi="Times New Roman" w:cs="Times New Roman"/>
          <w:sz w:val="24"/>
          <w:szCs w:val="18"/>
        </w:rPr>
        <w:tab/>
      </w:r>
      <w:r w:rsidRPr="00897D30">
        <w:rPr>
          <w:rFonts w:ascii="Times New Roman" w:hAnsi="Times New Roman" w:cs="Times New Roman"/>
          <w:sz w:val="24"/>
          <w:szCs w:val="18"/>
        </w:rPr>
        <w:t>Efikasnost politike ruralnog razvoja, međutim, u najvećoj meri zavisi od lokalne zajednice pa čak</w:t>
      </w:r>
      <w:r>
        <w:rPr>
          <w:rFonts w:ascii="Times New Roman" w:hAnsi="Times New Roman" w:cs="Times New Roman"/>
          <w:sz w:val="24"/>
          <w:szCs w:val="18"/>
        </w:rPr>
        <w:t xml:space="preserve"> </w:t>
      </w:r>
      <w:r w:rsidRPr="00897D30">
        <w:rPr>
          <w:rFonts w:ascii="Times New Roman" w:hAnsi="Times New Roman" w:cs="Times New Roman"/>
          <w:sz w:val="24"/>
          <w:szCs w:val="18"/>
        </w:rPr>
        <w:t>i individualnih inicijativa na lokalnom nivou (kreiranje prijava, anal</w:t>
      </w:r>
      <w:r>
        <w:rPr>
          <w:rFonts w:ascii="Times New Roman" w:hAnsi="Times New Roman" w:cs="Times New Roman"/>
          <w:sz w:val="24"/>
          <w:szCs w:val="18"/>
        </w:rPr>
        <w:t xml:space="preserve">iza prijavnog formulara, odluke </w:t>
      </w:r>
      <w:r w:rsidRPr="00897D30">
        <w:rPr>
          <w:rFonts w:ascii="Times New Roman" w:hAnsi="Times New Roman" w:cs="Times New Roman"/>
          <w:sz w:val="24"/>
          <w:szCs w:val="18"/>
        </w:rPr>
        <w:t>o finansiranju, implementacija projekata, privlačenje fondova, izvešta</w:t>
      </w:r>
      <w:r w:rsidR="007C5F70">
        <w:rPr>
          <w:rFonts w:ascii="Times New Roman" w:hAnsi="Times New Roman" w:cs="Times New Roman"/>
          <w:sz w:val="24"/>
          <w:szCs w:val="18"/>
        </w:rPr>
        <w:t>vanje i kontrola...).</w:t>
      </w:r>
    </w:p>
    <w:p w:rsidR="00897D30" w:rsidRDefault="00897D30" w:rsidP="00897D30">
      <w:pPr>
        <w:autoSpaceDE w:val="0"/>
        <w:autoSpaceDN w:val="0"/>
        <w:adjustRightInd w:val="0"/>
        <w:spacing w:after="0" w:line="240" w:lineRule="auto"/>
        <w:jc w:val="both"/>
        <w:rPr>
          <w:rFonts w:ascii="Times New Roman" w:hAnsi="Times New Roman" w:cs="Times New Roman"/>
          <w:sz w:val="24"/>
          <w:szCs w:val="18"/>
        </w:rPr>
      </w:pPr>
    </w:p>
    <w:p w:rsidR="007C5F70" w:rsidRDefault="007C5F70" w:rsidP="00897D30">
      <w:pPr>
        <w:spacing w:line="288" w:lineRule="auto"/>
        <w:jc w:val="center"/>
        <w:rPr>
          <w:rFonts w:ascii="Times New Roman" w:hAnsi="Times New Roman" w:cs="Times New Roman"/>
          <w:b/>
          <w:noProof/>
          <w:color w:val="000000"/>
          <w:sz w:val="24"/>
        </w:rPr>
      </w:pPr>
    </w:p>
    <w:p w:rsidR="007C5F70" w:rsidRDefault="007C5F70" w:rsidP="00897D30">
      <w:pPr>
        <w:spacing w:line="288" w:lineRule="auto"/>
        <w:jc w:val="center"/>
        <w:rPr>
          <w:rFonts w:ascii="Times New Roman" w:hAnsi="Times New Roman" w:cs="Times New Roman"/>
          <w:b/>
          <w:noProof/>
          <w:color w:val="000000"/>
          <w:sz w:val="24"/>
        </w:rPr>
      </w:pPr>
    </w:p>
    <w:p w:rsidR="00897D30" w:rsidRPr="00F53404" w:rsidRDefault="00897D30" w:rsidP="00897D30">
      <w:pPr>
        <w:spacing w:line="288" w:lineRule="auto"/>
        <w:jc w:val="center"/>
        <w:rPr>
          <w:rFonts w:ascii="Times New Roman" w:hAnsi="Times New Roman" w:cs="Times New Roman"/>
          <w:b/>
          <w:caps/>
          <w:noProof/>
          <w:color w:val="000000"/>
          <w:sz w:val="28"/>
          <w:lang w:val="sr-Cyrl-CS"/>
        </w:rPr>
      </w:pPr>
      <w:r w:rsidRPr="00F53404">
        <w:rPr>
          <w:rFonts w:ascii="Times New Roman" w:hAnsi="Times New Roman" w:cs="Times New Roman"/>
          <w:b/>
          <w:noProof/>
          <w:color w:val="000000"/>
          <w:sz w:val="28"/>
        </w:rPr>
        <w:lastRenderedPageBreak/>
        <w:t>1</w:t>
      </w:r>
      <w:r w:rsidRPr="00F53404">
        <w:rPr>
          <w:rFonts w:ascii="Times New Roman" w:hAnsi="Times New Roman" w:cs="Times New Roman"/>
          <w:b/>
          <w:noProof/>
          <w:color w:val="000000"/>
          <w:sz w:val="28"/>
          <w:lang w:val="sr-Cyrl-CS"/>
        </w:rPr>
        <w:t xml:space="preserve">. </w:t>
      </w:r>
      <w:r w:rsidRPr="00F53404">
        <w:rPr>
          <w:rFonts w:ascii="Times New Roman" w:hAnsi="Times New Roman" w:cs="Times New Roman"/>
          <w:b/>
          <w:noProof/>
          <w:color w:val="000000"/>
          <w:sz w:val="28"/>
        </w:rPr>
        <w:t>Integrisanje ekoloških zahteva u ruralnu politiku</w:t>
      </w:r>
    </w:p>
    <w:p w:rsidR="00897D30" w:rsidRPr="0085091C" w:rsidRDefault="00897D30" w:rsidP="00897D30">
      <w:pPr>
        <w:pStyle w:val="Mtekst"/>
        <w:spacing w:after="0" w:line="288" w:lineRule="auto"/>
        <w:ind w:firstLine="0"/>
        <w:rPr>
          <w:rFonts w:ascii="Times New Roman" w:hAnsi="Times New Roman"/>
          <w:sz w:val="24"/>
          <w:szCs w:val="24"/>
          <w:lang w:val="sr-Cyrl-CS"/>
        </w:rPr>
      </w:pPr>
    </w:p>
    <w:p w:rsidR="00897D30" w:rsidRPr="006A406C" w:rsidRDefault="00897D30" w:rsidP="00897D30">
      <w:pPr>
        <w:pStyle w:val="Mtekst"/>
        <w:spacing w:after="0" w:line="288" w:lineRule="auto"/>
        <w:ind w:firstLine="561"/>
        <w:rPr>
          <w:rFonts w:ascii="Times New Roman" w:hAnsi="Times New Roman"/>
          <w:color w:val="000000"/>
          <w:spacing w:val="-4"/>
          <w:sz w:val="24"/>
          <w:szCs w:val="24"/>
          <w:lang w:val="sl-SI"/>
        </w:rPr>
      </w:pPr>
      <w:r>
        <w:rPr>
          <w:rFonts w:ascii="Times New Roman" w:hAnsi="Times New Roman"/>
          <w:sz w:val="24"/>
          <w:szCs w:val="24"/>
          <w:lang w:val="sr-Latn-CS"/>
        </w:rPr>
        <w:t>U gotovo svim razvijenim zemljama, u poslednjih nekoliko decenija, došlo je do degradiranja životne sredine, što je izmedju ostalog i posledica zagadjenja koja potiče iz ruralnih područja, pre svega, usled intezivne proizvodnje. Zbog toga se javila potreba da se očuvanje životne sredine ugradi u nove pravce agrarne i ruralne politike. U oblasti zagadjenja životne sredine se, kao osnovna, ističu tri problema. Prvi problem je vezan za povećanu koncentraciju ugljen-dioksida i ostalih gasova u atmosferi, usled kojih dolazi do povećanja temperature atmosfere i izazivanja tzv “</w:t>
      </w:r>
      <w:r w:rsidRPr="00897D30">
        <w:rPr>
          <w:rFonts w:ascii="Times New Roman" w:hAnsi="Times New Roman"/>
          <w:i/>
          <w:sz w:val="24"/>
          <w:szCs w:val="24"/>
          <w:lang w:val="sr-Latn-CS"/>
        </w:rPr>
        <w:t xml:space="preserve"> </w:t>
      </w:r>
      <w:r>
        <w:rPr>
          <w:rFonts w:ascii="Times New Roman" w:hAnsi="Times New Roman"/>
          <w:i/>
          <w:sz w:val="24"/>
          <w:szCs w:val="24"/>
          <w:lang w:val="sr-Latn-CS"/>
        </w:rPr>
        <w:t>greenhouse</w:t>
      </w:r>
      <w:r w:rsidRPr="0085091C">
        <w:rPr>
          <w:rFonts w:ascii="Times New Roman" w:hAnsi="Times New Roman"/>
          <w:i/>
          <w:sz w:val="24"/>
          <w:szCs w:val="24"/>
          <w:lang w:val="sr-Latn-CS"/>
        </w:rPr>
        <w:t xml:space="preserve"> </w:t>
      </w:r>
      <w:r>
        <w:rPr>
          <w:rFonts w:ascii="Times New Roman" w:hAnsi="Times New Roman"/>
          <w:i/>
          <w:sz w:val="24"/>
          <w:szCs w:val="24"/>
          <w:lang w:val="sr-Latn-CS"/>
        </w:rPr>
        <w:t>effect</w:t>
      </w:r>
      <w:r w:rsidRPr="0085091C">
        <w:rPr>
          <w:rFonts w:ascii="Times New Roman" w:hAnsi="Times New Roman"/>
          <w:i/>
          <w:sz w:val="24"/>
          <w:szCs w:val="24"/>
          <w:lang w:val="sr-Latn-CS"/>
        </w:rPr>
        <w:t>-</w:t>
      </w:r>
      <w:r>
        <w:rPr>
          <w:rFonts w:ascii="Times New Roman" w:hAnsi="Times New Roman"/>
          <w:i/>
          <w:sz w:val="24"/>
          <w:szCs w:val="24"/>
          <w:lang w:val="sr-Latn-CS"/>
        </w:rPr>
        <w:t>a</w:t>
      </w:r>
      <w:r>
        <w:rPr>
          <w:rFonts w:ascii="Times New Roman" w:hAnsi="Times New Roman"/>
          <w:sz w:val="24"/>
          <w:szCs w:val="24"/>
          <w:lang w:val="sr-Latn-CS"/>
        </w:rPr>
        <w:t xml:space="preserve"> „ . Drugi problem vezuje se za pojavu tzv. “kiselih kiša“ usled povećane koncentracije sumpor dioksida ili raznih azotnih oksida u atmosferi, izazvanih industrijskim procesima, masovnom upotebom automobila itd. Na kraju, treba pomenuti i smanjenje količine ozona u atmosferi i probijanje ozonskog omotača, usled povećanog nivoa azot-oksidai hloro-fluoro karbonata koji mogu značajno da ugroze čovečanstvo.</w:t>
      </w:r>
      <w:r w:rsidR="007C5F70">
        <w:rPr>
          <w:rStyle w:val="FootnoteReference"/>
          <w:rFonts w:ascii="Times New Roman" w:hAnsi="Times New Roman"/>
          <w:sz w:val="24"/>
          <w:szCs w:val="24"/>
          <w:lang w:val="sr-Latn-CS"/>
        </w:rPr>
        <w:footnoteReference w:id="2"/>
      </w:r>
      <w:r>
        <w:rPr>
          <w:rFonts w:ascii="Times New Roman" w:hAnsi="Times New Roman"/>
          <w:sz w:val="24"/>
          <w:szCs w:val="24"/>
          <w:lang w:val="sr-Latn-CS"/>
        </w:rPr>
        <w:t xml:space="preserve"> </w:t>
      </w:r>
    </w:p>
    <w:p w:rsidR="00897D30" w:rsidRPr="008D4711" w:rsidRDefault="00897D30" w:rsidP="007C5F70">
      <w:pPr>
        <w:spacing w:line="288" w:lineRule="auto"/>
        <w:ind w:firstLine="561"/>
        <w:jc w:val="both"/>
        <w:rPr>
          <w:bCs/>
          <w:noProof/>
          <w:color w:val="00FF00"/>
          <w:lang w:val="sl-SI"/>
        </w:rPr>
      </w:pPr>
      <w:r w:rsidRPr="008D4711">
        <w:rPr>
          <w:rFonts w:ascii="Times New Roman" w:hAnsi="Times New Roman" w:cs="Times New Roman"/>
          <w:color w:val="000000"/>
          <w:sz w:val="24"/>
          <w:lang w:val="sl-SI"/>
        </w:rPr>
        <w:t>Ekološki problem ruralnog razvoja danas je veoma aktuelan, a sa daljim tehničko-tehnološkim napredkom će biti sve aktuelniji. O ovom pitanju se mora voditi računa u svim oblastima života I rada čoveka, iz razloga što se čovek</w:t>
      </w:r>
      <w:r w:rsidRPr="008D4711">
        <w:rPr>
          <w:color w:val="000000"/>
          <w:lang w:val="sl-SI"/>
        </w:rPr>
        <w:t xml:space="preserve"> </w:t>
      </w:r>
      <w:r w:rsidRPr="008D4711">
        <w:rPr>
          <w:rFonts w:ascii="Times New Roman" w:hAnsi="Times New Roman" w:cs="Times New Roman"/>
          <w:color w:val="000000"/>
          <w:sz w:val="24"/>
          <w:lang w:val="sl-SI"/>
        </w:rPr>
        <w:t>ne samo prilagodjava životnoj sredini, već, za razliku od drugih živih bića, on je samo aktivno i intenzivno menja</w:t>
      </w:r>
      <w:r w:rsidR="007C5F70" w:rsidRPr="008D4711">
        <w:rPr>
          <w:color w:val="000000"/>
          <w:lang w:val="sl-SI"/>
        </w:rPr>
        <w:t>.</w:t>
      </w:r>
      <w:r w:rsidRPr="008D4711">
        <w:rPr>
          <w:color w:val="000000"/>
          <w:lang w:val="sl-SI"/>
        </w:rPr>
        <w:t xml:space="preserve"> </w:t>
      </w:r>
      <w:r w:rsidRPr="008D4711">
        <w:rPr>
          <w:rFonts w:ascii="Times New Roman" w:hAnsi="Times New Roman" w:cs="Times New Roman"/>
          <w:color w:val="000000"/>
          <w:sz w:val="24"/>
          <w:lang w:val="sl-SI"/>
        </w:rPr>
        <w:t>Vrednosti koje je stvorila savremena ekološka ekonomija jasno reflektuju odnose izmedju prirode i čoveka.</w:t>
      </w:r>
    </w:p>
    <w:p w:rsidR="00897D30" w:rsidRPr="008D4711" w:rsidRDefault="00897D30" w:rsidP="00897D30">
      <w:pPr>
        <w:autoSpaceDE w:val="0"/>
        <w:autoSpaceDN w:val="0"/>
        <w:adjustRightInd w:val="0"/>
        <w:spacing w:after="0" w:line="240" w:lineRule="auto"/>
        <w:jc w:val="both"/>
        <w:rPr>
          <w:color w:val="000000"/>
          <w:lang w:val="sr-Latn-CS"/>
        </w:rPr>
      </w:pPr>
      <w:r>
        <w:rPr>
          <w:noProof/>
          <w:lang w:val="sr-Latn-CS"/>
        </w:rPr>
        <w:tab/>
      </w:r>
      <w:r>
        <w:rPr>
          <w:rFonts w:ascii="Times New Roman" w:hAnsi="Times New Roman" w:cs="Times New Roman"/>
          <w:noProof/>
          <w:sz w:val="24"/>
          <w:lang w:val="sr-Latn-CS"/>
        </w:rPr>
        <w:t xml:space="preserve">Procena uticaja na životnu sredinu </w:t>
      </w:r>
      <w:r w:rsidRPr="0085091C">
        <w:rPr>
          <w:noProof/>
          <w:lang w:val="sr-Latn-CS"/>
        </w:rPr>
        <w:t>(</w:t>
      </w:r>
      <w:r>
        <w:rPr>
          <w:i/>
          <w:noProof/>
          <w:lang w:val="sr-Latn-CS"/>
        </w:rPr>
        <w:t>Environmental</w:t>
      </w:r>
      <w:r w:rsidRPr="0085091C">
        <w:rPr>
          <w:i/>
          <w:noProof/>
          <w:lang w:val="sr-Latn-CS"/>
        </w:rPr>
        <w:t xml:space="preserve"> </w:t>
      </w:r>
      <w:r>
        <w:rPr>
          <w:i/>
          <w:noProof/>
          <w:lang w:val="sr-Latn-CS"/>
        </w:rPr>
        <w:t>Impact</w:t>
      </w:r>
      <w:r w:rsidRPr="0085091C">
        <w:rPr>
          <w:i/>
          <w:noProof/>
          <w:lang w:val="sr-Latn-CS"/>
        </w:rPr>
        <w:t xml:space="preserve"> </w:t>
      </w:r>
      <w:r>
        <w:rPr>
          <w:i/>
          <w:noProof/>
          <w:lang w:val="sr-Latn-CS"/>
        </w:rPr>
        <w:t>Assessment</w:t>
      </w:r>
      <w:r w:rsidRPr="0085091C">
        <w:rPr>
          <w:noProof/>
          <w:lang w:val="sr-Latn-CS"/>
        </w:rPr>
        <w:t xml:space="preserve"> – </w:t>
      </w:r>
      <w:r w:rsidRPr="00E52B97">
        <w:rPr>
          <w:i/>
          <w:noProof/>
          <w:lang w:val="sr-Latn-CS"/>
        </w:rPr>
        <w:t>EIA</w:t>
      </w:r>
      <w:r w:rsidRPr="0085091C">
        <w:rPr>
          <w:noProof/>
          <w:lang w:val="sr-Latn-CS"/>
        </w:rPr>
        <w:t>)</w:t>
      </w:r>
      <w:r>
        <w:rPr>
          <w:noProof/>
          <w:lang w:val="sr-Latn-CS"/>
        </w:rPr>
        <w:t xml:space="preserve"> </w:t>
      </w:r>
      <w:r>
        <w:rPr>
          <w:rFonts w:ascii="Times New Roman" w:hAnsi="Times New Roman" w:cs="Times New Roman"/>
          <w:noProof/>
          <w:sz w:val="24"/>
          <w:lang w:val="sr-Latn-CS"/>
        </w:rPr>
        <w:t>predstavlja jedan od savremenih instrumenata politike životne sredine i ekološkog menadžmenta, koji je opšteprihvaćen u skoro svim zemljama sveta. EU je uvela ovaj instrument 1985.god. , donošenjem posebnog upustva 85/337/EEC o proceni uticaja odredjenih javnih i priovatnih projekata na životnu sredinu. Ovo upustvo je kasnije izmenjeno i dopunjeno Upustvom Saveta 97/11/EC iz 1997.god. Dalja dogradnja u ovoj oblasti učinjena je Upustvom 2003/35/EC Evropskog parlamenta i Saveta 2003. godine,</w:t>
      </w:r>
      <w:r w:rsidRPr="008D4711">
        <w:rPr>
          <w:rFonts w:ascii="Times New Roman" w:hAnsi="Times New Roman" w:cs="Times New Roman"/>
          <w:noProof/>
          <w:sz w:val="24"/>
          <w:lang w:val="sr-Latn-CS"/>
        </w:rPr>
        <w:t xml:space="preserve"> kojim se obezbedjuje učešće javnosti u izgradi</w:t>
      </w:r>
      <w:r>
        <w:rPr>
          <w:rFonts w:ascii="Times New Roman" w:hAnsi="Times New Roman" w:cs="Times New Roman"/>
          <w:noProof/>
          <w:sz w:val="24"/>
          <w:lang w:val="sr-Latn-CS"/>
        </w:rPr>
        <w:t xml:space="preserve"> nacta odredjenih programa koji se odnose na životnu sredinu. Savet EU je 2003. godine usvojio Odluku o zaštiti životne sredine krivičnim sankcijama, sa ciljem da se zajedničkom akcijom odklone opasnosti od ozbiljnog ugrožavanja životne sredine. Na osnovu reforme iz 2003. godine, da bi farmeri primili di</w:t>
      </w:r>
      <w:r w:rsidR="00BE1ADF">
        <w:rPr>
          <w:rFonts w:ascii="Times New Roman" w:hAnsi="Times New Roman" w:cs="Times New Roman"/>
          <w:noProof/>
          <w:sz w:val="24"/>
          <w:lang w:val="sr-Latn-CS"/>
        </w:rPr>
        <w:t>rektnu pomoć iz fondova EU, pot</w:t>
      </w:r>
      <w:r>
        <w:rPr>
          <w:rFonts w:ascii="Times New Roman" w:hAnsi="Times New Roman" w:cs="Times New Roman"/>
          <w:noProof/>
          <w:sz w:val="24"/>
          <w:lang w:val="sr-Latn-CS"/>
        </w:rPr>
        <w:t>r</w:t>
      </w:r>
      <w:r w:rsidR="00BE1ADF">
        <w:rPr>
          <w:rFonts w:ascii="Times New Roman" w:hAnsi="Times New Roman" w:cs="Times New Roman"/>
          <w:noProof/>
          <w:sz w:val="24"/>
          <w:lang w:val="sr-Latn-CS"/>
        </w:rPr>
        <w:t>e</w:t>
      </w:r>
      <w:r>
        <w:rPr>
          <w:rFonts w:ascii="Times New Roman" w:hAnsi="Times New Roman" w:cs="Times New Roman"/>
          <w:noProof/>
          <w:sz w:val="24"/>
          <w:lang w:val="sr-Latn-CS"/>
        </w:rPr>
        <w:t>bno je da poštuju odredjeni skup standarda, tzv. eko-uslovljavanje.</w:t>
      </w:r>
      <w:r w:rsidRPr="006A406C">
        <w:rPr>
          <w:bCs/>
          <w:noProof/>
          <w:color w:val="000000"/>
          <w:lang w:val="sr-Cyrl-CS"/>
        </w:rPr>
        <w:t xml:space="preserve"> </w:t>
      </w:r>
    </w:p>
    <w:p w:rsidR="00BE1ADF" w:rsidRPr="008D4711" w:rsidRDefault="00BE1ADF" w:rsidP="00897D30">
      <w:pPr>
        <w:autoSpaceDE w:val="0"/>
        <w:autoSpaceDN w:val="0"/>
        <w:adjustRightInd w:val="0"/>
        <w:spacing w:after="0" w:line="240" w:lineRule="auto"/>
        <w:jc w:val="both"/>
        <w:rPr>
          <w:color w:val="000000"/>
          <w:lang w:val="sr-Latn-CS"/>
        </w:rPr>
      </w:pPr>
    </w:p>
    <w:p w:rsidR="00BE1ADF" w:rsidRPr="008D4711" w:rsidRDefault="00BE1ADF" w:rsidP="00897D30">
      <w:pPr>
        <w:autoSpaceDE w:val="0"/>
        <w:autoSpaceDN w:val="0"/>
        <w:adjustRightInd w:val="0"/>
        <w:spacing w:after="0" w:line="240" w:lineRule="auto"/>
        <w:jc w:val="both"/>
        <w:rPr>
          <w:color w:val="000000"/>
          <w:lang w:val="sr-Latn-CS"/>
        </w:rPr>
      </w:pPr>
    </w:p>
    <w:p w:rsidR="00497C15" w:rsidRPr="008D4711" w:rsidRDefault="00497C15" w:rsidP="00497C15">
      <w:pPr>
        <w:autoSpaceDE w:val="0"/>
        <w:autoSpaceDN w:val="0"/>
        <w:adjustRightInd w:val="0"/>
        <w:spacing w:line="288" w:lineRule="auto"/>
        <w:jc w:val="center"/>
        <w:rPr>
          <w:rFonts w:ascii="Times New Roman" w:hAnsi="Times New Roman" w:cs="Times New Roman"/>
          <w:sz w:val="24"/>
          <w:szCs w:val="18"/>
          <w:lang w:val="sr-Latn-CS"/>
        </w:rPr>
      </w:pPr>
    </w:p>
    <w:p w:rsidR="007C5F70" w:rsidRPr="008D4711" w:rsidRDefault="007C5F70" w:rsidP="00497C15">
      <w:pPr>
        <w:autoSpaceDE w:val="0"/>
        <w:autoSpaceDN w:val="0"/>
        <w:adjustRightInd w:val="0"/>
        <w:spacing w:line="288" w:lineRule="auto"/>
        <w:jc w:val="center"/>
        <w:rPr>
          <w:rFonts w:ascii="Times New Roman" w:hAnsi="Times New Roman" w:cs="Times New Roman"/>
          <w:sz w:val="24"/>
          <w:szCs w:val="18"/>
          <w:lang w:val="sr-Latn-CS"/>
        </w:rPr>
      </w:pPr>
    </w:p>
    <w:p w:rsidR="007C5F70" w:rsidRPr="008D4711" w:rsidRDefault="007C5F70" w:rsidP="00497C15">
      <w:pPr>
        <w:autoSpaceDE w:val="0"/>
        <w:autoSpaceDN w:val="0"/>
        <w:adjustRightInd w:val="0"/>
        <w:spacing w:line="288" w:lineRule="auto"/>
        <w:jc w:val="center"/>
        <w:rPr>
          <w:rFonts w:ascii="Times New Roman" w:hAnsi="Times New Roman" w:cs="Times New Roman"/>
          <w:sz w:val="24"/>
          <w:szCs w:val="18"/>
          <w:lang w:val="sr-Latn-CS"/>
        </w:rPr>
      </w:pPr>
    </w:p>
    <w:p w:rsidR="00497C15" w:rsidRPr="00A15F0C" w:rsidRDefault="00497C15" w:rsidP="00497C15">
      <w:pPr>
        <w:autoSpaceDE w:val="0"/>
        <w:autoSpaceDN w:val="0"/>
        <w:adjustRightInd w:val="0"/>
        <w:spacing w:line="288" w:lineRule="auto"/>
        <w:jc w:val="center"/>
        <w:rPr>
          <w:b/>
          <w:color w:val="000000"/>
          <w:lang w:val="sr-Cyrl-CS"/>
        </w:rPr>
      </w:pPr>
      <w:r w:rsidRPr="008D4711">
        <w:rPr>
          <w:b/>
          <w:color w:val="000000"/>
          <w:lang w:val="sr-Latn-CS"/>
        </w:rPr>
        <w:lastRenderedPageBreak/>
        <w:t>Tabela 1. EU zakonodavsrtvo u oblasti zaštite životna sredine</w:t>
      </w:r>
    </w:p>
    <w:p w:rsidR="00897D30" w:rsidRPr="008D4711" w:rsidRDefault="00897D30" w:rsidP="00897D30">
      <w:pPr>
        <w:autoSpaceDE w:val="0"/>
        <w:autoSpaceDN w:val="0"/>
        <w:adjustRightInd w:val="0"/>
        <w:spacing w:after="0" w:line="240" w:lineRule="auto"/>
        <w:jc w:val="both"/>
        <w:rPr>
          <w:rFonts w:ascii="Times New Roman" w:hAnsi="Times New Roman" w:cs="Times New Roman"/>
          <w:sz w:val="24"/>
          <w:szCs w:val="18"/>
          <w:lang w:val="sr-Latn-CS"/>
        </w:rPr>
      </w:pPr>
    </w:p>
    <w:p w:rsidR="00897D30" w:rsidRPr="008D4711" w:rsidRDefault="00897D30" w:rsidP="00897D30">
      <w:pPr>
        <w:autoSpaceDE w:val="0"/>
        <w:autoSpaceDN w:val="0"/>
        <w:adjustRightInd w:val="0"/>
        <w:spacing w:after="0" w:line="240" w:lineRule="auto"/>
        <w:jc w:val="both"/>
        <w:rPr>
          <w:rFonts w:ascii="Times New Roman" w:hAnsi="Times New Roman" w:cs="Times New Roman"/>
          <w:sz w:val="24"/>
          <w:szCs w:val="18"/>
          <w:lang w:val="sr-Latn-CS"/>
        </w:rPr>
      </w:pPr>
    </w:p>
    <w:p w:rsidR="00897D30" w:rsidRPr="008D4711" w:rsidRDefault="00897D30" w:rsidP="00897D30">
      <w:pPr>
        <w:autoSpaceDE w:val="0"/>
        <w:autoSpaceDN w:val="0"/>
        <w:adjustRightInd w:val="0"/>
        <w:spacing w:after="0" w:line="240" w:lineRule="auto"/>
        <w:jc w:val="both"/>
        <w:rPr>
          <w:rFonts w:ascii="Times New Roman" w:hAnsi="Times New Roman" w:cs="Times New Roman"/>
          <w:sz w:val="24"/>
          <w:szCs w:val="18"/>
          <w:lang w:val="sr-Latn-CS"/>
        </w:rPr>
      </w:pPr>
    </w:p>
    <w:tbl>
      <w:tblPr>
        <w:tblpPr w:leftFromText="180" w:rightFromText="180" w:vertAnchor="text" w:horzAnchor="margin" w:tblpY="-239"/>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7"/>
        <w:gridCol w:w="1668"/>
        <w:gridCol w:w="1429"/>
        <w:gridCol w:w="1429"/>
        <w:gridCol w:w="1429"/>
      </w:tblGrid>
      <w:tr w:rsidR="00897D30" w:rsidRPr="00DF7A3C" w:rsidTr="00897D30">
        <w:trPr>
          <w:trHeight w:val="148"/>
        </w:trPr>
        <w:tc>
          <w:tcPr>
            <w:tcW w:w="4527" w:type="dxa"/>
            <w:shd w:val="clear" w:color="auto" w:fill="E0E0E0"/>
          </w:tcPr>
          <w:p w:rsidR="00897D30" w:rsidRPr="00BE1ADF" w:rsidRDefault="00BE1ADF" w:rsidP="00897D30">
            <w:pPr>
              <w:tabs>
                <w:tab w:val="center" w:pos="4320"/>
                <w:tab w:val="right" w:pos="8640"/>
              </w:tabs>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Sektor</w:t>
            </w:r>
          </w:p>
        </w:tc>
        <w:tc>
          <w:tcPr>
            <w:tcW w:w="1668" w:type="dxa"/>
            <w:shd w:val="clear" w:color="auto" w:fill="E0E0E0"/>
          </w:tcPr>
          <w:p w:rsidR="00897D30" w:rsidRPr="00BE1ADF" w:rsidRDefault="00BE1ADF" w:rsidP="00897D30">
            <w:pPr>
              <w:tabs>
                <w:tab w:val="center" w:pos="4320"/>
                <w:tab w:val="right" w:pos="8640"/>
              </w:tabs>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Direktive</w:t>
            </w:r>
          </w:p>
        </w:tc>
        <w:tc>
          <w:tcPr>
            <w:tcW w:w="1429" w:type="dxa"/>
            <w:shd w:val="clear" w:color="auto" w:fill="E0E0E0"/>
          </w:tcPr>
          <w:p w:rsidR="00897D30" w:rsidRPr="00BE1ADF" w:rsidRDefault="00BE1ADF" w:rsidP="00897D30">
            <w:pPr>
              <w:tabs>
                <w:tab w:val="center" w:pos="4320"/>
                <w:tab w:val="right" w:pos="8640"/>
              </w:tabs>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Propisi</w:t>
            </w:r>
          </w:p>
        </w:tc>
        <w:tc>
          <w:tcPr>
            <w:tcW w:w="1429" w:type="dxa"/>
            <w:shd w:val="clear" w:color="auto" w:fill="E0E0E0"/>
          </w:tcPr>
          <w:p w:rsidR="00897D30" w:rsidRPr="00BE1ADF" w:rsidRDefault="00BE1ADF" w:rsidP="00897D30">
            <w:pPr>
              <w:tabs>
                <w:tab w:val="center" w:pos="4320"/>
                <w:tab w:val="right" w:pos="8640"/>
              </w:tabs>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Odluke</w:t>
            </w:r>
          </w:p>
        </w:tc>
        <w:tc>
          <w:tcPr>
            <w:tcW w:w="1429" w:type="dxa"/>
            <w:shd w:val="clear" w:color="auto" w:fill="E0E0E0"/>
          </w:tcPr>
          <w:p w:rsidR="00897D30" w:rsidRPr="00BE1ADF" w:rsidRDefault="00BE1ADF" w:rsidP="00897D30">
            <w:pPr>
              <w:tabs>
                <w:tab w:val="center" w:pos="4320"/>
                <w:tab w:val="right" w:pos="8640"/>
              </w:tabs>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Ukupno</w:t>
            </w:r>
          </w:p>
        </w:tc>
      </w:tr>
      <w:tr w:rsidR="00897D30" w:rsidRPr="00DF7A3C" w:rsidTr="00897D30">
        <w:trPr>
          <w:trHeight w:val="148"/>
        </w:trPr>
        <w:tc>
          <w:tcPr>
            <w:tcW w:w="4527" w:type="dxa"/>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Horizontalno</w:t>
            </w:r>
            <w:r w:rsidR="007C5F70">
              <w:rPr>
                <w:rFonts w:ascii="Times New Roman" w:hAnsi="Times New Roman" w:cs="Times New Roman"/>
                <w:sz w:val="16"/>
                <w:szCs w:val="16"/>
              </w:rPr>
              <w:t xml:space="preserve">  1)</w:t>
            </w:r>
          </w:p>
        </w:tc>
        <w:tc>
          <w:tcPr>
            <w:tcW w:w="1668"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5</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2</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0</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7</w:t>
            </w:r>
          </w:p>
        </w:tc>
      </w:tr>
      <w:tr w:rsidR="00897D30" w:rsidRPr="00DF7A3C" w:rsidTr="00897D30">
        <w:trPr>
          <w:trHeight w:val="148"/>
        </w:trPr>
        <w:tc>
          <w:tcPr>
            <w:tcW w:w="4527" w:type="dxa"/>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Kvalitet vazduha</w:t>
            </w:r>
          </w:p>
        </w:tc>
        <w:tc>
          <w:tcPr>
            <w:tcW w:w="1668"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18</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10</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29</w:t>
            </w:r>
          </w:p>
        </w:tc>
      </w:tr>
      <w:tr w:rsidR="00897D30" w:rsidRPr="00DF7A3C" w:rsidTr="00897D30">
        <w:trPr>
          <w:trHeight w:val="144"/>
        </w:trPr>
        <w:tc>
          <w:tcPr>
            <w:tcW w:w="4527" w:type="dxa"/>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Upravljanje otpadom</w:t>
            </w:r>
          </w:p>
        </w:tc>
        <w:tc>
          <w:tcPr>
            <w:tcW w:w="1668"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17</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3</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8</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28</w:t>
            </w:r>
          </w:p>
        </w:tc>
      </w:tr>
      <w:tr w:rsidR="00897D30" w:rsidRPr="00DF7A3C" w:rsidTr="00897D30">
        <w:trPr>
          <w:trHeight w:val="148"/>
        </w:trPr>
        <w:tc>
          <w:tcPr>
            <w:tcW w:w="4527" w:type="dxa"/>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Zaštita vode</w:t>
            </w:r>
          </w:p>
        </w:tc>
        <w:tc>
          <w:tcPr>
            <w:tcW w:w="1668"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11</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0</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12</w:t>
            </w:r>
          </w:p>
        </w:tc>
      </w:tr>
      <w:tr w:rsidR="00897D30" w:rsidRPr="00DF7A3C" w:rsidTr="00897D30">
        <w:trPr>
          <w:trHeight w:val="148"/>
        </w:trPr>
        <w:tc>
          <w:tcPr>
            <w:tcW w:w="4527" w:type="dxa"/>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Zaštita prirode</w:t>
            </w:r>
          </w:p>
        </w:tc>
        <w:tc>
          <w:tcPr>
            <w:tcW w:w="1668"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4</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6</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11</w:t>
            </w:r>
          </w:p>
        </w:tc>
      </w:tr>
      <w:tr w:rsidR="00897D30" w:rsidRPr="00DF7A3C" w:rsidTr="00897D30">
        <w:trPr>
          <w:trHeight w:val="231"/>
        </w:trPr>
        <w:tc>
          <w:tcPr>
            <w:tcW w:w="4527" w:type="dxa"/>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Kontrola industrijskog zagadjenja i sprečavanja rizika </w:t>
            </w:r>
            <w:r w:rsidR="007C5F70">
              <w:rPr>
                <w:rFonts w:ascii="Times New Roman" w:hAnsi="Times New Roman" w:cs="Times New Roman"/>
                <w:sz w:val="16"/>
                <w:szCs w:val="16"/>
              </w:rPr>
              <w:t>2)</w:t>
            </w:r>
          </w:p>
        </w:tc>
        <w:tc>
          <w:tcPr>
            <w:tcW w:w="1668"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6</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2</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7</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15</w:t>
            </w:r>
          </w:p>
        </w:tc>
      </w:tr>
      <w:tr w:rsidR="00897D30" w:rsidRPr="00DF7A3C" w:rsidTr="00897D30">
        <w:trPr>
          <w:trHeight w:val="236"/>
        </w:trPr>
        <w:tc>
          <w:tcPr>
            <w:tcW w:w="4527" w:type="dxa"/>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Hemikalije i genetski modifikovani organizmi</w:t>
            </w:r>
          </w:p>
        </w:tc>
        <w:tc>
          <w:tcPr>
            <w:tcW w:w="1668"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8</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5</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4</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17</w:t>
            </w:r>
          </w:p>
        </w:tc>
      </w:tr>
      <w:tr w:rsidR="00897D30" w:rsidRPr="00DF7A3C" w:rsidTr="00897D30">
        <w:trPr>
          <w:trHeight w:val="144"/>
        </w:trPr>
        <w:tc>
          <w:tcPr>
            <w:tcW w:w="4527" w:type="dxa"/>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Buka</w:t>
            </w:r>
          </w:p>
        </w:tc>
        <w:tc>
          <w:tcPr>
            <w:tcW w:w="1668"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10</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0</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0</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10</w:t>
            </w:r>
          </w:p>
        </w:tc>
      </w:tr>
      <w:tr w:rsidR="00897D30" w:rsidRPr="00DF7A3C" w:rsidTr="00897D30">
        <w:trPr>
          <w:trHeight w:val="236"/>
        </w:trPr>
        <w:tc>
          <w:tcPr>
            <w:tcW w:w="4527" w:type="dxa"/>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Nuklearna sigurnost i zaštita od reakcije</w:t>
            </w:r>
            <w:r w:rsidR="007C5F70">
              <w:rPr>
                <w:rFonts w:ascii="Times New Roman" w:hAnsi="Times New Roman" w:cs="Times New Roman"/>
                <w:sz w:val="16"/>
                <w:szCs w:val="16"/>
              </w:rPr>
              <w:t xml:space="preserve"> 3)</w:t>
            </w:r>
          </w:p>
        </w:tc>
        <w:tc>
          <w:tcPr>
            <w:tcW w:w="1668"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5</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3</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0</w:t>
            </w:r>
          </w:p>
        </w:tc>
        <w:tc>
          <w:tcPr>
            <w:tcW w:w="1429" w:type="dxa"/>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8</w:t>
            </w:r>
          </w:p>
        </w:tc>
      </w:tr>
      <w:tr w:rsidR="00897D30" w:rsidRPr="00DF7A3C" w:rsidTr="00897D30">
        <w:trPr>
          <w:trHeight w:val="144"/>
        </w:trPr>
        <w:tc>
          <w:tcPr>
            <w:tcW w:w="4527" w:type="dxa"/>
            <w:tcBorders>
              <w:bottom w:val="single" w:sz="4" w:space="0" w:color="auto"/>
            </w:tcBorders>
          </w:tcPr>
          <w:p w:rsidR="00897D30" w:rsidRPr="00BE1ADF" w:rsidRDefault="00BE1ADF" w:rsidP="00897D30">
            <w:pPr>
              <w:tabs>
                <w:tab w:val="center" w:pos="4320"/>
                <w:tab w:val="right" w:pos="8640"/>
              </w:tabs>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Civilna zasštita</w:t>
            </w:r>
            <w:r w:rsidR="007C5F70">
              <w:rPr>
                <w:rFonts w:ascii="Times New Roman" w:hAnsi="Times New Roman" w:cs="Times New Roman"/>
                <w:sz w:val="16"/>
                <w:szCs w:val="16"/>
              </w:rPr>
              <w:t xml:space="preserve"> 4)</w:t>
            </w:r>
          </w:p>
        </w:tc>
        <w:tc>
          <w:tcPr>
            <w:tcW w:w="1668" w:type="dxa"/>
            <w:tcBorders>
              <w:bottom w:val="single" w:sz="4" w:space="0" w:color="auto"/>
            </w:tcBorders>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0</w:t>
            </w:r>
          </w:p>
        </w:tc>
        <w:tc>
          <w:tcPr>
            <w:tcW w:w="1429" w:type="dxa"/>
            <w:tcBorders>
              <w:bottom w:val="single" w:sz="4" w:space="0" w:color="auto"/>
            </w:tcBorders>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1</w:t>
            </w:r>
          </w:p>
        </w:tc>
        <w:tc>
          <w:tcPr>
            <w:tcW w:w="1429" w:type="dxa"/>
            <w:tcBorders>
              <w:bottom w:val="single" w:sz="4" w:space="0" w:color="auto"/>
            </w:tcBorders>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7</w:t>
            </w:r>
          </w:p>
        </w:tc>
        <w:tc>
          <w:tcPr>
            <w:tcW w:w="1429" w:type="dxa"/>
            <w:tcBorders>
              <w:bottom w:val="single" w:sz="4" w:space="0" w:color="auto"/>
            </w:tcBorders>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sz w:val="16"/>
                <w:szCs w:val="16"/>
                <w:lang w:val="sr-Cyrl-CS"/>
              </w:rPr>
            </w:pPr>
            <w:r w:rsidRPr="00897D30">
              <w:rPr>
                <w:rFonts w:ascii="Times New Roman" w:hAnsi="Times New Roman" w:cs="Times New Roman"/>
                <w:sz w:val="16"/>
                <w:szCs w:val="16"/>
                <w:lang w:val="sr-Cyrl-CS"/>
              </w:rPr>
              <w:t>8</w:t>
            </w:r>
          </w:p>
        </w:tc>
      </w:tr>
      <w:tr w:rsidR="00897D30" w:rsidRPr="00DF7A3C" w:rsidTr="00897D30">
        <w:trPr>
          <w:trHeight w:val="153"/>
        </w:trPr>
        <w:tc>
          <w:tcPr>
            <w:tcW w:w="4527" w:type="dxa"/>
            <w:shd w:val="clear" w:color="auto" w:fill="E0E0E0"/>
          </w:tcPr>
          <w:p w:rsidR="00897D30" w:rsidRPr="00BE1ADF" w:rsidRDefault="00BE1ADF" w:rsidP="00897D30">
            <w:pPr>
              <w:tabs>
                <w:tab w:val="center" w:pos="4320"/>
                <w:tab w:val="right" w:pos="8640"/>
              </w:tabs>
              <w:autoSpaceDE w:val="0"/>
              <w:autoSpaceDN w:val="0"/>
              <w:adjustRightInd w:val="0"/>
              <w:rPr>
                <w:rFonts w:ascii="Times New Roman" w:hAnsi="Times New Roman" w:cs="Times New Roman"/>
                <w:b/>
                <w:sz w:val="16"/>
                <w:szCs w:val="16"/>
              </w:rPr>
            </w:pPr>
            <w:r>
              <w:rPr>
                <w:rFonts w:ascii="Times New Roman" w:hAnsi="Times New Roman" w:cs="Times New Roman"/>
                <w:b/>
                <w:sz w:val="16"/>
                <w:szCs w:val="16"/>
              </w:rPr>
              <w:t>Ukupno</w:t>
            </w:r>
          </w:p>
        </w:tc>
        <w:tc>
          <w:tcPr>
            <w:tcW w:w="1668" w:type="dxa"/>
            <w:shd w:val="clear" w:color="auto" w:fill="E0E0E0"/>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b/>
                <w:sz w:val="16"/>
                <w:szCs w:val="16"/>
                <w:lang w:val="sr-Cyrl-CS"/>
              </w:rPr>
            </w:pPr>
            <w:r w:rsidRPr="00897D30">
              <w:rPr>
                <w:rFonts w:ascii="Times New Roman" w:hAnsi="Times New Roman" w:cs="Times New Roman"/>
                <w:b/>
                <w:sz w:val="16"/>
                <w:szCs w:val="16"/>
                <w:lang w:val="sr-Cyrl-CS"/>
              </w:rPr>
              <w:t>82</w:t>
            </w:r>
          </w:p>
        </w:tc>
        <w:tc>
          <w:tcPr>
            <w:tcW w:w="1429" w:type="dxa"/>
            <w:shd w:val="clear" w:color="auto" w:fill="E0E0E0"/>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b/>
                <w:sz w:val="16"/>
                <w:szCs w:val="16"/>
                <w:lang w:val="sr-Cyrl-CS"/>
              </w:rPr>
            </w:pPr>
            <w:r w:rsidRPr="00897D30">
              <w:rPr>
                <w:rFonts w:ascii="Times New Roman" w:hAnsi="Times New Roman" w:cs="Times New Roman"/>
                <w:b/>
                <w:sz w:val="16"/>
                <w:szCs w:val="16"/>
                <w:lang w:val="sr-Cyrl-CS"/>
              </w:rPr>
              <w:t>23</w:t>
            </w:r>
          </w:p>
        </w:tc>
        <w:tc>
          <w:tcPr>
            <w:tcW w:w="1429" w:type="dxa"/>
            <w:shd w:val="clear" w:color="auto" w:fill="E0E0E0"/>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b/>
                <w:sz w:val="16"/>
                <w:szCs w:val="16"/>
                <w:lang w:val="sr-Cyrl-CS"/>
              </w:rPr>
            </w:pPr>
            <w:r w:rsidRPr="00897D30">
              <w:rPr>
                <w:rFonts w:ascii="Times New Roman" w:hAnsi="Times New Roman" w:cs="Times New Roman"/>
                <w:b/>
                <w:sz w:val="16"/>
                <w:szCs w:val="16"/>
                <w:lang w:val="sr-Cyrl-CS"/>
              </w:rPr>
              <w:t>39</w:t>
            </w:r>
          </w:p>
        </w:tc>
        <w:tc>
          <w:tcPr>
            <w:tcW w:w="1429" w:type="dxa"/>
            <w:shd w:val="clear" w:color="auto" w:fill="E0E0E0"/>
          </w:tcPr>
          <w:p w:rsidR="00897D30" w:rsidRPr="00897D30" w:rsidRDefault="00897D30" w:rsidP="00897D30">
            <w:pPr>
              <w:tabs>
                <w:tab w:val="center" w:pos="4320"/>
                <w:tab w:val="right" w:pos="8640"/>
              </w:tabs>
              <w:autoSpaceDE w:val="0"/>
              <w:autoSpaceDN w:val="0"/>
              <w:adjustRightInd w:val="0"/>
              <w:jc w:val="center"/>
              <w:rPr>
                <w:rFonts w:ascii="Times New Roman" w:hAnsi="Times New Roman" w:cs="Times New Roman"/>
                <w:b/>
                <w:sz w:val="16"/>
                <w:szCs w:val="16"/>
                <w:lang w:val="sr-Cyrl-CS"/>
              </w:rPr>
            </w:pPr>
            <w:r w:rsidRPr="00897D30">
              <w:rPr>
                <w:rFonts w:ascii="Times New Roman" w:hAnsi="Times New Roman" w:cs="Times New Roman"/>
                <w:b/>
                <w:sz w:val="16"/>
                <w:szCs w:val="16"/>
                <w:lang w:val="sr-Cyrl-CS"/>
              </w:rPr>
              <w:t>145</w:t>
            </w:r>
          </w:p>
        </w:tc>
      </w:tr>
    </w:tbl>
    <w:p w:rsidR="00897D30" w:rsidRDefault="00897D30" w:rsidP="00897D30">
      <w:pPr>
        <w:autoSpaceDE w:val="0"/>
        <w:autoSpaceDN w:val="0"/>
        <w:adjustRightInd w:val="0"/>
        <w:spacing w:after="0" w:line="240" w:lineRule="auto"/>
        <w:jc w:val="both"/>
        <w:rPr>
          <w:rFonts w:ascii="Times New Roman" w:hAnsi="Times New Roman" w:cs="Times New Roman"/>
          <w:sz w:val="24"/>
          <w:szCs w:val="18"/>
        </w:rPr>
      </w:pPr>
    </w:p>
    <w:p w:rsidR="00897D30" w:rsidRDefault="007C5F70" w:rsidP="00897D30">
      <w:pPr>
        <w:autoSpaceDE w:val="0"/>
        <w:autoSpaceDN w:val="0"/>
        <w:adjustRightInd w:val="0"/>
        <w:spacing w:after="0" w:line="240" w:lineRule="auto"/>
        <w:jc w:val="both"/>
        <w:rPr>
          <w:rFonts w:ascii="Times New Roman" w:hAnsi="Times New Roman" w:cs="Times New Roman"/>
          <w:sz w:val="24"/>
          <w:szCs w:val="18"/>
        </w:rPr>
      </w:pPr>
      <w:r>
        <w:rPr>
          <w:rFonts w:ascii="Times New Roman" w:hAnsi="Times New Roman" w:cs="Times New Roman"/>
          <w:sz w:val="24"/>
          <w:szCs w:val="18"/>
        </w:rPr>
        <w:t xml:space="preserve">Izvor : </w:t>
      </w:r>
      <w:hyperlink r:id="rId9" w:history="1">
        <w:r w:rsidRPr="00EF0061">
          <w:rPr>
            <w:rStyle w:val="Hyperlink"/>
            <w:rFonts w:ascii="Times New Roman" w:hAnsi="Times New Roman" w:cs="Times New Roman"/>
            <w:sz w:val="24"/>
            <w:szCs w:val="18"/>
          </w:rPr>
          <w:t>www.europa.eu</w:t>
        </w:r>
      </w:hyperlink>
      <w:r>
        <w:rPr>
          <w:rFonts w:ascii="Times New Roman" w:hAnsi="Times New Roman" w:cs="Times New Roman"/>
          <w:sz w:val="24"/>
          <w:szCs w:val="18"/>
        </w:rPr>
        <w:t xml:space="preserve"> </w:t>
      </w:r>
    </w:p>
    <w:p w:rsidR="00897D30" w:rsidRDefault="00897D30" w:rsidP="00897D30">
      <w:pPr>
        <w:autoSpaceDE w:val="0"/>
        <w:autoSpaceDN w:val="0"/>
        <w:adjustRightInd w:val="0"/>
        <w:spacing w:after="0" w:line="240" w:lineRule="auto"/>
        <w:jc w:val="both"/>
        <w:rPr>
          <w:rFonts w:ascii="Times New Roman" w:hAnsi="Times New Roman" w:cs="Times New Roman"/>
          <w:sz w:val="24"/>
          <w:szCs w:val="18"/>
        </w:rPr>
      </w:pPr>
    </w:p>
    <w:p w:rsidR="00D61EA5" w:rsidRDefault="00D61EA5" w:rsidP="00D61EA5">
      <w:pPr>
        <w:autoSpaceDE w:val="0"/>
        <w:autoSpaceDN w:val="0"/>
        <w:adjustRightInd w:val="0"/>
        <w:spacing w:line="288" w:lineRule="auto"/>
        <w:ind w:firstLine="561"/>
        <w:jc w:val="both"/>
        <w:rPr>
          <w:rFonts w:ascii="Times New Roman" w:hAnsi="Times New Roman" w:cs="Times New Roman"/>
          <w:sz w:val="24"/>
          <w:szCs w:val="24"/>
        </w:rPr>
      </w:pPr>
    </w:p>
    <w:p w:rsidR="00D61EA5" w:rsidRDefault="00D61EA5" w:rsidP="00D61EA5">
      <w:pPr>
        <w:autoSpaceDE w:val="0"/>
        <w:autoSpaceDN w:val="0"/>
        <w:adjustRightInd w:val="0"/>
        <w:spacing w:line="288" w:lineRule="auto"/>
        <w:ind w:firstLine="561"/>
        <w:jc w:val="both"/>
        <w:rPr>
          <w:rFonts w:ascii="Times New Roman" w:hAnsi="Times New Roman" w:cs="Times New Roman"/>
          <w:sz w:val="24"/>
          <w:szCs w:val="11"/>
        </w:rPr>
      </w:pPr>
      <w:r w:rsidRPr="00D61EA5">
        <w:rPr>
          <w:rFonts w:ascii="Times New Roman" w:hAnsi="Times New Roman" w:cs="Times New Roman"/>
          <w:sz w:val="24"/>
          <w:szCs w:val="24"/>
        </w:rPr>
        <w:t>1.</w:t>
      </w:r>
      <w:r w:rsidRPr="00D61EA5">
        <w:rPr>
          <w:rFonts w:ascii="Times New Roman" w:hAnsi="Times New Roman" w:cs="Times New Roman"/>
          <w:sz w:val="24"/>
          <w:szCs w:val="24"/>
          <w:lang w:val="sr-Cyrl-CS"/>
        </w:rPr>
        <w:t xml:space="preserve"> </w:t>
      </w:r>
      <w:r w:rsidRPr="00D61EA5">
        <w:rPr>
          <w:rFonts w:ascii="Times New Roman" w:hAnsi="Times New Roman" w:cs="Times New Roman"/>
          <w:b/>
          <w:i/>
          <w:sz w:val="24"/>
          <w:szCs w:val="24"/>
        </w:rPr>
        <w:t>Horizontalni sektor</w:t>
      </w:r>
      <w:r w:rsidRPr="00D61EA5">
        <w:rPr>
          <w:rFonts w:ascii="Times New Roman" w:hAnsi="Times New Roman" w:cs="Times New Roman"/>
          <w:b/>
          <w:i/>
          <w:sz w:val="24"/>
          <w:szCs w:val="11"/>
        </w:rPr>
        <w:t xml:space="preserve"> </w:t>
      </w:r>
      <w:r>
        <w:rPr>
          <w:rFonts w:ascii="Times New Roman" w:hAnsi="Times New Roman" w:cs="Times New Roman"/>
          <w:sz w:val="24"/>
          <w:szCs w:val="11"/>
        </w:rPr>
        <w:t xml:space="preserve">se bavi legislativom o životnoj sredini u vezi sa pitanjima koja prozimaju razne teme u oblasti životne sredine,  uključujući : Direktivu o proceni uticaja na životnu sredinu, Direktivu o pristupu informacijama o životnoj sredini, Propis o Evropskoj agenciji za životnu sredinu, </w:t>
      </w:r>
      <w:r w:rsidRPr="00D61EA5">
        <w:rPr>
          <w:rFonts w:ascii="Times New Roman" w:hAnsi="Times New Roman" w:cs="Times New Roman"/>
          <w:i/>
          <w:sz w:val="24"/>
          <w:szCs w:val="11"/>
        </w:rPr>
        <w:t>LIFE</w:t>
      </w:r>
      <w:r>
        <w:rPr>
          <w:rFonts w:ascii="Times New Roman" w:hAnsi="Times New Roman" w:cs="Times New Roman"/>
          <w:sz w:val="24"/>
          <w:szCs w:val="11"/>
        </w:rPr>
        <w:t xml:space="preserve"> propis, Direktivu o odgovornosti prema životnoj sredi itd.</w:t>
      </w:r>
    </w:p>
    <w:p w:rsidR="00D61EA5" w:rsidRDefault="00D61EA5" w:rsidP="00D61EA5">
      <w:pPr>
        <w:autoSpaceDE w:val="0"/>
        <w:autoSpaceDN w:val="0"/>
        <w:adjustRightInd w:val="0"/>
        <w:spacing w:line="288" w:lineRule="auto"/>
        <w:ind w:firstLine="561"/>
        <w:jc w:val="both"/>
        <w:rPr>
          <w:rFonts w:ascii="Times New Roman" w:hAnsi="Times New Roman" w:cs="Times New Roman"/>
          <w:sz w:val="24"/>
          <w:szCs w:val="11"/>
        </w:rPr>
      </w:pPr>
      <w:r w:rsidRPr="00D61EA5">
        <w:rPr>
          <w:sz w:val="24"/>
        </w:rPr>
        <w:t>2</w:t>
      </w:r>
      <w:r w:rsidRPr="00D61EA5">
        <w:rPr>
          <w:b/>
          <w:i/>
        </w:rPr>
        <w:t>. Kontrola industrijskog zagadjenja i sprečavanja rizika</w:t>
      </w:r>
      <w:r>
        <w:t xml:space="preserve"> – ovaj sektor se bavi regulisanjem industrijskog zagadjenja. Uključuje Direktivu o interisanoj kontroli i sprečavanju zagadjenja, Direktivu o kontroli većih akcidentnih zagadjenja i Direktivu o velikim postrojenjima za sagorevanje.</w:t>
      </w:r>
    </w:p>
    <w:p w:rsidR="00D61EA5" w:rsidRDefault="00D61EA5" w:rsidP="00D61EA5">
      <w:pPr>
        <w:autoSpaceDE w:val="0"/>
        <w:autoSpaceDN w:val="0"/>
        <w:adjustRightInd w:val="0"/>
        <w:spacing w:line="288" w:lineRule="auto"/>
        <w:ind w:firstLine="561"/>
        <w:jc w:val="both"/>
        <w:rPr>
          <w:rFonts w:ascii="Times New Roman" w:hAnsi="Times New Roman" w:cs="Times New Roman"/>
          <w:sz w:val="24"/>
          <w:szCs w:val="11"/>
        </w:rPr>
      </w:pPr>
      <w:r>
        <w:rPr>
          <w:rFonts w:ascii="Times New Roman" w:hAnsi="Times New Roman" w:cs="Times New Roman"/>
          <w:sz w:val="24"/>
          <w:szCs w:val="11"/>
        </w:rPr>
        <w:t xml:space="preserve">3. </w:t>
      </w:r>
      <w:r w:rsidRPr="00D61EA5">
        <w:rPr>
          <w:rFonts w:ascii="Times New Roman" w:hAnsi="Times New Roman" w:cs="Times New Roman"/>
          <w:b/>
          <w:i/>
          <w:sz w:val="24"/>
          <w:szCs w:val="11"/>
        </w:rPr>
        <w:t>Nuklearna sigurnost i zaštita od radijacije</w:t>
      </w:r>
      <w:r>
        <w:rPr>
          <w:rFonts w:ascii="Times New Roman" w:hAnsi="Times New Roman" w:cs="Times New Roman"/>
          <w:sz w:val="24"/>
          <w:szCs w:val="11"/>
        </w:rPr>
        <w:t xml:space="preserve"> – ovaj sektor se primarno bavi zaštitom zdravlja radnika i stanovnštva od opasnosti koje nastaju kao posledica jonizujućeg zračenja.</w:t>
      </w:r>
    </w:p>
    <w:p w:rsidR="00D61EA5" w:rsidRDefault="00D61EA5" w:rsidP="00D61EA5">
      <w:pPr>
        <w:autoSpaceDE w:val="0"/>
        <w:autoSpaceDN w:val="0"/>
        <w:adjustRightInd w:val="0"/>
        <w:spacing w:line="288" w:lineRule="auto"/>
        <w:ind w:firstLine="561"/>
        <w:jc w:val="both"/>
        <w:rPr>
          <w:rFonts w:ascii="Times New Roman" w:hAnsi="Times New Roman" w:cs="Times New Roman"/>
          <w:sz w:val="24"/>
          <w:szCs w:val="11"/>
        </w:rPr>
      </w:pPr>
      <w:r>
        <w:rPr>
          <w:rFonts w:ascii="Times New Roman" w:hAnsi="Times New Roman" w:cs="Times New Roman"/>
          <w:sz w:val="24"/>
          <w:szCs w:val="11"/>
        </w:rPr>
        <w:t xml:space="preserve">4. </w:t>
      </w:r>
      <w:r w:rsidRPr="00D61EA5">
        <w:rPr>
          <w:rFonts w:ascii="Times New Roman" w:hAnsi="Times New Roman" w:cs="Times New Roman"/>
          <w:b/>
          <w:i/>
          <w:sz w:val="24"/>
          <w:szCs w:val="11"/>
        </w:rPr>
        <w:t>Sektor civilne zaštite</w:t>
      </w:r>
      <w:r>
        <w:rPr>
          <w:rFonts w:ascii="Times New Roman" w:hAnsi="Times New Roman" w:cs="Times New Roman"/>
          <w:sz w:val="24"/>
          <w:szCs w:val="11"/>
        </w:rPr>
        <w:t xml:space="preserve"> se bavi obezbedjivanjem bolje zaštite ljudi, životne sredine i imovine u slučaju prirodnih i tehničkih nesreća.</w:t>
      </w:r>
    </w:p>
    <w:p w:rsidR="00D61EA5" w:rsidRDefault="00D61EA5" w:rsidP="00D61EA5">
      <w:pPr>
        <w:autoSpaceDE w:val="0"/>
        <w:autoSpaceDN w:val="0"/>
        <w:adjustRightInd w:val="0"/>
        <w:spacing w:line="288" w:lineRule="auto"/>
        <w:ind w:firstLine="561"/>
        <w:jc w:val="both"/>
        <w:rPr>
          <w:rFonts w:ascii="Times New Roman" w:hAnsi="Times New Roman" w:cs="Times New Roman"/>
          <w:sz w:val="24"/>
          <w:szCs w:val="11"/>
        </w:rPr>
      </w:pPr>
    </w:p>
    <w:p w:rsidR="00D61EA5" w:rsidRDefault="00D61EA5" w:rsidP="00D61EA5">
      <w:pPr>
        <w:autoSpaceDE w:val="0"/>
        <w:autoSpaceDN w:val="0"/>
        <w:adjustRightInd w:val="0"/>
        <w:spacing w:line="288" w:lineRule="auto"/>
        <w:ind w:firstLine="561"/>
        <w:jc w:val="both"/>
        <w:rPr>
          <w:rFonts w:ascii="Times New Roman" w:hAnsi="Times New Roman" w:cs="Times New Roman"/>
          <w:sz w:val="24"/>
          <w:szCs w:val="11"/>
        </w:rPr>
      </w:pPr>
    </w:p>
    <w:p w:rsidR="00D61EA5" w:rsidRDefault="00D61EA5" w:rsidP="00D61EA5">
      <w:pPr>
        <w:spacing w:line="288" w:lineRule="auto"/>
        <w:ind w:firstLine="561"/>
        <w:jc w:val="both"/>
        <w:rPr>
          <w:color w:val="000000"/>
        </w:rPr>
      </w:pPr>
      <w:r>
        <w:rPr>
          <w:rFonts w:ascii="Times New Roman" w:hAnsi="Times New Roman" w:cs="Times New Roman"/>
          <w:color w:val="000000"/>
          <w:sz w:val="24"/>
        </w:rPr>
        <w:t>EU obezbedjuje finansijski podsrek ruralnom stanovništvu da obavlja svoje delatnosti na način koji je bolji po očuvanje životne sredine</w:t>
      </w:r>
      <w:r w:rsidR="007C5F70">
        <w:rPr>
          <w:rFonts w:ascii="Times New Roman" w:hAnsi="Times New Roman" w:cs="Times New Roman"/>
          <w:color w:val="000000"/>
          <w:sz w:val="24"/>
        </w:rPr>
        <w:t xml:space="preserve"> </w:t>
      </w:r>
      <w:r w:rsidR="007C5F70">
        <w:rPr>
          <w:rStyle w:val="FootnoteReference"/>
          <w:rFonts w:ascii="Times New Roman" w:hAnsi="Times New Roman" w:cs="Times New Roman"/>
          <w:color w:val="000000"/>
          <w:sz w:val="24"/>
        </w:rPr>
        <w:footnoteReference w:id="3"/>
      </w:r>
      <w:r>
        <w:rPr>
          <w:color w:val="000000"/>
        </w:rPr>
        <w:t xml:space="preserve">  </w:t>
      </w:r>
    </w:p>
    <w:p w:rsidR="00D61EA5" w:rsidRPr="00D61EA5" w:rsidRDefault="00D61EA5" w:rsidP="00D61EA5">
      <w:pPr>
        <w:pStyle w:val="ListParagraph"/>
        <w:numPr>
          <w:ilvl w:val="0"/>
          <w:numId w:val="2"/>
        </w:numPr>
        <w:spacing w:line="288" w:lineRule="auto"/>
        <w:jc w:val="both"/>
        <w:rPr>
          <w:lang w:val="sr-Cyrl-CS"/>
        </w:rPr>
      </w:pPr>
      <w:r>
        <w:rPr>
          <w:rFonts w:ascii="Times New Roman" w:hAnsi="Times New Roman" w:cs="Times New Roman"/>
          <w:color w:val="000000"/>
          <w:sz w:val="24"/>
        </w:rPr>
        <w:t>nudi finansijsku pomoć poljoprivrednicima koji se slođe da svoje delatnosto ovanljaju drugačije van konvencionalnih metoda</w:t>
      </w:r>
    </w:p>
    <w:p w:rsidR="00D61EA5" w:rsidRPr="00D61EA5" w:rsidRDefault="00D61EA5" w:rsidP="00D61EA5">
      <w:pPr>
        <w:pStyle w:val="ListParagraph"/>
        <w:numPr>
          <w:ilvl w:val="0"/>
          <w:numId w:val="2"/>
        </w:numPr>
        <w:spacing w:line="288" w:lineRule="auto"/>
        <w:jc w:val="both"/>
        <w:rPr>
          <w:rFonts w:ascii="Times New Roman" w:hAnsi="Times New Roman" w:cs="Times New Roman"/>
          <w:sz w:val="24"/>
          <w:lang w:val="sr-Cyrl-CS"/>
        </w:rPr>
      </w:pPr>
      <w:r>
        <w:rPr>
          <w:color w:val="000000"/>
        </w:rPr>
        <w:t xml:space="preserve"> </w:t>
      </w:r>
      <w:r w:rsidRPr="00D61EA5">
        <w:rPr>
          <w:rFonts w:ascii="Times New Roman" w:hAnsi="Times New Roman" w:cs="Times New Roman"/>
          <w:color w:val="000000"/>
          <w:sz w:val="24"/>
        </w:rPr>
        <w:t>podstiče poljoprivrednike da se bave alternativnim delatnostima</w:t>
      </w:r>
    </w:p>
    <w:p w:rsidR="00D61EA5" w:rsidRPr="00D61EA5" w:rsidRDefault="00D61EA5" w:rsidP="00D61EA5">
      <w:pPr>
        <w:pStyle w:val="ListParagraph"/>
        <w:numPr>
          <w:ilvl w:val="0"/>
          <w:numId w:val="2"/>
        </w:numPr>
        <w:spacing w:line="288" w:lineRule="auto"/>
        <w:jc w:val="both"/>
        <w:rPr>
          <w:rFonts w:ascii="Times New Roman" w:hAnsi="Times New Roman" w:cs="Times New Roman"/>
          <w:sz w:val="24"/>
          <w:lang w:val="sr-Cyrl-CS"/>
        </w:rPr>
      </w:pPr>
      <w:r w:rsidRPr="00D61EA5">
        <w:rPr>
          <w:rFonts w:ascii="Times New Roman" w:hAnsi="Times New Roman" w:cs="Times New Roman"/>
          <w:color w:val="000000"/>
          <w:sz w:val="24"/>
        </w:rPr>
        <w:t>podstiče prosirenje površina pod šumama i šumovitim oblastima</w:t>
      </w:r>
    </w:p>
    <w:p w:rsidR="00D61EA5" w:rsidRPr="00D61EA5" w:rsidRDefault="00D61EA5" w:rsidP="00D61EA5">
      <w:pPr>
        <w:pStyle w:val="ListParagraph"/>
        <w:numPr>
          <w:ilvl w:val="0"/>
          <w:numId w:val="2"/>
        </w:numPr>
        <w:spacing w:line="288" w:lineRule="auto"/>
        <w:jc w:val="both"/>
        <w:rPr>
          <w:rFonts w:ascii="Times New Roman" w:hAnsi="Times New Roman" w:cs="Times New Roman"/>
          <w:sz w:val="24"/>
          <w:lang w:val="sr-Cyrl-CS"/>
        </w:rPr>
      </w:pPr>
      <w:r w:rsidRPr="00D61EA5">
        <w:rPr>
          <w:rFonts w:ascii="Times New Roman" w:hAnsi="Times New Roman" w:cs="Times New Roman"/>
          <w:color w:val="000000"/>
          <w:sz w:val="24"/>
        </w:rPr>
        <w:t>podsti</w:t>
      </w:r>
      <w:r w:rsidRPr="008D4711">
        <w:rPr>
          <w:rFonts w:ascii="Times New Roman" w:hAnsi="Times New Roman" w:cs="Times New Roman"/>
          <w:color w:val="000000"/>
          <w:sz w:val="24"/>
          <w:lang w:val="sr-Cyrl-CS"/>
        </w:rPr>
        <w:t>č</w:t>
      </w:r>
      <w:r w:rsidRPr="00D61EA5">
        <w:rPr>
          <w:rFonts w:ascii="Times New Roman" w:hAnsi="Times New Roman" w:cs="Times New Roman"/>
          <w:color w:val="000000"/>
          <w:sz w:val="24"/>
        </w:rPr>
        <w:t>e</w:t>
      </w:r>
      <w:r w:rsidRPr="008D4711">
        <w:rPr>
          <w:rFonts w:ascii="Times New Roman" w:hAnsi="Times New Roman" w:cs="Times New Roman"/>
          <w:color w:val="000000"/>
          <w:sz w:val="24"/>
          <w:lang w:val="sr-Cyrl-CS"/>
        </w:rPr>
        <w:t xml:space="preserve"> </w:t>
      </w:r>
      <w:r w:rsidRPr="00D61EA5">
        <w:rPr>
          <w:rFonts w:ascii="Times New Roman" w:hAnsi="Times New Roman" w:cs="Times New Roman"/>
          <w:color w:val="000000"/>
          <w:sz w:val="24"/>
        </w:rPr>
        <w:t>proizvodnju</w:t>
      </w:r>
      <w:r w:rsidRPr="008D4711">
        <w:rPr>
          <w:rFonts w:ascii="Times New Roman" w:hAnsi="Times New Roman" w:cs="Times New Roman"/>
          <w:color w:val="000000"/>
          <w:sz w:val="24"/>
          <w:lang w:val="sr-Cyrl-CS"/>
        </w:rPr>
        <w:t xml:space="preserve"> </w:t>
      </w:r>
      <w:r w:rsidRPr="00D61EA5">
        <w:rPr>
          <w:rFonts w:ascii="Times New Roman" w:hAnsi="Times New Roman" w:cs="Times New Roman"/>
          <w:color w:val="000000"/>
          <w:sz w:val="24"/>
        </w:rPr>
        <w:t>biomase</w:t>
      </w:r>
      <w:r w:rsidRPr="008D4711">
        <w:rPr>
          <w:rFonts w:ascii="Times New Roman" w:hAnsi="Times New Roman" w:cs="Times New Roman"/>
          <w:color w:val="000000"/>
          <w:sz w:val="24"/>
          <w:lang w:val="sr-Cyrl-CS"/>
        </w:rPr>
        <w:t xml:space="preserve"> </w:t>
      </w:r>
      <w:r w:rsidRPr="00D61EA5">
        <w:rPr>
          <w:rFonts w:ascii="Times New Roman" w:hAnsi="Times New Roman" w:cs="Times New Roman"/>
          <w:color w:val="000000"/>
          <w:sz w:val="24"/>
        </w:rPr>
        <w:t>za</w:t>
      </w:r>
      <w:r w:rsidRPr="008D4711">
        <w:rPr>
          <w:rFonts w:ascii="Times New Roman" w:hAnsi="Times New Roman" w:cs="Times New Roman"/>
          <w:color w:val="000000"/>
          <w:sz w:val="24"/>
          <w:lang w:val="sr-Cyrl-CS"/>
        </w:rPr>
        <w:t xml:space="preserve"> </w:t>
      </w:r>
      <w:r w:rsidRPr="00D61EA5">
        <w:rPr>
          <w:rFonts w:ascii="Times New Roman" w:hAnsi="Times New Roman" w:cs="Times New Roman"/>
          <w:color w:val="000000"/>
          <w:sz w:val="24"/>
        </w:rPr>
        <w:t>energiju</w:t>
      </w:r>
      <w:r w:rsidRPr="008D4711">
        <w:rPr>
          <w:rFonts w:ascii="Times New Roman" w:hAnsi="Times New Roman" w:cs="Times New Roman"/>
          <w:color w:val="000000"/>
          <w:sz w:val="24"/>
          <w:lang w:val="sr-Cyrl-CS"/>
        </w:rPr>
        <w:t xml:space="preserve"> </w:t>
      </w:r>
      <w:r w:rsidRPr="00D61EA5">
        <w:rPr>
          <w:rFonts w:ascii="Times New Roman" w:hAnsi="Times New Roman" w:cs="Times New Roman"/>
          <w:color w:val="000000"/>
          <w:sz w:val="24"/>
        </w:rPr>
        <w:t>bezbednu</w:t>
      </w:r>
      <w:r w:rsidRPr="008D4711">
        <w:rPr>
          <w:rFonts w:ascii="Times New Roman" w:hAnsi="Times New Roman" w:cs="Times New Roman"/>
          <w:color w:val="000000"/>
          <w:sz w:val="24"/>
          <w:lang w:val="sr-Cyrl-CS"/>
        </w:rPr>
        <w:t xml:space="preserve"> </w:t>
      </w:r>
      <w:r w:rsidRPr="00D61EA5">
        <w:rPr>
          <w:rFonts w:ascii="Times New Roman" w:hAnsi="Times New Roman" w:cs="Times New Roman"/>
          <w:color w:val="000000"/>
          <w:sz w:val="24"/>
        </w:rPr>
        <w:t>po</w:t>
      </w:r>
      <w:r w:rsidRPr="008D4711">
        <w:rPr>
          <w:rFonts w:ascii="Times New Roman" w:hAnsi="Times New Roman" w:cs="Times New Roman"/>
          <w:color w:val="000000"/>
          <w:sz w:val="24"/>
          <w:lang w:val="sr-Cyrl-CS"/>
        </w:rPr>
        <w:t xml:space="preserve"> ž</w:t>
      </w:r>
      <w:r w:rsidRPr="00D61EA5">
        <w:rPr>
          <w:rFonts w:ascii="Times New Roman" w:hAnsi="Times New Roman" w:cs="Times New Roman"/>
          <w:color w:val="000000"/>
          <w:sz w:val="24"/>
        </w:rPr>
        <w:t>ivotnu</w:t>
      </w:r>
      <w:r w:rsidRPr="008D4711">
        <w:rPr>
          <w:rFonts w:ascii="Times New Roman" w:hAnsi="Times New Roman" w:cs="Times New Roman"/>
          <w:color w:val="000000"/>
          <w:sz w:val="24"/>
          <w:lang w:val="sr-Cyrl-CS"/>
        </w:rPr>
        <w:t xml:space="preserve"> </w:t>
      </w:r>
      <w:r w:rsidRPr="00D61EA5">
        <w:rPr>
          <w:rFonts w:ascii="Times New Roman" w:hAnsi="Times New Roman" w:cs="Times New Roman"/>
          <w:color w:val="000000"/>
          <w:sz w:val="24"/>
        </w:rPr>
        <w:t>sredinu</w:t>
      </w:r>
    </w:p>
    <w:p w:rsidR="00D61EA5" w:rsidRPr="008D4711" w:rsidRDefault="00D61EA5" w:rsidP="00D61EA5">
      <w:pPr>
        <w:autoSpaceDE w:val="0"/>
        <w:autoSpaceDN w:val="0"/>
        <w:adjustRightInd w:val="0"/>
        <w:spacing w:line="288" w:lineRule="auto"/>
        <w:ind w:firstLine="561"/>
        <w:jc w:val="both"/>
        <w:rPr>
          <w:rFonts w:ascii="Times New Roman" w:hAnsi="Times New Roman" w:cs="Times New Roman"/>
          <w:bCs/>
          <w:sz w:val="24"/>
          <w:lang w:val="sr-Cyrl-CS"/>
        </w:rPr>
      </w:pPr>
      <w:r>
        <w:rPr>
          <w:rFonts w:ascii="Times New Roman" w:hAnsi="Times New Roman" w:cs="Times New Roman"/>
          <w:bCs/>
          <w:sz w:val="24"/>
        </w:rPr>
        <w:t>Kada</w:t>
      </w:r>
      <w:r w:rsidRPr="008D4711">
        <w:rPr>
          <w:rFonts w:ascii="Times New Roman" w:hAnsi="Times New Roman" w:cs="Times New Roman"/>
          <w:bCs/>
          <w:sz w:val="24"/>
          <w:lang w:val="sr-Cyrl-CS"/>
        </w:rPr>
        <w:t xml:space="preserve"> </w:t>
      </w:r>
      <w:r>
        <w:rPr>
          <w:rFonts w:ascii="Times New Roman" w:hAnsi="Times New Roman" w:cs="Times New Roman"/>
          <w:bCs/>
          <w:sz w:val="24"/>
        </w:rPr>
        <w:t>je</w:t>
      </w:r>
      <w:r w:rsidRPr="008D4711">
        <w:rPr>
          <w:rFonts w:ascii="Times New Roman" w:hAnsi="Times New Roman" w:cs="Times New Roman"/>
          <w:bCs/>
          <w:sz w:val="24"/>
          <w:lang w:val="sr-Cyrl-CS"/>
        </w:rPr>
        <w:t xml:space="preserve"> </w:t>
      </w:r>
      <w:r>
        <w:rPr>
          <w:rFonts w:ascii="Times New Roman" w:hAnsi="Times New Roman" w:cs="Times New Roman"/>
          <w:bCs/>
          <w:sz w:val="24"/>
        </w:rPr>
        <w:t>u</w:t>
      </w:r>
      <w:r w:rsidRPr="008D4711">
        <w:rPr>
          <w:rFonts w:ascii="Times New Roman" w:hAnsi="Times New Roman" w:cs="Times New Roman"/>
          <w:bCs/>
          <w:sz w:val="24"/>
          <w:lang w:val="sr-Cyrl-CS"/>
        </w:rPr>
        <w:t xml:space="preserve"> </w:t>
      </w:r>
      <w:r>
        <w:rPr>
          <w:rFonts w:ascii="Times New Roman" w:hAnsi="Times New Roman" w:cs="Times New Roman"/>
          <w:bCs/>
          <w:sz w:val="24"/>
        </w:rPr>
        <w:t>pitanju</w:t>
      </w:r>
      <w:r w:rsidRPr="008D4711">
        <w:rPr>
          <w:rFonts w:ascii="Times New Roman" w:hAnsi="Times New Roman" w:cs="Times New Roman"/>
          <w:bCs/>
          <w:sz w:val="24"/>
          <w:lang w:val="sr-Cyrl-CS"/>
        </w:rPr>
        <w:t xml:space="preserve"> </w:t>
      </w:r>
      <w:r>
        <w:rPr>
          <w:rFonts w:ascii="Times New Roman" w:hAnsi="Times New Roman" w:cs="Times New Roman"/>
          <w:bCs/>
          <w:sz w:val="24"/>
        </w:rPr>
        <w:t>ustavna</w:t>
      </w:r>
      <w:r w:rsidRPr="008D4711">
        <w:rPr>
          <w:rFonts w:ascii="Times New Roman" w:hAnsi="Times New Roman" w:cs="Times New Roman"/>
          <w:bCs/>
          <w:sz w:val="24"/>
          <w:lang w:val="sr-Cyrl-CS"/>
        </w:rPr>
        <w:t xml:space="preserve"> </w:t>
      </w:r>
      <w:r>
        <w:rPr>
          <w:rFonts w:ascii="Times New Roman" w:hAnsi="Times New Roman" w:cs="Times New Roman"/>
          <w:bCs/>
          <w:sz w:val="24"/>
        </w:rPr>
        <w:t>i</w:t>
      </w:r>
      <w:r w:rsidRPr="008D4711">
        <w:rPr>
          <w:rFonts w:ascii="Times New Roman" w:hAnsi="Times New Roman" w:cs="Times New Roman"/>
          <w:bCs/>
          <w:sz w:val="24"/>
          <w:lang w:val="sr-Cyrl-CS"/>
        </w:rPr>
        <w:t xml:space="preserve"> </w:t>
      </w:r>
      <w:r>
        <w:rPr>
          <w:rFonts w:ascii="Times New Roman" w:hAnsi="Times New Roman" w:cs="Times New Roman"/>
          <w:bCs/>
          <w:sz w:val="24"/>
        </w:rPr>
        <w:t>zankonska</w:t>
      </w:r>
      <w:r w:rsidRPr="008D4711">
        <w:rPr>
          <w:rFonts w:ascii="Times New Roman" w:hAnsi="Times New Roman" w:cs="Times New Roman"/>
          <w:bCs/>
          <w:sz w:val="24"/>
          <w:lang w:val="sr-Cyrl-CS"/>
        </w:rPr>
        <w:t xml:space="preserve"> </w:t>
      </w:r>
      <w:r>
        <w:rPr>
          <w:rFonts w:ascii="Times New Roman" w:hAnsi="Times New Roman" w:cs="Times New Roman"/>
          <w:bCs/>
          <w:sz w:val="24"/>
        </w:rPr>
        <w:t>regulativa</w:t>
      </w:r>
      <w:r w:rsidRPr="008D4711">
        <w:rPr>
          <w:rFonts w:ascii="Times New Roman" w:hAnsi="Times New Roman" w:cs="Times New Roman"/>
          <w:bCs/>
          <w:sz w:val="24"/>
          <w:lang w:val="sr-Cyrl-CS"/>
        </w:rPr>
        <w:t xml:space="preserve"> </w:t>
      </w:r>
      <w:r>
        <w:rPr>
          <w:rFonts w:ascii="Times New Roman" w:hAnsi="Times New Roman" w:cs="Times New Roman"/>
          <w:bCs/>
          <w:sz w:val="24"/>
        </w:rPr>
        <w:t>za</w:t>
      </w:r>
      <w:r w:rsidRPr="008D4711">
        <w:rPr>
          <w:rFonts w:ascii="Times New Roman" w:hAnsi="Times New Roman" w:cs="Times New Roman"/>
          <w:bCs/>
          <w:sz w:val="24"/>
          <w:lang w:val="sr-Cyrl-CS"/>
        </w:rPr>
        <w:t>š</w:t>
      </w:r>
      <w:r>
        <w:rPr>
          <w:rFonts w:ascii="Times New Roman" w:hAnsi="Times New Roman" w:cs="Times New Roman"/>
          <w:bCs/>
          <w:sz w:val="24"/>
        </w:rPr>
        <w:t>tite</w:t>
      </w:r>
      <w:r w:rsidRPr="008D4711">
        <w:rPr>
          <w:rFonts w:ascii="Times New Roman" w:hAnsi="Times New Roman" w:cs="Times New Roman"/>
          <w:bCs/>
          <w:sz w:val="24"/>
          <w:lang w:val="sr-Cyrl-CS"/>
        </w:rPr>
        <w:t xml:space="preserve"> ž</w:t>
      </w:r>
      <w:r>
        <w:rPr>
          <w:rFonts w:ascii="Times New Roman" w:hAnsi="Times New Roman" w:cs="Times New Roman"/>
          <w:bCs/>
          <w:sz w:val="24"/>
        </w:rPr>
        <w:t>ivotne</w:t>
      </w:r>
      <w:r w:rsidRPr="008D4711">
        <w:rPr>
          <w:rFonts w:ascii="Times New Roman" w:hAnsi="Times New Roman" w:cs="Times New Roman"/>
          <w:bCs/>
          <w:sz w:val="24"/>
          <w:lang w:val="sr-Cyrl-CS"/>
        </w:rPr>
        <w:t xml:space="preserve"> </w:t>
      </w:r>
      <w:r>
        <w:rPr>
          <w:rFonts w:ascii="Times New Roman" w:hAnsi="Times New Roman" w:cs="Times New Roman"/>
          <w:bCs/>
          <w:sz w:val="24"/>
        </w:rPr>
        <w:t>sredine</w:t>
      </w:r>
      <w:r w:rsidRPr="008D4711">
        <w:rPr>
          <w:rFonts w:ascii="Times New Roman" w:hAnsi="Times New Roman" w:cs="Times New Roman"/>
          <w:bCs/>
          <w:sz w:val="24"/>
          <w:lang w:val="sr-Cyrl-CS"/>
        </w:rPr>
        <w:t xml:space="preserve"> </w:t>
      </w:r>
      <w:r>
        <w:rPr>
          <w:rFonts w:ascii="Times New Roman" w:hAnsi="Times New Roman" w:cs="Times New Roman"/>
          <w:bCs/>
          <w:sz w:val="24"/>
        </w:rPr>
        <w:t>u</w:t>
      </w:r>
      <w:r w:rsidRPr="008D4711">
        <w:rPr>
          <w:rFonts w:ascii="Times New Roman" w:hAnsi="Times New Roman" w:cs="Times New Roman"/>
          <w:bCs/>
          <w:sz w:val="24"/>
          <w:lang w:val="sr-Cyrl-CS"/>
        </w:rPr>
        <w:t xml:space="preserve"> </w:t>
      </w:r>
      <w:r>
        <w:rPr>
          <w:rFonts w:ascii="Times New Roman" w:hAnsi="Times New Roman" w:cs="Times New Roman"/>
          <w:bCs/>
          <w:sz w:val="24"/>
        </w:rPr>
        <w:t>Srbiji</w:t>
      </w:r>
      <w:r w:rsidRPr="008D4711">
        <w:rPr>
          <w:rFonts w:ascii="Times New Roman" w:hAnsi="Times New Roman" w:cs="Times New Roman"/>
          <w:bCs/>
          <w:sz w:val="24"/>
          <w:lang w:val="sr-Cyrl-CS"/>
        </w:rPr>
        <w:t xml:space="preserve">, </w:t>
      </w:r>
      <w:r>
        <w:rPr>
          <w:rFonts w:ascii="Times New Roman" w:hAnsi="Times New Roman" w:cs="Times New Roman"/>
          <w:bCs/>
          <w:sz w:val="24"/>
        </w:rPr>
        <w:t>treba</w:t>
      </w:r>
      <w:r w:rsidRPr="008D4711">
        <w:rPr>
          <w:rFonts w:ascii="Times New Roman" w:hAnsi="Times New Roman" w:cs="Times New Roman"/>
          <w:bCs/>
          <w:sz w:val="24"/>
          <w:lang w:val="sr-Cyrl-CS"/>
        </w:rPr>
        <w:t xml:space="preserve"> </w:t>
      </w:r>
      <w:r>
        <w:rPr>
          <w:rFonts w:ascii="Times New Roman" w:hAnsi="Times New Roman" w:cs="Times New Roman"/>
          <w:bCs/>
          <w:sz w:val="24"/>
        </w:rPr>
        <w:t>ista</w:t>
      </w:r>
      <w:r w:rsidRPr="008D4711">
        <w:rPr>
          <w:rFonts w:ascii="Times New Roman" w:hAnsi="Times New Roman" w:cs="Times New Roman"/>
          <w:bCs/>
          <w:sz w:val="24"/>
          <w:lang w:val="sr-Cyrl-CS"/>
        </w:rPr>
        <w:t>ć</w:t>
      </w:r>
      <w:r>
        <w:rPr>
          <w:rFonts w:ascii="Times New Roman" w:hAnsi="Times New Roman" w:cs="Times New Roman"/>
          <w:bCs/>
          <w:sz w:val="24"/>
        </w:rPr>
        <w:t>i</w:t>
      </w:r>
      <w:r w:rsidRPr="008D4711">
        <w:rPr>
          <w:rFonts w:ascii="Times New Roman" w:hAnsi="Times New Roman" w:cs="Times New Roman"/>
          <w:bCs/>
          <w:sz w:val="24"/>
          <w:lang w:val="sr-Cyrl-CS"/>
        </w:rPr>
        <w:t xml:space="preserve"> </w:t>
      </w:r>
      <w:r>
        <w:rPr>
          <w:rFonts w:ascii="Times New Roman" w:hAnsi="Times New Roman" w:cs="Times New Roman"/>
          <w:bCs/>
          <w:sz w:val="24"/>
        </w:rPr>
        <w:t>da</w:t>
      </w:r>
      <w:r w:rsidRPr="008D4711">
        <w:rPr>
          <w:rFonts w:ascii="Times New Roman" w:hAnsi="Times New Roman" w:cs="Times New Roman"/>
          <w:bCs/>
          <w:sz w:val="24"/>
          <w:lang w:val="sr-Cyrl-CS"/>
        </w:rPr>
        <w:t xml:space="preserve"> </w:t>
      </w:r>
      <w:r>
        <w:rPr>
          <w:rFonts w:ascii="Times New Roman" w:hAnsi="Times New Roman" w:cs="Times New Roman"/>
          <w:bCs/>
          <w:sz w:val="24"/>
        </w:rPr>
        <w:t>u</w:t>
      </w:r>
      <w:r w:rsidRPr="008D4711">
        <w:rPr>
          <w:rFonts w:ascii="Times New Roman" w:hAnsi="Times New Roman" w:cs="Times New Roman"/>
          <w:bCs/>
          <w:sz w:val="24"/>
          <w:lang w:val="sr-Cyrl-CS"/>
        </w:rPr>
        <w:t xml:space="preserve"> </w:t>
      </w:r>
      <w:r>
        <w:rPr>
          <w:rFonts w:ascii="Times New Roman" w:hAnsi="Times New Roman" w:cs="Times New Roman"/>
          <w:bCs/>
          <w:sz w:val="24"/>
        </w:rPr>
        <w:t>Ustavu</w:t>
      </w:r>
      <w:r w:rsidRPr="008D4711">
        <w:rPr>
          <w:rFonts w:ascii="Times New Roman" w:hAnsi="Times New Roman" w:cs="Times New Roman"/>
          <w:bCs/>
          <w:sz w:val="24"/>
          <w:lang w:val="sr-Cyrl-CS"/>
        </w:rPr>
        <w:t xml:space="preserve"> </w:t>
      </w:r>
      <w:r>
        <w:rPr>
          <w:rFonts w:ascii="Times New Roman" w:hAnsi="Times New Roman" w:cs="Times New Roman"/>
          <w:bCs/>
          <w:sz w:val="24"/>
        </w:rPr>
        <w:t>Republike</w:t>
      </w:r>
      <w:r w:rsidRPr="008D4711">
        <w:rPr>
          <w:rFonts w:ascii="Times New Roman" w:hAnsi="Times New Roman" w:cs="Times New Roman"/>
          <w:bCs/>
          <w:sz w:val="24"/>
          <w:lang w:val="sr-Cyrl-CS"/>
        </w:rPr>
        <w:t xml:space="preserve"> </w:t>
      </w:r>
      <w:r>
        <w:rPr>
          <w:rFonts w:ascii="Times New Roman" w:hAnsi="Times New Roman" w:cs="Times New Roman"/>
          <w:bCs/>
          <w:sz w:val="24"/>
        </w:rPr>
        <w:t>Srbije</w:t>
      </w:r>
      <w:r w:rsidRPr="008D4711">
        <w:rPr>
          <w:rFonts w:ascii="Times New Roman" w:hAnsi="Times New Roman" w:cs="Times New Roman"/>
          <w:bCs/>
          <w:sz w:val="24"/>
          <w:lang w:val="sr-Cyrl-CS"/>
        </w:rPr>
        <w:t xml:space="preserve"> </w:t>
      </w:r>
      <w:r>
        <w:rPr>
          <w:rFonts w:ascii="Times New Roman" w:hAnsi="Times New Roman" w:cs="Times New Roman"/>
          <w:bCs/>
          <w:sz w:val="24"/>
        </w:rPr>
        <w:t>na</w:t>
      </w:r>
      <w:r w:rsidR="007C5F70">
        <w:rPr>
          <w:rFonts w:ascii="Times New Roman" w:hAnsi="Times New Roman" w:cs="Times New Roman"/>
          <w:bCs/>
          <w:sz w:val="24"/>
        </w:rPr>
        <w:t>lazima</w:t>
      </w:r>
      <w:r w:rsidR="007C5F70" w:rsidRPr="008D4711">
        <w:rPr>
          <w:rFonts w:ascii="Times New Roman" w:hAnsi="Times New Roman" w:cs="Times New Roman"/>
          <w:bCs/>
          <w:sz w:val="24"/>
          <w:lang w:val="sr-Cyrl-CS"/>
        </w:rPr>
        <w:t xml:space="preserve"> </w:t>
      </w:r>
      <w:r w:rsidR="007C5F70">
        <w:rPr>
          <w:rFonts w:ascii="Times New Roman" w:hAnsi="Times New Roman" w:cs="Times New Roman"/>
          <w:bCs/>
          <w:sz w:val="24"/>
        </w:rPr>
        <w:t>slede</w:t>
      </w:r>
      <w:r w:rsidR="007C5F70" w:rsidRPr="008D4711">
        <w:rPr>
          <w:rFonts w:ascii="Times New Roman" w:hAnsi="Times New Roman" w:cs="Times New Roman"/>
          <w:bCs/>
          <w:sz w:val="24"/>
          <w:lang w:val="sr-Cyrl-CS"/>
        </w:rPr>
        <w:t>ć</w:t>
      </w:r>
      <w:r w:rsidR="007C5F70">
        <w:rPr>
          <w:rFonts w:ascii="Times New Roman" w:hAnsi="Times New Roman" w:cs="Times New Roman"/>
          <w:bCs/>
          <w:sz w:val="24"/>
        </w:rPr>
        <w:t>u</w:t>
      </w:r>
      <w:r w:rsidR="007C5F70" w:rsidRPr="008D4711">
        <w:rPr>
          <w:rFonts w:ascii="Times New Roman" w:hAnsi="Times New Roman" w:cs="Times New Roman"/>
          <w:bCs/>
          <w:sz w:val="24"/>
          <w:lang w:val="sr-Cyrl-CS"/>
        </w:rPr>
        <w:t xml:space="preserve"> </w:t>
      </w:r>
      <w:r w:rsidR="007C5F70">
        <w:rPr>
          <w:rFonts w:ascii="Times New Roman" w:hAnsi="Times New Roman" w:cs="Times New Roman"/>
          <w:bCs/>
          <w:sz w:val="24"/>
        </w:rPr>
        <w:t>formulaciju</w:t>
      </w:r>
      <w:r w:rsidR="007C5F70" w:rsidRPr="008D4711">
        <w:rPr>
          <w:rFonts w:ascii="Times New Roman" w:hAnsi="Times New Roman" w:cs="Times New Roman"/>
          <w:bCs/>
          <w:sz w:val="24"/>
          <w:lang w:val="sr-Cyrl-CS"/>
        </w:rPr>
        <w:t xml:space="preserve"> : Č</w:t>
      </w:r>
      <w:r w:rsidR="007C5F70">
        <w:rPr>
          <w:rFonts w:ascii="Times New Roman" w:hAnsi="Times New Roman" w:cs="Times New Roman"/>
          <w:bCs/>
          <w:sz w:val="24"/>
        </w:rPr>
        <w:t>ov</w:t>
      </w:r>
      <w:r>
        <w:rPr>
          <w:rFonts w:ascii="Times New Roman" w:hAnsi="Times New Roman" w:cs="Times New Roman"/>
          <w:bCs/>
          <w:sz w:val="24"/>
        </w:rPr>
        <w:t>ek</w:t>
      </w:r>
      <w:r w:rsidRPr="008D4711">
        <w:rPr>
          <w:rFonts w:ascii="Times New Roman" w:hAnsi="Times New Roman" w:cs="Times New Roman"/>
          <w:bCs/>
          <w:sz w:val="24"/>
          <w:lang w:val="sr-Cyrl-CS"/>
        </w:rPr>
        <w:t xml:space="preserve"> </w:t>
      </w:r>
      <w:r>
        <w:rPr>
          <w:rFonts w:ascii="Times New Roman" w:hAnsi="Times New Roman" w:cs="Times New Roman"/>
          <w:bCs/>
          <w:sz w:val="24"/>
        </w:rPr>
        <w:t>ima</w:t>
      </w:r>
      <w:r w:rsidRPr="008D4711">
        <w:rPr>
          <w:rFonts w:ascii="Times New Roman" w:hAnsi="Times New Roman" w:cs="Times New Roman"/>
          <w:bCs/>
          <w:sz w:val="24"/>
          <w:lang w:val="sr-Cyrl-CS"/>
        </w:rPr>
        <w:t xml:space="preserve"> </w:t>
      </w:r>
      <w:r>
        <w:rPr>
          <w:rFonts w:ascii="Times New Roman" w:hAnsi="Times New Roman" w:cs="Times New Roman"/>
          <w:bCs/>
          <w:sz w:val="24"/>
        </w:rPr>
        <w:t>pravo</w:t>
      </w:r>
      <w:r w:rsidRPr="008D4711">
        <w:rPr>
          <w:rFonts w:ascii="Times New Roman" w:hAnsi="Times New Roman" w:cs="Times New Roman"/>
          <w:bCs/>
          <w:sz w:val="24"/>
          <w:lang w:val="sr-Cyrl-CS"/>
        </w:rPr>
        <w:t xml:space="preserve"> </w:t>
      </w:r>
      <w:r>
        <w:rPr>
          <w:rFonts w:ascii="Times New Roman" w:hAnsi="Times New Roman" w:cs="Times New Roman"/>
          <w:bCs/>
          <w:sz w:val="24"/>
        </w:rPr>
        <w:t>na</w:t>
      </w:r>
      <w:r w:rsidRPr="008D4711">
        <w:rPr>
          <w:rFonts w:ascii="Times New Roman" w:hAnsi="Times New Roman" w:cs="Times New Roman"/>
          <w:bCs/>
          <w:sz w:val="24"/>
          <w:lang w:val="sr-Cyrl-CS"/>
        </w:rPr>
        <w:t xml:space="preserve"> </w:t>
      </w:r>
      <w:r>
        <w:rPr>
          <w:rFonts w:ascii="Times New Roman" w:hAnsi="Times New Roman" w:cs="Times New Roman"/>
          <w:bCs/>
          <w:sz w:val="24"/>
        </w:rPr>
        <w:t>zdravu</w:t>
      </w:r>
      <w:r w:rsidRPr="008D4711">
        <w:rPr>
          <w:rFonts w:ascii="Times New Roman" w:hAnsi="Times New Roman" w:cs="Times New Roman"/>
          <w:bCs/>
          <w:sz w:val="24"/>
          <w:lang w:val="sr-Cyrl-CS"/>
        </w:rPr>
        <w:t xml:space="preserve"> ž</w:t>
      </w:r>
      <w:r>
        <w:rPr>
          <w:rFonts w:ascii="Times New Roman" w:hAnsi="Times New Roman" w:cs="Times New Roman"/>
          <w:bCs/>
          <w:sz w:val="24"/>
        </w:rPr>
        <w:t>ivotnu</w:t>
      </w:r>
      <w:r w:rsidRPr="008D4711">
        <w:rPr>
          <w:rFonts w:ascii="Times New Roman" w:hAnsi="Times New Roman" w:cs="Times New Roman"/>
          <w:bCs/>
          <w:sz w:val="24"/>
          <w:lang w:val="sr-Cyrl-CS"/>
        </w:rPr>
        <w:t xml:space="preserve"> </w:t>
      </w:r>
      <w:r>
        <w:rPr>
          <w:rFonts w:ascii="Times New Roman" w:hAnsi="Times New Roman" w:cs="Times New Roman"/>
          <w:bCs/>
          <w:sz w:val="24"/>
        </w:rPr>
        <w:t>sredinu</w:t>
      </w:r>
      <w:r w:rsidRPr="008D4711">
        <w:rPr>
          <w:rFonts w:ascii="Times New Roman" w:hAnsi="Times New Roman" w:cs="Times New Roman"/>
          <w:bCs/>
          <w:sz w:val="24"/>
          <w:lang w:val="sr-Cyrl-CS"/>
        </w:rPr>
        <w:t xml:space="preserve">. </w:t>
      </w:r>
      <w:r>
        <w:rPr>
          <w:rFonts w:ascii="Times New Roman" w:hAnsi="Times New Roman" w:cs="Times New Roman"/>
          <w:bCs/>
          <w:sz w:val="24"/>
        </w:rPr>
        <w:t>Svako</w:t>
      </w:r>
      <w:r w:rsidRPr="008D4711">
        <w:rPr>
          <w:rFonts w:ascii="Times New Roman" w:hAnsi="Times New Roman" w:cs="Times New Roman"/>
          <w:bCs/>
          <w:sz w:val="24"/>
          <w:lang w:val="sr-Cyrl-CS"/>
        </w:rPr>
        <w:t xml:space="preserve"> </w:t>
      </w:r>
      <w:r>
        <w:rPr>
          <w:rFonts w:ascii="Times New Roman" w:hAnsi="Times New Roman" w:cs="Times New Roman"/>
          <w:bCs/>
          <w:sz w:val="24"/>
        </w:rPr>
        <w:t>je</w:t>
      </w:r>
      <w:r w:rsidRPr="008D4711">
        <w:rPr>
          <w:rFonts w:ascii="Times New Roman" w:hAnsi="Times New Roman" w:cs="Times New Roman"/>
          <w:bCs/>
          <w:sz w:val="24"/>
          <w:lang w:val="sr-Cyrl-CS"/>
        </w:rPr>
        <w:t xml:space="preserve">, </w:t>
      </w:r>
      <w:r>
        <w:rPr>
          <w:rFonts w:ascii="Times New Roman" w:hAnsi="Times New Roman" w:cs="Times New Roman"/>
          <w:bCs/>
          <w:sz w:val="24"/>
        </w:rPr>
        <w:t>u</w:t>
      </w:r>
      <w:r w:rsidRPr="008D4711">
        <w:rPr>
          <w:rFonts w:ascii="Times New Roman" w:hAnsi="Times New Roman" w:cs="Times New Roman"/>
          <w:bCs/>
          <w:sz w:val="24"/>
          <w:lang w:val="sr-Cyrl-CS"/>
        </w:rPr>
        <w:t xml:space="preserve"> </w:t>
      </w:r>
      <w:r>
        <w:rPr>
          <w:rFonts w:ascii="Times New Roman" w:hAnsi="Times New Roman" w:cs="Times New Roman"/>
          <w:bCs/>
          <w:sz w:val="24"/>
        </w:rPr>
        <w:t>skladu</w:t>
      </w:r>
      <w:r w:rsidRPr="008D4711">
        <w:rPr>
          <w:rFonts w:ascii="Times New Roman" w:hAnsi="Times New Roman" w:cs="Times New Roman"/>
          <w:bCs/>
          <w:sz w:val="24"/>
          <w:lang w:val="sr-Cyrl-CS"/>
        </w:rPr>
        <w:t xml:space="preserve"> </w:t>
      </w:r>
      <w:r>
        <w:rPr>
          <w:rFonts w:ascii="Times New Roman" w:hAnsi="Times New Roman" w:cs="Times New Roman"/>
          <w:bCs/>
          <w:sz w:val="24"/>
        </w:rPr>
        <w:t>sa</w:t>
      </w:r>
      <w:r w:rsidRPr="008D4711">
        <w:rPr>
          <w:rFonts w:ascii="Times New Roman" w:hAnsi="Times New Roman" w:cs="Times New Roman"/>
          <w:bCs/>
          <w:sz w:val="24"/>
          <w:lang w:val="sr-Cyrl-CS"/>
        </w:rPr>
        <w:t xml:space="preserve"> </w:t>
      </w:r>
      <w:r>
        <w:rPr>
          <w:rFonts w:ascii="Times New Roman" w:hAnsi="Times New Roman" w:cs="Times New Roman"/>
          <w:bCs/>
          <w:sz w:val="24"/>
        </w:rPr>
        <w:t>zakonom</w:t>
      </w:r>
      <w:r w:rsidRPr="008D4711">
        <w:rPr>
          <w:rFonts w:ascii="Times New Roman" w:hAnsi="Times New Roman" w:cs="Times New Roman"/>
          <w:bCs/>
          <w:sz w:val="24"/>
          <w:lang w:val="sr-Cyrl-CS"/>
        </w:rPr>
        <w:t xml:space="preserve">, </w:t>
      </w:r>
      <w:r>
        <w:rPr>
          <w:rFonts w:ascii="Times New Roman" w:hAnsi="Times New Roman" w:cs="Times New Roman"/>
          <w:bCs/>
          <w:sz w:val="24"/>
        </w:rPr>
        <w:t>du</w:t>
      </w:r>
      <w:r w:rsidRPr="008D4711">
        <w:rPr>
          <w:rFonts w:ascii="Times New Roman" w:hAnsi="Times New Roman" w:cs="Times New Roman"/>
          <w:bCs/>
          <w:sz w:val="24"/>
          <w:lang w:val="sr-Cyrl-CS"/>
        </w:rPr>
        <w:t>ž</w:t>
      </w:r>
      <w:r>
        <w:rPr>
          <w:rFonts w:ascii="Times New Roman" w:hAnsi="Times New Roman" w:cs="Times New Roman"/>
          <w:bCs/>
          <w:sz w:val="24"/>
        </w:rPr>
        <w:t>an</w:t>
      </w:r>
      <w:r w:rsidRPr="008D4711">
        <w:rPr>
          <w:rFonts w:ascii="Times New Roman" w:hAnsi="Times New Roman" w:cs="Times New Roman"/>
          <w:bCs/>
          <w:sz w:val="24"/>
          <w:lang w:val="sr-Cyrl-CS"/>
        </w:rPr>
        <w:t xml:space="preserve"> </w:t>
      </w:r>
      <w:r>
        <w:rPr>
          <w:rFonts w:ascii="Times New Roman" w:hAnsi="Times New Roman" w:cs="Times New Roman"/>
          <w:bCs/>
          <w:sz w:val="24"/>
        </w:rPr>
        <w:t>da</w:t>
      </w:r>
      <w:r w:rsidRPr="008D4711">
        <w:rPr>
          <w:rFonts w:ascii="Times New Roman" w:hAnsi="Times New Roman" w:cs="Times New Roman"/>
          <w:bCs/>
          <w:sz w:val="24"/>
          <w:lang w:val="sr-Cyrl-CS"/>
        </w:rPr>
        <w:t xml:space="preserve"> š</w:t>
      </w:r>
      <w:r>
        <w:rPr>
          <w:rFonts w:ascii="Times New Roman" w:hAnsi="Times New Roman" w:cs="Times New Roman"/>
          <w:bCs/>
          <w:sz w:val="24"/>
        </w:rPr>
        <w:t>titi</w:t>
      </w:r>
      <w:r w:rsidRPr="008D4711">
        <w:rPr>
          <w:rFonts w:ascii="Times New Roman" w:hAnsi="Times New Roman" w:cs="Times New Roman"/>
          <w:bCs/>
          <w:sz w:val="24"/>
          <w:lang w:val="sr-Cyrl-CS"/>
        </w:rPr>
        <w:t xml:space="preserve"> </w:t>
      </w:r>
      <w:r>
        <w:rPr>
          <w:rFonts w:ascii="Times New Roman" w:hAnsi="Times New Roman" w:cs="Times New Roman"/>
          <w:bCs/>
          <w:sz w:val="24"/>
        </w:rPr>
        <w:t>i</w:t>
      </w:r>
      <w:r w:rsidRPr="008D4711">
        <w:rPr>
          <w:rFonts w:ascii="Times New Roman" w:hAnsi="Times New Roman" w:cs="Times New Roman"/>
          <w:bCs/>
          <w:sz w:val="24"/>
          <w:lang w:val="sr-Cyrl-CS"/>
        </w:rPr>
        <w:t xml:space="preserve"> </w:t>
      </w:r>
      <w:r>
        <w:rPr>
          <w:rFonts w:ascii="Times New Roman" w:hAnsi="Times New Roman" w:cs="Times New Roman"/>
          <w:bCs/>
          <w:sz w:val="24"/>
        </w:rPr>
        <w:t>unapredjuje</w:t>
      </w:r>
      <w:r w:rsidRPr="008D4711">
        <w:rPr>
          <w:rFonts w:ascii="Times New Roman" w:hAnsi="Times New Roman" w:cs="Times New Roman"/>
          <w:bCs/>
          <w:sz w:val="24"/>
          <w:lang w:val="sr-Cyrl-CS"/>
        </w:rPr>
        <w:t xml:space="preserve"> ž</w:t>
      </w:r>
      <w:r>
        <w:rPr>
          <w:rFonts w:ascii="Times New Roman" w:hAnsi="Times New Roman" w:cs="Times New Roman"/>
          <w:bCs/>
          <w:sz w:val="24"/>
        </w:rPr>
        <w:t>ivotnu</w:t>
      </w:r>
      <w:r w:rsidRPr="008D4711">
        <w:rPr>
          <w:rFonts w:ascii="Times New Roman" w:hAnsi="Times New Roman" w:cs="Times New Roman"/>
          <w:bCs/>
          <w:sz w:val="24"/>
          <w:lang w:val="sr-Cyrl-CS"/>
        </w:rPr>
        <w:t xml:space="preserve"> </w:t>
      </w:r>
      <w:r>
        <w:rPr>
          <w:rFonts w:ascii="Times New Roman" w:hAnsi="Times New Roman" w:cs="Times New Roman"/>
          <w:bCs/>
          <w:sz w:val="24"/>
        </w:rPr>
        <w:t>sredinu</w:t>
      </w:r>
      <w:r w:rsidRPr="008D4711">
        <w:rPr>
          <w:rFonts w:ascii="Times New Roman" w:hAnsi="Times New Roman" w:cs="Times New Roman"/>
          <w:bCs/>
          <w:sz w:val="24"/>
          <w:lang w:val="sr-Cyrl-CS"/>
        </w:rPr>
        <w:t xml:space="preserve">. </w:t>
      </w:r>
      <w:r>
        <w:rPr>
          <w:rFonts w:ascii="Times New Roman" w:hAnsi="Times New Roman" w:cs="Times New Roman"/>
          <w:bCs/>
          <w:sz w:val="24"/>
        </w:rPr>
        <w:t>Problematiku</w:t>
      </w:r>
      <w:r w:rsidRPr="008D4711">
        <w:rPr>
          <w:rFonts w:ascii="Times New Roman" w:hAnsi="Times New Roman" w:cs="Times New Roman"/>
          <w:bCs/>
          <w:sz w:val="24"/>
          <w:lang w:val="sr-Cyrl-CS"/>
        </w:rPr>
        <w:t xml:space="preserve"> </w:t>
      </w:r>
      <w:r>
        <w:rPr>
          <w:rFonts w:ascii="Times New Roman" w:hAnsi="Times New Roman" w:cs="Times New Roman"/>
          <w:bCs/>
          <w:sz w:val="24"/>
        </w:rPr>
        <w:t>z</w:t>
      </w:r>
      <w:r w:rsidRPr="008D4711">
        <w:rPr>
          <w:rFonts w:ascii="Times New Roman" w:hAnsi="Times New Roman" w:cs="Times New Roman"/>
          <w:bCs/>
          <w:sz w:val="24"/>
          <w:lang w:val="sr-Cyrl-CS"/>
        </w:rPr>
        <w:t>š</w:t>
      </w:r>
      <w:r>
        <w:rPr>
          <w:rFonts w:ascii="Times New Roman" w:hAnsi="Times New Roman" w:cs="Times New Roman"/>
          <w:bCs/>
          <w:sz w:val="24"/>
        </w:rPr>
        <w:t>tite</w:t>
      </w:r>
      <w:r w:rsidRPr="008D4711">
        <w:rPr>
          <w:rFonts w:ascii="Times New Roman" w:hAnsi="Times New Roman" w:cs="Times New Roman"/>
          <w:bCs/>
          <w:sz w:val="24"/>
          <w:lang w:val="sr-Cyrl-CS"/>
        </w:rPr>
        <w:t xml:space="preserve"> ž</w:t>
      </w:r>
      <w:r>
        <w:rPr>
          <w:rFonts w:ascii="Times New Roman" w:hAnsi="Times New Roman" w:cs="Times New Roman"/>
          <w:bCs/>
          <w:sz w:val="24"/>
        </w:rPr>
        <w:t>ivotne</w:t>
      </w:r>
      <w:r w:rsidRPr="008D4711">
        <w:rPr>
          <w:rFonts w:ascii="Times New Roman" w:hAnsi="Times New Roman" w:cs="Times New Roman"/>
          <w:bCs/>
          <w:sz w:val="24"/>
          <w:lang w:val="sr-Cyrl-CS"/>
        </w:rPr>
        <w:t xml:space="preserve"> </w:t>
      </w:r>
      <w:r>
        <w:rPr>
          <w:rFonts w:ascii="Times New Roman" w:hAnsi="Times New Roman" w:cs="Times New Roman"/>
          <w:bCs/>
          <w:sz w:val="24"/>
        </w:rPr>
        <w:t>sredine</w:t>
      </w:r>
      <w:r w:rsidRPr="008D4711">
        <w:rPr>
          <w:rFonts w:ascii="Times New Roman" w:hAnsi="Times New Roman" w:cs="Times New Roman"/>
          <w:bCs/>
          <w:sz w:val="24"/>
          <w:lang w:val="sr-Cyrl-CS"/>
        </w:rPr>
        <w:t xml:space="preserve"> </w:t>
      </w:r>
      <w:r>
        <w:rPr>
          <w:rFonts w:ascii="Times New Roman" w:hAnsi="Times New Roman" w:cs="Times New Roman"/>
          <w:bCs/>
          <w:sz w:val="24"/>
        </w:rPr>
        <w:t>detaljnije</w:t>
      </w:r>
      <w:r w:rsidRPr="008D4711">
        <w:rPr>
          <w:rFonts w:ascii="Times New Roman" w:hAnsi="Times New Roman" w:cs="Times New Roman"/>
          <w:bCs/>
          <w:sz w:val="24"/>
          <w:lang w:val="sr-Cyrl-CS"/>
        </w:rPr>
        <w:t xml:space="preserve"> </w:t>
      </w:r>
      <w:r>
        <w:rPr>
          <w:rFonts w:ascii="Times New Roman" w:hAnsi="Times New Roman" w:cs="Times New Roman"/>
          <w:bCs/>
          <w:sz w:val="24"/>
        </w:rPr>
        <w:t>regului</w:t>
      </w:r>
      <w:r w:rsidRPr="008D4711">
        <w:rPr>
          <w:rFonts w:ascii="Times New Roman" w:hAnsi="Times New Roman" w:cs="Times New Roman"/>
          <w:bCs/>
          <w:sz w:val="24"/>
          <w:lang w:val="sr-Cyrl-CS"/>
        </w:rPr>
        <w:t>š</w:t>
      </w:r>
      <w:r>
        <w:rPr>
          <w:rFonts w:ascii="Times New Roman" w:hAnsi="Times New Roman" w:cs="Times New Roman"/>
          <w:bCs/>
          <w:sz w:val="24"/>
        </w:rPr>
        <w:t>e</w:t>
      </w:r>
      <w:r w:rsidRPr="008D4711">
        <w:rPr>
          <w:rFonts w:ascii="Times New Roman" w:hAnsi="Times New Roman" w:cs="Times New Roman"/>
          <w:bCs/>
          <w:sz w:val="24"/>
          <w:lang w:val="sr-Cyrl-CS"/>
        </w:rPr>
        <w:t xml:space="preserve"> </w:t>
      </w:r>
      <w:r w:rsidRPr="00D61EA5">
        <w:rPr>
          <w:rFonts w:ascii="Times New Roman" w:hAnsi="Times New Roman" w:cs="Times New Roman"/>
          <w:b/>
          <w:bCs/>
          <w:i/>
          <w:sz w:val="24"/>
        </w:rPr>
        <w:t>Zakon</w:t>
      </w:r>
      <w:r w:rsidRPr="008D4711">
        <w:rPr>
          <w:rFonts w:ascii="Times New Roman" w:hAnsi="Times New Roman" w:cs="Times New Roman"/>
          <w:b/>
          <w:bCs/>
          <w:i/>
          <w:sz w:val="24"/>
          <w:lang w:val="sr-Cyrl-CS"/>
        </w:rPr>
        <w:t xml:space="preserve"> </w:t>
      </w:r>
      <w:r w:rsidRPr="00D61EA5">
        <w:rPr>
          <w:rFonts w:ascii="Times New Roman" w:hAnsi="Times New Roman" w:cs="Times New Roman"/>
          <w:b/>
          <w:bCs/>
          <w:i/>
          <w:sz w:val="24"/>
        </w:rPr>
        <w:t>o</w:t>
      </w:r>
      <w:r w:rsidRPr="008D4711">
        <w:rPr>
          <w:rFonts w:ascii="Times New Roman" w:hAnsi="Times New Roman" w:cs="Times New Roman"/>
          <w:b/>
          <w:bCs/>
          <w:i/>
          <w:sz w:val="24"/>
          <w:lang w:val="sr-Cyrl-CS"/>
        </w:rPr>
        <w:t xml:space="preserve"> </w:t>
      </w:r>
      <w:r w:rsidRPr="00D61EA5">
        <w:rPr>
          <w:rFonts w:ascii="Times New Roman" w:hAnsi="Times New Roman" w:cs="Times New Roman"/>
          <w:b/>
          <w:bCs/>
          <w:i/>
          <w:sz w:val="24"/>
        </w:rPr>
        <w:t>za</w:t>
      </w:r>
      <w:r w:rsidRPr="008D4711">
        <w:rPr>
          <w:rFonts w:ascii="Times New Roman" w:hAnsi="Times New Roman" w:cs="Times New Roman"/>
          <w:b/>
          <w:bCs/>
          <w:i/>
          <w:sz w:val="24"/>
          <w:lang w:val="sr-Cyrl-CS"/>
        </w:rPr>
        <w:t>š</w:t>
      </w:r>
      <w:r w:rsidRPr="00D61EA5">
        <w:rPr>
          <w:rFonts w:ascii="Times New Roman" w:hAnsi="Times New Roman" w:cs="Times New Roman"/>
          <w:b/>
          <w:bCs/>
          <w:i/>
          <w:sz w:val="24"/>
        </w:rPr>
        <w:t>titi</w:t>
      </w:r>
      <w:r w:rsidRPr="008D4711">
        <w:rPr>
          <w:rFonts w:ascii="Times New Roman" w:hAnsi="Times New Roman" w:cs="Times New Roman"/>
          <w:b/>
          <w:bCs/>
          <w:i/>
          <w:sz w:val="24"/>
          <w:lang w:val="sr-Cyrl-CS"/>
        </w:rPr>
        <w:t xml:space="preserve"> ž</w:t>
      </w:r>
      <w:r w:rsidRPr="00D61EA5">
        <w:rPr>
          <w:rFonts w:ascii="Times New Roman" w:hAnsi="Times New Roman" w:cs="Times New Roman"/>
          <w:b/>
          <w:bCs/>
          <w:i/>
          <w:sz w:val="24"/>
        </w:rPr>
        <w:t>ivotne</w:t>
      </w:r>
      <w:r w:rsidRPr="008D4711">
        <w:rPr>
          <w:rFonts w:ascii="Times New Roman" w:hAnsi="Times New Roman" w:cs="Times New Roman"/>
          <w:b/>
          <w:bCs/>
          <w:i/>
          <w:sz w:val="24"/>
          <w:lang w:val="sr-Cyrl-CS"/>
        </w:rPr>
        <w:t xml:space="preserve"> </w:t>
      </w:r>
      <w:r w:rsidRPr="00D61EA5">
        <w:rPr>
          <w:rFonts w:ascii="Times New Roman" w:hAnsi="Times New Roman" w:cs="Times New Roman"/>
          <w:b/>
          <w:bCs/>
          <w:i/>
          <w:sz w:val="24"/>
        </w:rPr>
        <w:t>sredine</w:t>
      </w:r>
      <w:r w:rsidRPr="008D4711">
        <w:rPr>
          <w:rFonts w:ascii="Times New Roman" w:hAnsi="Times New Roman" w:cs="Times New Roman"/>
          <w:b/>
          <w:bCs/>
          <w:i/>
          <w:sz w:val="24"/>
          <w:lang w:val="sr-Cyrl-CS"/>
        </w:rPr>
        <w:t xml:space="preserve">, </w:t>
      </w:r>
      <w:r>
        <w:rPr>
          <w:rFonts w:ascii="Times New Roman" w:hAnsi="Times New Roman" w:cs="Times New Roman"/>
          <w:bCs/>
          <w:sz w:val="24"/>
        </w:rPr>
        <w:t>koji</w:t>
      </w:r>
      <w:r w:rsidRPr="008D4711">
        <w:rPr>
          <w:rFonts w:ascii="Times New Roman" w:hAnsi="Times New Roman" w:cs="Times New Roman"/>
          <w:bCs/>
          <w:sz w:val="24"/>
          <w:lang w:val="sr-Cyrl-CS"/>
        </w:rPr>
        <w:t xml:space="preserve"> </w:t>
      </w:r>
      <w:r>
        <w:rPr>
          <w:rFonts w:ascii="Times New Roman" w:hAnsi="Times New Roman" w:cs="Times New Roman"/>
          <w:bCs/>
          <w:sz w:val="24"/>
        </w:rPr>
        <w:t>je</w:t>
      </w:r>
      <w:r w:rsidRPr="008D4711">
        <w:rPr>
          <w:rFonts w:ascii="Times New Roman" w:hAnsi="Times New Roman" w:cs="Times New Roman"/>
          <w:bCs/>
          <w:sz w:val="24"/>
          <w:lang w:val="sr-Cyrl-CS"/>
        </w:rPr>
        <w:t xml:space="preserve"> </w:t>
      </w:r>
      <w:r>
        <w:rPr>
          <w:rFonts w:ascii="Times New Roman" w:hAnsi="Times New Roman" w:cs="Times New Roman"/>
          <w:bCs/>
          <w:sz w:val="24"/>
        </w:rPr>
        <w:t>donet</w:t>
      </w:r>
      <w:r w:rsidRPr="008D4711">
        <w:rPr>
          <w:rFonts w:ascii="Times New Roman" w:hAnsi="Times New Roman" w:cs="Times New Roman"/>
          <w:bCs/>
          <w:sz w:val="24"/>
          <w:lang w:val="sr-Cyrl-CS"/>
        </w:rPr>
        <w:t xml:space="preserve"> 2004, </w:t>
      </w:r>
      <w:r>
        <w:rPr>
          <w:rFonts w:ascii="Times New Roman" w:hAnsi="Times New Roman" w:cs="Times New Roman"/>
          <w:bCs/>
          <w:sz w:val="24"/>
        </w:rPr>
        <w:t>godine</w:t>
      </w:r>
      <w:r w:rsidRPr="008D4711">
        <w:rPr>
          <w:rFonts w:ascii="Times New Roman" w:hAnsi="Times New Roman" w:cs="Times New Roman"/>
          <w:bCs/>
          <w:sz w:val="24"/>
          <w:lang w:val="sr-Cyrl-CS"/>
        </w:rPr>
        <w:t xml:space="preserve">, </w:t>
      </w:r>
      <w:r>
        <w:rPr>
          <w:rFonts w:ascii="Times New Roman" w:hAnsi="Times New Roman" w:cs="Times New Roman"/>
          <w:bCs/>
          <w:sz w:val="24"/>
        </w:rPr>
        <w:t>uskladjen</w:t>
      </w:r>
      <w:r w:rsidRPr="008D4711">
        <w:rPr>
          <w:rFonts w:ascii="Times New Roman" w:hAnsi="Times New Roman" w:cs="Times New Roman"/>
          <w:bCs/>
          <w:sz w:val="24"/>
          <w:lang w:val="sr-Cyrl-CS"/>
        </w:rPr>
        <w:t xml:space="preserve"> </w:t>
      </w:r>
      <w:r>
        <w:rPr>
          <w:rFonts w:ascii="Times New Roman" w:hAnsi="Times New Roman" w:cs="Times New Roman"/>
          <w:bCs/>
          <w:sz w:val="24"/>
        </w:rPr>
        <w:t>sa</w:t>
      </w:r>
      <w:r w:rsidRPr="008D4711">
        <w:rPr>
          <w:rFonts w:ascii="Times New Roman" w:hAnsi="Times New Roman" w:cs="Times New Roman"/>
          <w:bCs/>
          <w:sz w:val="24"/>
          <w:lang w:val="sr-Cyrl-CS"/>
        </w:rPr>
        <w:t xml:space="preserve"> </w:t>
      </w:r>
      <w:r>
        <w:rPr>
          <w:rFonts w:ascii="Times New Roman" w:hAnsi="Times New Roman" w:cs="Times New Roman"/>
          <w:bCs/>
          <w:sz w:val="24"/>
        </w:rPr>
        <w:t>Direktivama</w:t>
      </w:r>
      <w:r w:rsidRPr="008D4711">
        <w:rPr>
          <w:rFonts w:ascii="Times New Roman" w:hAnsi="Times New Roman" w:cs="Times New Roman"/>
          <w:bCs/>
          <w:sz w:val="24"/>
          <w:lang w:val="sr-Cyrl-CS"/>
        </w:rPr>
        <w:t xml:space="preserve"> </w:t>
      </w:r>
      <w:r>
        <w:rPr>
          <w:rFonts w:ascii="Times New Roman" w:hAnsi="Times New Roman" w:cs="Times New Roman"/>
          <w:bCs/>
          <w:sz w:val="24"/>
        </w:rPr>
        <w:t>EU</w:t>
      </w:r>
      <w:r w:rsidRPr="008D4711">
        <w:rPr>
          <w:rFonts w:ascii="Times New Roman" w:hAnsi="Times New Roman" w:cs="Times New Roman"/>
          <w:bCs/>
          <w:sz w:val="24"/>
          <w:lang w:val="sr-Cyrl-CS"/>
        </w:rPr>
        <w:t xml:space="preserve"> </w:t>
      </w:r>
      <w:r>
        <w:rPr>
          <w:rFonts w:ascii="Times New Roman" w:hAnsi="Times New Roman" w:cs="Times New Roman"/>
          <w:bCs/>
          <w:sz w:val="24"/>
        </w:rPr>
        <w:t>o</w:t>
      </w:r>
      <w:r w:rsidRPr="008D4711">
        <w:rPr>
          <w:rFonts w:ascii="Times New Roman" w:hAnsi="Times New Roman" w:cs="Times New Roman"/>
          <w:bCs/>
          <w:sz w:val="24"/>
          <w:lang w:val="sr-Cyrl-CS"/>
        </w:rPr>
        <w:t xml:space="preserve"> </w:t>
      </w:r>
      <w:r>
        <w:rPr>
          <w:rFonts w:ascii="Times New Roman" w:hAnsi="Times New Roman" w:cs="Times New Roman"/>
          <w:bCs/>
          <w:sz w:val="24"/>
        </w:rPr>
        <w:t>proceni</w:t>
      </w:r>
      <w:r w:rsidRPr="008D4711">
        <w:rPr>
          <w:rFonts w:ascii="Times New Roman" w:hAnsi="Times New Roman" w:cs="Times New Roman"/>
          <w:bCs/>
          <w:sz w:val="24"/>
          <w:lang w:val="sr-Cyrl-CS"/>
        </w:rPr>
        <w:t xml:space="preserve"> </w:t>
      </w:r>
      <w:r>
        <w:rPr>
          <w:rFonts w:ascii="Times New Roman" w:hAnsi="Times New Roman" w:cs="Times New Roman"/>
          <w:bCs/>
          <w:sz w:val="24"/>
        </w:rPr>
        <w:t>uticaja</w:t>
      </w:r>
      <w:r w:rsidRPr="008D4711">
        <w:rPr>
          <w:rFonts w:ascii="Times New Roman" w:hAnsi="Times New Roman" w:cs="Times New Roman"/>
          <w:bCs/>
          <w:sz w:val="24"/>
          <w:lang w:val="sr-Cyrl-CS"/>
        </w:rPr>
        <w:t xml:space="preserve"> </w:t>
      </w:r>
      <w:r>
        <w:rPr>
          <w:rFonts w:ascii="Times New Roman" w:hAnsi="Times New Roman" w:cs="Times New Roman"/>
          <w:bCs/>
          <w:sz w:val="24"/>
        </w:rPr>
        <w:t>na</w:t>
      </w:r>
      <w:r w:rsidRPr="008D4711">
        <w:rPr>
          <w:rFonts w:ascii="Times New Roman" w:hAnsi="Times New Roman" w:cs="Times New Roman"/>
          <w:bCs/>
          <w:sz w:val="24"/>
          <w:lang w:val="sr-Cyrl-CS"/>
        </w:rPr>
        <w:t xml:space="preserve"> ž</w:t>
      </w:r>
      <w:r>
        <w:rPr>
          <w:rFonts w:ascii="Times New Roman" w:hAnsi="Times New Roman" w:cs="Times New Roman"/>
          <w:bCs/>
          <w:sz w:val="24"/>
        </w:rPr>
        <w:t>ivotnu</w:t>
      </w:r>
      <w:r w:rsidRPr="008D4711">
        <w:rPr>
          <w:rFonts w:ascii="Times New Roman" w:hAnsi="Times New Roman" w:cs="Times New Roman"/>
          <w:bCs/>
          <w:sz w:val="24"/>
          <w:lang w:val="sr-Cyrl-CS"/>
        </w:rPr>
        <w:t xml:space="preserve"> </w:t>
      </w:r>
      <w:r>
        <w:rPr>
          <w:rFonts w:ascii="Times New Roman" w:hAnsi="Times New Roman" w:cs="Times New Roman"/>
          <w:bCs/>
          <w:sz w:val="24"/>
        </w:rPr>
        <w:t>sredinu</w:t>
      </w:r>
      <w:r w:rsidRPr="008D4711">
        <w:rPr>
          <w:rFonts w:ascii="Times New Roman" w:hAnsi="Times New Roman" w:cs="Times New Roman"/>
          <w:bCs/>
          <w:sz w:val="24"/>
          <w:lang w:val="sr-Cyrl-CS"/>
        </w:rPr>
        <w:t>, (85/337/</w:t>
      </w:r>
      <w:r>
        <w:rPr>
          <w:rFonts w:ascii="Times New Roman" w:hAnsi="Times New Roman" w:cs="Times New Roman"/>
          <w:bCs/>
          <w:sz w:val="24"/>
        </w:rPr>
        <w:t>EEC</w:t>
      </w:r>
      <w:r w:rsidRPr="008D4711">
        <w:rPr>
          <w:rFonts w:ascii="Times New Roman" w:hAnsi="Times New Roman" w:cs="Times New Roman"/>
          <w:bCs/>
          <w:sz w:val="24"/>
          <w:lang w:val="sr-Cyrl-CS"/>
        </w:rPr>
        <w:t xml:space="preserve">), </w:t>
      </w:r>
      <w:r>
        <w:rPr>
          <w:rFonts w:ascii="Times New Roman" w:hAnsi="Times New Roman" w:cs="Times New Roman"/>
          <w:bCs/>
          <w:sz w:val="24"/>
        </w:rPr>
        <w:t>strate</w:t>
      </w:r>
      <w:r w:rsidRPr="008D4711">
        <w:rPr>
          <w:rFonts w:ascii="Times New Roman" w:hAnsi="Times New Roman" w:cs="Times New Roman"/>
          <w:bCs/>
          <w:sz w:val="24"/>
          <w:lang w:val="sr-Cyrl-CS"/>
        </w:rPr>
        <w:t>š</w:t>
      </w:r>
      <w:r>
        <w:rPr>
          <w:rFonts w:ascii="Times New Roman" w:hAnsi="Times New Roman" w:cs="Times New Roman"/>
          <w:bCs/>
          <w:sz w:val="24"/>
        </w:rPr>
        <w:t>koj</w:t>
      </w:r>
      <w:r w:rsidRPr="008D4711">
        <w:rPr>
          <w:rFonts w:ascii="Times New Roman" w:hAnsi="Times New Roman" w:cs="Times New Roman"/>
          <w:bCs/>
          <w:sz w:val="24"/>
          <w:lang w:val="sr-Cyrl-CS"/>
        </w:rPr>
        <w:t xml:space="preserve"> </w:t>
      </w:r>
      <w:r>
        <w:rPr>
          <w:rFonts w:ascii="Times New Roman" w:hAnsi="Times New Roman" w:cs="Times New Roman"/>
          <w:bCs/>
          <w:sz w:val="24"/>
        </w:rPr>
        <w:t>proceni</w:t>
      </w:r>
      <w:r w:rsidRPr="008D4711">
        <w:rPr>
          <w:rFonts w:ascii="Times New Roman" w:hAnsi="Times New Roman" w:cs="Times New Roman"/>
          <w:bCs/>
          <w:sz w:val="24"/>
          <w:lang w:val="sr-Cyrl-CS"/>
        </w:rPr>
        <w:t xml:space="preserve"> </w:t>
      </w:r>
      <w:r>
        <w:rPr>
          <w:rFonts w:ascii="Times New Roman" w:hAnsi="Times New Roman" w:cs="Times New Roman"/>
          <w:bCs/>
          <w:sz w:val="24"/>
        </w:rPr>
        <w:t>uticaja</w:t>
      </w:r>
      <w:r w:rsidRPr="008D4711">
        <w:rPr>
          <w:rFonts w:ascii="Times New Roman" w:hAnsi="Times New Roman" w:cs="Times New Roman"/>
          <w:bCs/>
          <w:sz w:val="24"/>
          <w:lang w:val="sr-Cyrl-CS"/>
        </w:rPr>
        <w:t xml:space="preserve"> (2001/43/</w:t>
      </w:r>
      <w:r>
        <w:rPr>
          <w:rFonts w:ascii="Times New Roman" w:hAnsi="Times New Roman" w:cs="Times New Roman"/>
          <w:bCs/>
          <w:sz w:val="24"/>
        </w:rPr>
        <w:t>EC</w:t>
      </w:r>
      <w:r w:rsidRPr="008D4711">
        <w:rPr>
          <w:rFonts w:ascii="Times New Roman" w:hAnsi="Times New Roman" w:cs="Times New Roman"/>
          <w:bCs/>
          <w:sz w:val="24"/>
          <w:lang w:val="sr-Cyrl-CS"/>
        </w:rPr>
        <w:t xml:space="preserve">), </w:t>
      </w:r>
      <w:r>
        <w:rPr>
          <w:rFonts w:ascii="Times New Roman" w:hAnsi="Times New Roman" w:cs="Times New Roman"/>
          <w:bCs/>
          <w:sz w:val="24"/>
        </w:rPr>
        <w:t>integrisanom</w:t>
      </w:r>
      <w:r w:rsidRPr="008D4711">
        <w:rPr>
          <w:rFonts w:ascii="Times New Roman" w:hAnsi="Times New Roman" w:cs="Times New Roman"/>
          <w:bCs/>
          <w:sz w:val="24"/>
          <w:lang w:val="sr-Cyrl-CS"/>
        </w:rPr>
        <w:t xml:space="preserve"> </w:t>
      </w:r>
      <w:r>
        <w:rPr>
          <w:rFonts w:ascii="Times New Roman" w:hAnsi="Times New Roman" w:cs="Times New Roman"/>
          <w:bCs/>
          <w:sz w:val="24"/>
        </w:rPr>
        <w:t>spre</w:t>
      </w:r>
      <w:r w:rsidRPr="008D4711">
        <w:rPr>
          <w:rFonts w:ascii="Times New Roman" w:hAnsi="Times New Roman" w:cs="Times New Roman"/>
          <w:bCs/>
          <w:sz w:val="24"/>
          <w:lang w:val="sr-Cyrl-CS"/>
        </w:rPr>
        <w:t>č</w:t>
      </w:r>
      <w:r>
        <w:rPr>
          <w:rFonts w:ascii="Times New Roman" w:hAnsi="Times New Roman" w:cs="Times New Roman"/>
          <w:bCs/>
          <w:sz w:val="24"/>
        </w:rPr>
        <w:t>avanju</w:t>
      </w:r>
      <w:r w:rsidRPr="008D4711">
        <w:rPr>
          <w:rFonts w:ascii="Times New Roman" w:hAnsi="Times New Roman" w:cs="Times New Roman"/>
          <w:bCs/>
          <w:sz w:val="24"/>
          <w:lang w:val="sr-Cyrl-CS"/>
        </w:rPr>
        <w:t xml:space="preserve"> </w:t>
      </w:r>
      <w:r>
        <w:rPr>
          <w:rFonts w:ascii="Times New Roman" w:hAnsi="Times New Roman" w:cs="Times New Roman"/>
          <w:bCs/>
          <w:sz w:val="24"/>
        </w:rPr>
        <w:t>i</w:t>
      </w:r>
      <w:r w:rsidRPr="008D4711">
        <w:rPr>
          <w:rFonts w:ascii="Times New Roman" w:hAnsi="Times New Roman" w:cs="Times New Roman"/>
          <w:bCs/>
          <w:sz w:val="24"/>
          <w:lang w:val="sr-Cyrl-CS"/>
        </w:rPr>
        <w:t xml:space="preserve"> </w:t>
      </w:r>
      <w:r>
        <w:rPr>
          <w:rFonts w:ascii="Times New Roman" w:hAnsi="Times New Roman" w:cs="Times New Roman"/>
          <w:bCs/>
          <w:sz w:val="24"/>
        </w:rPr>
        <w:t>kontroli</w:t>
      </w:r>
      <w:r w:rsidRPr="008D4711">
        <w:rPr>
          <w:rFonts w:ascii="Times New Roman" w:hAnsi="Times New Roman" w:cs="Times New Roman"/>
          <w:bCs/>
          <w:sz w:val="24"/>
          <w:lang w:val="sr-Cyrl-CS"/>
        </w:rPr>
        <w:t xml:space="preserve"> </w:t>
      </w:r>
      <w:r>
        <w:rPr>
          <w:rFonts w:ascii="Times New Roman" w:hAnsi="Times New Roman" w:cs="Times New Roman"/>
          <w:bCs/>
          <w:sz w:val="24"/>
        </w:rPr>
        <w:t>zagadjenja</w:t>
      </w:r>
      <w:r w:rsidRPr="008D4711">
        <w:rPr>
          <w:rFonts w:ascii="Times New Roman" w:hAnsi="Times New Roman" w:cs="Times New Roman"/>
          <w:bCs/>
          <w:sz w:val="24"/>
          <w:lang w:val="sr-Cyrl-CS"/>
        </w:rPr>
        <w:t xml:space="preserve"> (96/61/</w:t>
      </w:r>
      <w:r>
        <w:rPr>
          <w:rFonts w:ascii="Times New Roman" w:hAnsi="Times New Roman" w:cs="Times New Roman"/>
          <w:bCs/>
          <w:sz w:val="24"/>
        </w:rPr>
        <w:t>EC</w:t>
      </w:r>
      <w:r w:rsidRPr="008D4711">
        <w:rPr>
          <w:rFonts w:ascii="Times New Roman" w:hAnsi="Times New Roman" w:cs="Times New Roman"/>
          <w:bCs/>
          <w:sz w:val="24"/>
          <w:lang w:val="sr-Cyrl-CS"/>
        </w:rPr>
        <w:t xml:space="preserve">) </w:t>
      </w:r>
      <w:r>
        <w:rPr>
          <w:rFonts w:ascii="Times New Roman" w:hAnsi="Times New Roman" w:cs="Times New Roman"/>
          <w:bCs/>
          <w:sz w:val="24"/>
        </w:rPr>
        <w:t>i</w:t>
      </w:r>
      <w:r w:rsidRPr="008D4711">
        <w:rPr>
          <w:rFonts w:ascii="Times New Roman" w:hAnsi="Times New Roman" w:cs="Times New Roman"/>
          <w:bCs/>
          <w:sz w:val="24"/>
          <w:lang w:val="sr-Cyrl-CS"/>
        </w:rPr>
        <w:t xml:space="preserve"> </w:t>
      </w:r>
      <w:r>
        <w:rPr>
          <w:rFonts w:ascii="Times New Roman" w:hAnsi="Times New Roman" w:cs="Times New Roman"/>
          <w:bCs/>
          <w:sz w:val="24"/>
        </w:rPr>
        <w:t>u</w:t>
      </w:r>
      <w:r w:rsidRPr="008D4711">
        <w:rPr>
          <w:rFonts w:ascii="Times New Roman" w:hAnsi="Times New Roman" w:cs="Times New Roman"/>
          <w:bCs/>
          <w:sz w:val="24"/>
          <w:lang w:val="sr-Cyrl-CS"/>
        </w:rPr>
        <w:t>č</w:t>
      </w:r>
      <w:r>
        <w:rPr>
          <w:rFonts w:ascii="Times New Roman" w:hAnsi="Times New Roman" w:cs="Times New Roman"/>
          <w:bCs/>
          <w:sz w:val="24"/>
        </w:rPr>
        <w:t>e</w:t>
      </w:r>
      <w:r w:rsidRPr="008D4711">
        <w:rPr>
          <w:rFonts w:ascii="Times New Roman" w:hAnsi="Times New Roman" w:cs="Times New Roman"/>
          <w:bCs/>
          <w:sz w:val="24"/>
          <w:lang w:val="sr-Cyrl-CS"/>
        </w:rPr>
        <w:t>šć</w:t>
      </w:r>
      <w:r>
        <w:rPr>
          <w:rFonts w:ascii="Times New Roman" w:hAnsi="Times New Roman" w:cs="Times New Roman"/>
          <w:bCs/>
          <w:sz w:val="24"/>
        </w:rPr>
        <w:t>u</w:t>
      </w:r>
      <w:r w:rsidRPr="008D4711">
        <w:rPr>
          <w:rFonts w:ascii="Times New Roman" w:hAnsi="Times New Roman" w:cs="Times New Roman"/>
          <w:bCs/>
          <w:sz w:val="24"/>
          <w:lang w:val="sr-Cyrl-CS"/>
        </w:rPr>
        <w:t xml:space="preserve"> </w:t>
      </w:r>
      <w:r>
        <w:rPr>
          <w:rFonts w:ascii="Times New Roman" w:hAnsi="Times New Roman" w:cs="Times New Roman"/>
          <w:bCs/>
          <w:sz w:val="24"/>
        </w:rPr>
        <w:t>javnosti</w:t>
      </w:r>
      <w:r w:rsidRPr="008D4711">
        <w:rPr>
          <w:rFonts w:ascii="Times New Roman" w:hAnsi="Times New Roman" w:cs="Times New Roman"/>
          <w:bCs/>
          <w:sz w:val="24"/>
          <w:lang w:val="sr-Cyrl-CS"/>
        </w:rPr>
        <w:t xml:space="preserve"> (2003/35/</w:t>
      </w:r>
      <w:r>
        <w:rPr>
          <w:rFonts w:ascii="Times New Roman" w:hAnsi="Times New Roman" w:cs="Times New Roman"/>
          <w:bCs/>
          <w:sz w:val="24"/>
        </w:rPr>
        <w:t>EC</w:t>
      </w:r>
      <w:r w:rsidRPr="008D4711">
        <w:rPr>
          <w:rFonts w:ascii="Times New Roman" w:hAnsi="Times New Roman" w:cs="Times New Roman"/>
          <w:bCs/>
          <w:sz w:val="24"/>
          <w:lang w:val="sr-Cyrl-CS"/>
        </w:rPr>
        <w:t xml:space="preserve">). </w:t>
      </w:r>
      <w:r>
        <w:rPr>
          <w:rFonts w:ascii="Times New Roman" w:hAnsi="Times New Roman" w:cs="Times New Roman"/>
          <w:bCs/>
          <w:sz w:val="24"/>
        </w:rPr>
        <w:t>Zakonom</w:t>
      </w:r>
      <w:r w:rsidRPr="008D4711">
        <w:rPr>
          <w:rFonts w:ascii="Times New Roman" w:hAnsi="Times New Roman" w:cs="Times New Roman"/>
          <w:bCs/>
          <w:sz w:val="24"/>
          <w:lang w:val="sr-Cyrl-CS"/>
        </w:rPr>
        <w:t xml:space="preserve"> </w:t>
      </w:r>
      <w:r>
        <w:rPr>
          <w:rFonts w:ascii="Times New Roman" w:hAnsi="Times New Roman" w:cs="Times New Roman"/>
          <w:bCs/>
          <w:sz w:val="24"/>
        </w:rPr>
        <w:t>su</w:t>
      </w:r>
      <w:r w:rsidRPr="008D4711">
        <w:rPr>
          <w:rFonts w:ascii="Times New Roman" w:hAnsi="Times New Roman" w:cs="Times New Roman"/>
          <w:bCs/>
          <w:sz w:val="24"/>
          <w:lang w:val="sr-Cyrl-CS"/>
        </w:rPr>
        <w:t xml:space="preserve">, </w:t>
      </w:r>
      <w:r>
        <w:rPr>
          <w:rFonts w:ascii="Times New Roman" w:hAnsi="Times New Roman" w:cs="Times New Roman"/>
          <w:bCs/>
          <w:sz w:val="24"/>
        </w:rPr>
        <w:t>na</w:t>
      </w:r>
      <w:r w:rsidRPr="008D4711">
        <w:rPr>
          <w:rFonts w:ascii="Times New Roman" w:hAnsi="Times New Roman" w:cs="Times New Roman"/>
          <w:bCs/>
          <w:sz w:val="24"/>
          <w:lang w:val="sr-Cyrl-CS"/>
        </w:rPr>
        <w:t xml:space="preserve"> </w:t>
      </w:r>
      <w:r>
        <w:rPr>
          <w:rFonts w:ascii="Times New Roman" w:hAnsi="Times New Roman" w:cs="Times New Roman"/>
          <w:bCs/>
          <w:sz w:val="24"/>
        </w:rPr>
        <w:t>sveobuhvatan</w:t>
      </w:r>
      <w:r w:rsidRPr="008D4711">
        <w:rPr>
          <w:rFonts w:ascii="Times New Roman" w:hAnsi="Times New Roman" w:cs="Times New Roman"/>
          <w:bCs/>
          <w:sz w:val="24"/>
          <w:lang w:val="sr-Cyrl-CS"/>
        </w:rPr>
        <w:t xml:space="preserve"> </w:t>
      </w:r>
      <w:r>
        <w:rPr>
          <w:rFonts w:ascii="Times New Roman" w:hAnsi="Times New Roman" w:cs="Times New Roman"/>
          <w:bCs/>
          <w:sz w:val="24"/>
        </w:rPr>
        <w:t>na</w:t>
      </w:r>
      <w:r w:rsidRPr="008D4711">
        <w:rPr>
          <w:rFonts w:ascii="Times New Roman" w:hAnsi="Times New Roman" w:cs="Times New Roman"/>
          <w:bCs/>
          <w:sz w:val="24"/>
          <w:lang w:val="sr-Cyrl-CS"/>
        </w:rPr>
        <w:t>č</w:t>
      </w:r>
      <w:r>
        <w:rPr>
          <w:rFonts w:ascii="Times New Roman" w:hAnsi="Times New Roman" w:cs="Times New Roman"/>
          <w:bCs/>
          <w:sz w:val="24"/>
        </w:rPr>
        <w:t>in</w:t>
      </w:r>
      <w:r w:rsidRPr="008D4711">
        <w:rPr>
          <w:rFonts w:ascii="Times New Roman" w:hAnsi="Times New Roman" w:cs="Times New Roman"/>
          <w:bCs/>
          <w:sz w:val="24"/>
          <w:lang w:val="sr-Cyrl-CS"/>
        </w:rPr>
        <w:t xml:space="preserve">, </w:t>
      </w:r>
      <w:r>
        <w:rPr>
          <w:rFonts w:ascii="Times New Roman" w:hAnsi="Times New Roman" w:cs="Times New Roman"/>
          <w:bCs/>
          <w:sz w:val="24"/>
        </w:rPr>
        <w:t>propisane</w:t>
      </w:r>
      <w:r w:rsidRPr="008D4711">
        <w:rPr>
          <w:rFonts w:ascii="Times New Roman" w:hAnsi="Times New Roman" w:cs="Times New Roman"/>
          <w:bCs/>
          <w:sz w:val="24"/>
          <w:lang w:val="sr-Cyrl-CS"/>
        </w:rPr>
        <w:t xml:space="preserve"> </w:t>
      </w:r>
      <w:r>
        <w:rPr>
          <w:rFonts w:ascii="Times New Roman" w:hAnsi="Times New Roman" w:cs="Times New Roman"/>
          <w:bCs/>
          <w:sz w:val="24"/>
        </w:rPr>
        <w:t>mere</w:t>
      </w:r>
      <w:r w:rsidRPr="008D4711">
        <w:rPr>
          <w:rFonts w:ascii="Times New Roman" w:hAnsi="Times New Roman" w:cs="Times New Roman"/>
          <w:bCs/>
          <w:sz w:val="24"/>
          <w:lang w:val="sr-Cyrl-CS"/>
        </w:rPr>
        <w:t xml:space="preserve"> </w:t>
      </w:r>
      <w:r>
        <w:rPr>
          <w:rFonts w:ascii="Times New Roman" w:hAnsi="Times New Roman" w:cs="Times New Roman"/>
          <w:bCs/>
          <w:sz w:val="24"/>
        </w:rPr>
        <w:t>za</w:t>
      </w:r>
      <w:r w:rsidRPr="008D4711">
        <w:rPr>
          <w:rFonts w:ascii="Times New Roman" w:hAnsi="Times New Roman" w:cs="Times New Roman"/>
          <w:bCs/>
          <w:sz w:val="24"/>
          <w:lang w:val="sr-Cyrl-CS"/>
        </w:rPr>
        <w:t>š</w:t>
      </w:r>
      <w:r>
        <w:rPr>
          <w:rFonts w:ascii="Times New Roman" w:hAnsi="Times New Roman" w:cs="Times New Roman"/>
          <w:bCs/>
          <w:sz w:val="24"/>
        </w:rPr>
        <w:t>tite</w:t>
      </w:r>
      <w:r w:rsidRPr="008D4711">
        <w:rPr>
          <w:rFonts w:ascii="Times New Roman" w:hAnsi="Times New Roman" w:cs="Times New Roman"/>
          <w:bCs/>
          <w:sz w:val="24"/>
          <w:lang w:val="sr-Cyrl-CS"/>
        </w:rPr>
        <w:t xml:space="preserve"> </w:t>
      </w:r>
      <w:r>
        <w:rPr>
          <w:rFonts w:ascii="Times New Roman" w:hAnsi="Times New Roman" w:cs="Times New Roman"/>
          <w:bCs/>
          <w:sz w:val="24"/>
        </w:rPr>
        <w:t>vazduha</w:t>
      </w:r>
      <w:r w:rsidRPr="008D4711">
        <w:rPr>
          <w:rFonts w:ascii="Times New Roman" w:hAnsi="Times New Roman" w:cs="Times New Roman"/>
          <w:bCs/>
          <w:sz w:val="24"/>
          <w:lang w:val="sr-Cyrl-CS"/>
        </w:rPr>
        <w:t xml:space="preserve">, </w:t>
      </w:r>
      <w:r>
        <w:rPr>
          <w:rFonts w:ascii="Times New Roman" w:hAnsi="Times New Roman" w:cs="Times New Roman"/>
          <w:bCs/>
          <w:sz w:val="24"/>
        </w:rPr>
        <w:t>vode</w:t>
      </w:r>
      <w:r w:rsidRPr="008D4711">
        <w:rPr>
          <w:rFonts w:ascii="Times New Roman" w:hAnsi="Times New Roman" w:cs="Times New Roman"/>
          <w:bCs/>
          <w:sz w:val="24"/>
          <w:lang w:val="sr-Cyrl-CS"/>
        </w:rPr>
        <w:t xml:space="preserve">, </w:t>
      </w:r>
      <w:r>
        <w:rPr>
          <w:rFonts w:ascii="Times New Roman" w:hAnsi="Times New Roman" w:cs="Times New Roman"/>
          <w:bCs/>
          <w:sz w:val="24"/>
        </w:rPr>
        <w:t>zemlji</w:t>
      </w:r>
      <w:r w:rsidRPr="008D4711">
        <w:rPr>
          <w:rFonts w:ascii="Times New Roman" w:hAnsi="Times New Roman" w:cs="Times New Roman"/>
          <w:bCs/>
          <w:sz w:val="24"/>
          <w:lang w:val="sr-Cyrl-CS"/>
        </w:rPr>
        <w:t>š</w:t>
      </w:r>
      <w:r>
        <w:rPr>
          <w:rFonts w:ascii="Times New Roman" w:hAnsi="Times New Roman" w:cs="Times New Roman"/>
          <w:bCs/>
          <w:sz w:val="24"/>
        </w:rPr>
        <w:t>ta</w:t>
      </w:r>
      <w:r w:rsidRPr="008D4711">
        <w:rPr>
          <w:rFonts w:ascii="Times New Roman" w:hAnsi="Times New Roman" w:cs="Times New Roman"/>
          <w:bCs/>
          <w:sz w:val="24"/>
          <w:lang w:val="sr-Cyrl-CS"/>
        </w:rPr>
        <w:t xml:space="preserve">, </w:t>
      </w:r>
      <w:r>
        <w:rPr>
          <w:rFonts w:ascii="Times New Roman" w:hAnsi="Times New Roman" w:cs="Times New Roman"/>
          <w:bCs/>
          <w:sz w:val="24"/>
        </w:rPr>
        <w:t>biodiverziteta</w:t>
      </w:r>
      <w:r w:rsidRPr="008D4711">
        <w:rPr>
          <w:rFonts w:ascii="Times New Roman" w:hAnsi="Times New Roman" w:cs="Times New Roman"/>
          <w:bCs/>
          <w:sz w:val="24"/>
          <w:lang w:val="sr-Cyrl-CS"/>
        </w:rPr>
        <w:t>, š</w:t>
      </w:r>
      <w:r>
        <w:rPr>
          <w:rFonts w:ascii="Times New Roman" w:hAnsi="Times New Roman" w:cs="Times New Roman"/>
          <w:bCs/>
          <w:sz w:val="24"/>
        </w:rPr>
        <w:t>uma</w:t>
      </w:r>
      <w:r w:rsidRPr="008D4711">
        <w:rPr>
          <w:rFonts w:ascii="Times New Roman" w:hAnsi="Times New Roman" w:cs="Times New Roman"/>
          <w:bCs/>
          <w:sz w:val="24"/>
          <w:lang w:val="sr-Cyrl-CS"/>
        </w:rPr>
        <w:t xml:space="preserve"> </w:t>
      </w:r>
      <w:r>
        <w:rPr>
          <w:rFonts w:ascii="Times New Roman" w:hAnsi="Times New Roman" w:cs="Times New Roman"/>
          <w:bCs/>
          <w:sz w:val="24"/>
        </w:rPr>
        <w:t>i</w:t>
      </w:r>
      <w:r w:rsidRPr="008D4711">
        <w:rPr>
          <w:rFonts w:ascii="Times New Roman" w:hAnsi="Times New Roman" w:cs="Times New Roman"/>
          <w:bCs/>
          <w:sz w:val="24"/>
          <w:lang w:val="sr-Cyrl-CS"/>
        </w:rPr>
        <w:t xml:space="preserve"> </w:t>
      </w:r>
      <w:r>
        <w:rPr>
          <w:rFonts w:ascii="Times New Roman" w:hAnsi="Times New Roman" w:cs="Times New Roman"/>
          <w:bCs/>
          <w:sz w:val="24"/>
        </w:rPr>
        <w:t>prirodnih</w:t>
      </w:r>
      <w:r w:rsidRPr="008D4711">
        <w:rPr>
          <w:rFonts w:ascii="Times New Roman" w:hAnsi="Times New Roman" w:cs="Times New Roman"/>
          <w:bCs/>
          <w:sz w:val="24"/>
          <w:lang w:val="sr-Cyrl-CS"/>
        </w:rPr>
        <w:t xml:space="preserve"> </w:t>
      </w:r>
      <w:r>
        <w:rPr>
          <w:rFonts w:ascii="Times New Roman" w:hAnsi="Times New Roman" w:cs="Times New Roman"/>
          <w:bCs/>
          <w:sz w:val="24"/>
        </w:rPr>
        <w:t>dobra</w:t>
      </w:r>
      <w:r w:rsidRPr="008D4711">
        <w:rPr>
          <w:rFonts w:ascii="Times New Roman" w:hAnsi="Times New Roman" w:cs="Times New Roman"/>
          <w:bCs/>
          <w:sz w:val="24"/>
          <w:lang w:val="sr-Cyrl-CS"/>
        </w:rPr>
        <w:t xml:space="preserve"> </w:t>
      </w:r>
      <w:r>
        <w:rPr>
          <w:rFonts w:ascii="Times New Roman" w:hAnsi="Times New Roman" w:cs="Times New Roman"/>
          <w:bCs/>
          <w:sz w:val="24"/>
        </w:rPr>
        <w:t>od</w:t>
      </w:r>
      <w:r w:rsidRPr="008D4711">
        <w:rPr>
          <w:rFonts w:ascii="Times New Roman" w:hAnsi="Times New Roman" w:cs="Times New Roman"/>
          <w:bCs/>
          <w:sz w:val="24"/>
          <w:lang w:val="sr-Cyrl-CS"/>
        </w:rPr>
        <w:t xml:space="preserve"> </w:t>
      </w:r>
      <w:r>
        <w:rPr>
          <w:rFonts w:ascii="Times New Roman" w:hAnsi="Times New Roman" w:cs="Times New Roman"/>
          <w:bCs/>
          <w:sz w:val="24"/>
        </w:rPr>
        <w:t>zagadjenja</w:t>
      </w:r>
      <w:r w:rsidRPr="008D4711">
        <w:rPr>
          <w:rFonts w:ascii="Times New Roman" w:hAnsi="Times New Roman" w:cs="Times New Roman"/>
          <w:bCs/>
          <w:sz w:val="24"/>
          <w:lang w:val="sr-Cyrl-CS"/>
        </w:rPr>
        <w:t xml:space="preserve"> </w:t>
      </w:r>
      <w:r>
        <w:rPr>
          <w:rFonts w:ascii="Times New Roman" w:hAnsi="Times New Roman" w:cs="Times New Roman"/>
          <w:bCs/>
          <w:sz w:val="24"/>
        </w:rPr>
        <w:t>i</w:t>
      </w:r>
      <w:r w:rsidRPr="008D4711">
        <w:rPr>
          <w:rFonts w:ascii="Times New Roman" w:hAnsi="Times New Roman" w:cs="Times New Roman"/>
          <w:bCs/>
          <w:sz w:val="24"/>
          <w:lang w:val="sr-Cyrl-CS"/>
        </w:rPr>
        <w:t xml:space="preserve"> </w:t>
      </w:r>
      <w:r>
        <w:rPr>
          <w:rFonts w:ascii="Times New Roman" w:hAnsi="Times New Roman" w:cs="Times New Roman"/>
          <w:bCs/>
          <w:sz w:val="24"/>
        </w:rPr>
        <w:t>degradacije</w:t>
      </w:r>
      <w:r w:rsidRPr="008D4711">
        <w:rPr>
          <w:rFonts w:ascii="Times New Roman" w:hAnsi="Times New Roman" w:cs="Times New Roman"/>
          <w:bCs/>
          <w:sz w:val="24"/>
          <w:lang w:val="sr-Cyrl-CS"/>
        </w:rPr>
        <w:t>, š</w:t>
      </w:r>
      <w:r>
        <w:rPr>
          <w:rFonts w:ascii="Times New Roman" w:hAnsi="Times New Roman" w:cs="Times New Roman"/>
          <w:bCs/>
          <w:sz w:val="24"/>
        </w:rPr>
        <w:t>to</w:t>
      </w:r>
      <w:r w:rsidRPr="008D4711">
        <w:rPr>
          <w:rFonts w:ascii="Times New Roman" w:hAnsi="Times New Roman" w:cs="Times New Roman"/>
          <w:bCs/>
          <w:sz w:val="24"/>
          <w:lang w:val="sr-Cyrl-CS"/>
        </w:rPr>
        <w:t xml:space="preserve"> </w:t>
      </w:r>
      <w:r>
        <w:rPr>
          <w:rFonts w:ascii="Times New Roman" w:hAnsi="Times New Roman" w:cs="Times New Roman"/>
          <w:bCs/>
          <w:sz w:val="24"/>
        </w:rPr>
        <w:t>ukazuje</w:t>
      </w:r>
      <w:r w:rsidRPr="008D4711">
        <w:rPr>
          <w:rFonts w:ascii="Times New Roman" w:hAnsi="Times New Roman" w:cs="Times New Roman"/>
          <w:bCs/>
          <w:sz w:val="24"/>
          <w:lang w:val="sr-Cyrl-CS"/>
        </w:rPr>
        <w:t xml:space="preserve"> </w:t>
      </w:r>
      <w:r>
        <w:rPr>
          <w:rFonts w:ascii="Times New Roman" w:hAnsi="Times New Roman" w:cs="Times New Roman"/>
          <w:bCs/>
          <w:sz w:val="24"/>
        </w:rPr>
        <w:t>d</w:t>
      </w:r>
      <w:r w:rsidRPr="008D4711">
        <w:rPr>
          <w:rFonts w:ascii="Times New Roman" w:hAnsi="Times New Roman" w:cs="Times New Roman"/>
          <w:bCs/>
          <w:sz w:val="24"/>
          <w:lang w:val="sr-Cyrl-CS"/>
        </w:rPr>
        <w:t xml:space="preserve"> </w:t>
      </w:r>
      <w:r>
        <w:rPr>
          <w:rFonts w:ascii="Times New Roman" w:hAnsi="Times New Roman" w:cs="Times New Roman"/>
          <w:bCs/>
          <w:sz w:val="24"/>
        </w:rPr>
        <w:t>aje</w:t>
      </w:r>
      <w:r w:rsidRPr="008D4711">
        <w:rPr>
          <w:rFonts w:ascii="Times New Roman" w:hAnsi="Times New Roman" w:cs="Times New Roman"/>
          <w:bCs/>
          <w:sz w:val="24"/>
          <w:lang w:val="sr-Cyrl-CS"/>
        </w:rPr>
        <w:t xml:space="preserve"> </w:t>
      </w:r>
      <w:r>
        <w:rPr>
          <w:rFonts w:ascii="Times New Roman" w:hAnsi="Times New Roman" w:cs="Times New Roman"/>
          <w:bCs/>
          <w:sz w:val="24"/>
        </w:rPr>
        <w:t>osnovna</w:t>
      </w:r>
      <w:r w:rsidRPr="008D4711">
        <w:rPr>
          <w:rFonts w:ascii="Times New Roman" w:hAnsi="Times New Roman" w:cs="Times New Roman"/>
          <w:bCs/>
          <w:sz w:val="24"/>
          <w:lang w:val="sr-Cyrl-CS"/>
        </w:rPr>
        <w:t xml:space="preserve"> </w:t>
      </w:r>
      <w:r>
        <w:rPr>
          <w:rFonts w:ascii="Times New Roman" w:hAnsi="Times New Roman" w:cs="Times New Roman"/>
          <w:bCs/>
          <w:sz w:val="24"/>
        </w:rPr>
        <w:t>ideja</w:t>
      </w:r>
      <w:r w:rsidRPr="008D4711">
        <w:rPr>
          <w:rFonts w:ascii="Times New Roman" w:hAnsi="Times New Roman" w:cs="Times New Roman"/>
          <w:bCs/>
          <w:sz w:val="24"/>
          <w:lang w:val="sr-Cyrl-CS"/>
        </w:rPr>
        <w:t xml:space="preserve"> </w:t>
      </w:r>
      <w:r>
        <w:rPr>
          <w:rFonts w:ascii="Times New Roman" w:hAnsi="Times New Roman" w:cs="Times New Roman"/>
          <w:bCs/>
          <w:sz w:val="24"/>
        </w:rPr>
        <w:t>u</w:t>
      </w:r>
      <w:r w:rsidRPr="008D4711">
        <w:rPr>
          <w:rFonts w:ascii="Times New Roman" w:hAnsi="Times New Roman" w:cs="Times New Roman"/>
          <w:bCs/>
          <w:sz w:val="24"/>
          <w:lang w:val="sr-Cyrl-CS"/>
        </w:rPr>
        <w:t xml:space="preserve"> </w:t>
      </w:r>
      <w:r>
        <w:rPr>
          <w:rFonts w:ascii="Times New Roman" w:hAnsi="Times New Roman" w:cs="Times New Roman"/>
          <w:bCs/>
          <w:sz w:val="24"/>
        </w:rPr>
        <w:t>zakonskom</w:t>
      </w:r>
      <w:r w:rsidRPr="008D4711">
        <w:rPr>
          <w:rFonts w:ascii="Times New Roman" w:hAnsi="Times New Roman" w:cs="Times New Roman"/>
          <w:bCs/>
          <w:sz w:val="24"/>
          <w:lang w:val="sr-Cyrl-CS"/>
        </w:rPr>
        <w:t xml:space="preserve"> </w:t>
      </w:r>
      <w:r>
        <w:rPr>
          <w:rFonts w:ascii="Times New Roman" w:hAnsi="Times New Roman" w:cs="Times New Roman"/>
          <w:bCs/>
          <w:sz w:val="24"/>
        </w:rPr>
        <w:t>tekstu</w:t>
      </w:r>
      <w:r w:rsidRPr="008D4711">
        <w:rPr>
          <w:rFonts w:ascii="Times New Roman" w:hAnsi="Times New Roman" w:cs="Times New Roman"/>
          <w:bCs/>
          <w:sz w:val="24"/>
          <w:lang w:val="sr-Cyrl-CS"/>
        </w:rPr>
        <w:t xml:space="preserve"> </w:t>
      </w:r>
      <w:r>
        <w:rPr>
          <w:rFonts w:ascii="Times New Roman" w:hAnsi="Times New Roman" w:cs="Times New Roman"/>
          <w:bCs/>
          <w:sz w:val="24"/>
        </w:rPr>
        <w:t>usmerena</w:t>
      </w:r>
      <w:r w:rsidRPr="008D4711">
        <w:rPr>
          <w:rFonts w:ascii="Times New Roman" w:hAnsi="Times New Roman" w:cs="Times New Roman"/>
          <w:bCs/>
          <w:sz w:val="24"/>
          <w:lang w:val="sr-Cyrl-CS"/>
        </w:rPr>
        <w:t xml:space="preserve"> </w:t>
      </w:r>
      <w:r>
        <w:rPr>
          <w:rFonts w:ascii="Times New Roman" w:hAnsi="Times New Roman" w:cs="Times New Roman"/>
          <w:bCs/>
          <w:sz w:val="24"/>
        </w:rPr>
        <w:t>na</w:t>
      </w:r>
      <w:r w:rsidRPr="008D4711">
        <w:rPr>
          <w:rFonts w:ascii="Times New Roman" w:hAnsi="Times New Roman" w:cs="Times New Roman"/>
          <w:bCs/>
          <w:sz w:val="24"/>
          <w:lang w:val="sr-Cyrl-CS"/>
        </w:rPr>
        <w:t xml:space="preserve"> </w:t>
      </w:r>
      <w:r>
        <w:rPr>
          <w:rFonts w:ascii="Times New Roman" w:hAnsi="Times New Roman" w:cs="Times New Roman"/>
          <w:bCs/>
          <w:sz w:val="24"/>
        </w:rPr>
        <w:t>izjedba</w:t>
      </w:r>
      <w:r w:rsidRPr="008D4711">
        <w:rPr>
          <w:rFonts w:ascii="Times New Roman" w:hAnsi="Times New Roman" w:cs="Times New Roman"/>
          <w:bCs/>
          <w:sz w:val="24"/>
          <w:lang w:val="sr-Cyrl-CS"/>
        </w:rPr>
        <w:t>č</w:t>
      </w:r>
      <w:r>
        <w:rPr>
          <w:rFonts w:ascii="Times New Roman" w:hAnsi="Times New Roman" w:cs="Times New Roman"/>
          <w:bCs/>
          <w:sz w:val="24"/>
        </w:rPr>
        <w:t>avanje</w:t>
      </w:r>
      <w:r w:rsidRPr="008D4711">
        <w:rPr>
          <w:rFonts w:ascii="Times New Roman" w:hAnsi="Times New Roman" w:cs="Times New Roman"/>
          <w:bCs/>
          <w:sz w:val="24"/>
          <w:lang w:val="sr-Cyrl-CS"/>
        </w:rPr>
        <w:t xml:space="preserve"> </w:t>
      </w:r>
      <w:r>
        <w:rPr>
          <w:rFonts w:ascii="Times New Roman" w:hAnsi="Times New Roman" w:cs="Times New Roman"/>
          <w:bCs/>
          <w:sz w:val="24"/>
        </w:rPr>
        <w:t>na</w:t>
      </w:r>
      <w:r w:rsidRPr="008D4711">
        <w:rPr>
          <w:rFonts w:ascii="Times New Roman" w:hAnsi="Times New Roman" w:cs="Times New Roman"/>
          <w:bCs/>
          <w:sz w:val="24"/>
          <w:lang w:val="sr-Cyrl-CS"/>
        </w:rPr>
        <w:t>š</w:t>
      </w:r>
      <w:r>
        <w:rPr>
          <w:rFonts w:ascii="Times New Roman" w:hAnsi="Times New Roman" w:cs="Times New Roman"/>
          <w:bCs/>
          <w:sz w:val="24"/>
        </w:rPr>
        <w:t>e</w:t>
      </w:r>
      <w:r w:rsidRPr="008D4711">
        <w:rPr>
          <w:rFonts w:ascii="Times New Roman" w:hAnsi="Times New Roman" w:cs="Times New Roman"/>
          <w:bCs/>
          <w:sz w:val="24"/>
          <w:lang w:val="sr-Cyrl-CS"/>
        </w:rPr>
        <w:t xml:space="preserve"> </w:t>
      </w:r>
      <w:r>
        <w:rPr>
          <w:rFonts w:ascii="Times New Roman" w:hAnsi="Times New Roman" w:cs="Times New Roman"/>
          <w:bCs/>
          <w:sz w:val="24"/>
        </w:rPr>
        <w:t>pravne</w:t>
      </w:r>
      <w:r w:rsidRPr="008D4711">
        <w:rPr>
          <w:rFonts w:ascii="Times New Roman" w:hAnsi="Times New Roman" w:cs="Times New Roman"/>
          <w:bCs/>
          <w:sz w:val="24"/>
          <w:lang w:val="sr-Cyrl-CS"/>
        </w:rPr>
        <w:t xml:space="preserve"> </w:t>
      </w:r>
      <w:r>
        <w:rPr>
          <w:rFonts w:ascii="Times New Roman" w:hAnsi="Times New Roman" w:cs="Times New Roman"/>
          <w:bCs/>
          <w:sz w:val="24"/>
        </w:rPr>
        <w:t>regulative</w:t>
      </w:r>
      <w:r w:rsidRPr="008D4711">
        <w:rPr>
          <w:rFonts w:ascii="Times New Roman" w:hAnsi="Times New Roman" w:cs="Times New Roman"/>
          <w:bCs/>
          <w:sz w:val="24"/>
          <w:lang w:val="sr-Cyrl-CS"/>
        </w:rPr>
        <w:t xml:space="preserve"> </w:t>
      </w:r>
      <w:r>
        <w:rPr>
          <w:rFonts w:ascii="Times New Roman" w:hAnsi="Times New Roman" w:cs="Times New Roman"/>
          <w:bCs/>
          <w:sz w:val="24"/>
        </w:rPr>
        <w:t>u</w:t>
      </w:r>
      <w:r w:rsidRPr="008D4711">
        <w:rPr>
          <w:rFonts w:ascii="Times New Roman" w:hAnsi="Times New Roman" w:cs="Times New Roman"/>
          <w:bCs/>
          <w:sz w:val="24"/>
          <w:lang w:val="sr-Cyrl-CS"/>
        </w:rPr>
        <w:t xml:space="preserve"> </w:t>
      </w:r>
      <w:r>
        <w:rPr>
          <w:rFonts w:ascii="Times New Roman" w:hAnsi="Times New Roman" w:cs="Times New Roman"/>
          <w:bCs/>
          <w:sz w:val="24"/>
        </w:rPr>
        <w:t>ovoj</w:t>
      </w:r>
      <w:r w:rsidRPr="008D4711">
        <w:rPr>
          <w:rFonts w:ascii="Times New Roman" w:hAnsi="Times New Roman" w:cs="Times New Roman"/>
          <w:bCs/>
          <w:sz w:val="24"/>
          <w:lang w:val="sr-Cyrl-CS"/>
        </w:rPr>
        <w:t xml:space="preserve"> </w:t>
      </w:r>
      <w:r>
        <w:rPr>
          <w:rFonts w:ascii="Times New Roman" w:hAnsi="Times New Roman" w:cs="Times New Roman"/>
          <w:bCs/>
          <w:sz w:val="24"/>
        </w:rPr>
        <w:t>oblasti</w:t>
      </w:r>
      <w:r w:rsidRPr="008D4711">
        <w:rPr>
          <w:rFonts w:ascii="Times New Roman" w:hAnsi="Times New Roman" w:cs="Times New Roman"/>
          <w:bCs/>
          <w:sz w:val="24"/>
          <w:lang w:val="sr-Cyrl-CS"/>
        </w:rPr>
        <w:t xml:space="preserve"> </w:t>
      </w:r>
      <w:r>
        <w:rPr>
          <w:rFonts w:ascii="Times New Roman" w:hAnsi="Times New Roman" w:cs="Times New Roman"/>
          <w:bCs/>
          <w:sz w:val="24"/>
        </w:rPr>
        <w:t>sa</w:t>
      </w:r>
      <w:r w:rsidRPr="008D4711">
        <w:rPr>
          <w:rFonts w:ascii="Times New Roman" w:hAnsi="Times New Roman" w:cs="Times New Roman"/>
          <w:bCs/>
          <w:sz w:val="24"/>
          <w:lang w:val="sr-Cyrl-CS"/>
        </w:rPr>
        <w:t xml:space="preserve"> </w:t>
      </w:r>
      <w:r>
        <w:rPr>
          <w:rFonts w:ascii="Times New Roman" w:hAnsi="Times New Roman" w:cs="Times New Roman"/>
          <w:bCs/>
          <w:sz w:val="24"/>
        </w:rPr>
        <w:t>zakonskim</w:t>
      </w:r>
      <w:r w:rsidRPr="008D4711">
        <w:rPr>
          <w:rFonts w:ascii="Times New Roman" w:hAnsi="Times New Roman" w:cs="Times New Roman"/>
          <w:bCs/>
          <w:sz w:val="24"/>
          <w:lang w:val="sr-Cyrl-CS"/>
        </w:rPr>
        <w:t xml:space="preserve"> </w:t>
      </w:r>
      <w:r>
        <w:rPr>
          <w:rFonts w:ascii="Times New Roman" w:hAnsi="Times New Roman" w:cs="Times New Roman"/>
          <w:bCs/>
          <w:sz w:val="24"/>
        </w:rPr>
        <w:t>propisima</w:t>
      </w:r>
      <w:r w:rsidRPr="008D4711">
        <w:rPr>
          <w:rFonts w:ascii="Times New Roman" w:hAnsi="Times New Roman" w:cs="Times New Roman"/>
          <w:bCs/>
          <w:sz w:val="24"/>
          <w:lang w:val="sr-Cyrl-CS"/>
        </w:rPr>
        <w:t xml:space="preserve"> </w:t>
      </w:r>
      <w:r>
        <w:rPr>
          <w:rFonts w:ascii="Times New Roman" w:hAnsi="Times New Roman" w:cs="Times New Roman"/>
          <w:bCs/>
          <w:sz w:val="24"/>
        </w:rPr>
        <w:t>EU</w:t>
      </w:r>
      <w:r w:rsidRPr="008D4711">
        <w:rPr>
          <w:rFonts w:ascii="Times New Roman" w:hAnsi="Times New Roman" w:cs="Times New Roman"/>
          <w:bCs/>
          <w:sz w:val="24"/>
          <w:lang w:val="sr-Cyrl-CS"/>
        </w:rPr>
        <w:t>.</w:t>
      </w:r>
    </w:p>
    <w:p w:rsidR="00D61EA5" w:rsidRPr="008D4711" w:rsidRDefault="00D61EA5" w:rsidP="00D61EA5">
      <w:pPr>
        <w:autoSpaceDE w:val="0"/>
        <w:autoSpaceDN w:val="0"/>
        <w:adjustRightInd w:val="0"/>
        <w:spacing w:line="288" w:lineRule="auto"/>
        <w:ind w:firstLine="561"/>
        <w:jc w:val="both"/>
        <w:rPr>
          <w:rFonts w:ascii="Times New Roman" w:hAnsi="Times New Roman" w:cs="Times New Roman"/>
          <w:bCs/>
          <w:sz w:val="24"/>
          <w:lang w:val="sr-Cyrl-CS"/>
        </w:rPr>
      </w:pPr>
    </w:p>
    <w:p w:rsidR="00D61EA5" w:rsidRPr="008D4711" w:rsidRDefault="00D61EA5" w:rsidP="00D61EA5">
      <w:pPr>
        <w:autoSpaceDE w:val="0"/>
        <w:autoSpaceDN w:val="0"/>
        <w:adjustRightInd w:val="0"/>
        <w:spacing w:line="288" w:lineRule="auto"/>
        <w:ind w:firstLine="561"/>
        <w:jc w:val="both"/>
        <w:rPr>
          <w:rFonts w:ascii="Times New Roman" w:hAnsi="Times New Roman" w:cs="Times New Roman"/>
          <w:bCs/>
          <w:sz w:val="24"/>
          <w:lang w:val="sr-Cyrl-CS"/>
        </w:rPr>
      </w:pPr>
    </w:p>
    <w:p w:rsidR="00D61EA5" w:rsidRDefault="00D61EA5" w:rsidP="00D61EA5">
      <w:pPr>
        <w:autoSpaceDE w:val="0"/>
        <w:autoSpaceDN w:val="0"/>
        <w:adjustRightInd w:val="0"/>
        <w:spacing w:line="288" w:lineRule="auto"/>
        <w:ind w:firstLine="561"/>
        <w:jc w:val="both"/>
        <w:rPr>
          <w:rFonts w:ascii="Times New Roman" w:hAnsi="Times New Roman" w:cs="Times New Roman"/>
          <w:bCs/>
          <w:sz w:val="24"/>
        </w:rPr>
      </w:pPr>
      <w:r>
        <w:rPr>
          <w:rFonts w:ascii="Times New Roman" w:hAnsi="Times New Roman" w:cs="Times New Roman"/>
          <w:bCs/>
          <w:sz w:val="24"/>
        </w:rPr>
        <w:t>Za harmonizaciju u oblasti zaštite životne sredine sa regulativom EU, potrebno je</w:t>
      </w:r>
      <w:r w:rsidR="007C5F70">
        <w:rPr>
          <w:rStyle w:val="FootnoteReference"/>
          <w:rFonts w:ascii="Times New Roman" w:hAnsi="Times New Roman" w:cs="Times New Roman"/>
          <w:bCs/>
          <w:sz w:val="24"/>
        </w:rPr>
        <w:footnoteReference w:id="4"/>
      </w:r>
      <w:r>
        <w:rPr>
          <w:rFonts w:ascii="Times New Roman" w:hAnsi="Times New Roman" w:cs="Times New Roman"/>
          <w:bCs/>
          <w:sz w:val="24"/>
        </w:rPr>
        <w:t xml:space="preserve"> :</w:t>
      </w:r>
    </w:p>
    <w:p w:rsidR="00D61EA5" w:rsidRPr="00D61EA5" w:rsidRDefault="00D61EA5" w:rsidP="00D61EA5">
      <w:pPr>
        <w:pStyle w:val="ListParagraph"/>
        <w:numPr>
          <w:ilvl w:val="0"/>
          <w:numId w:val="4"/>
        </w:numPr>
        <w:autoSpaceDE w:val="0"/>
        <w:autoSpaceDN w:val="0"/>
        <w:adjustRightInd w:val="0"/>
        <w:spacing w:line="288" w:lineRule="auto"/>
        <w:jc w:val="both"/>
        <w:rPr>
          <w:rFonts w:ascii="Times New Roman" w:hAnsi="Times New Roman" w:cs="Times New Roman"/>
          <w:bCs/>
          <w:sz w:val="24"/>
        </w:rPr>
      </w:pPr>
      <w:r>
        <w:rPr>
          <w:rFonts w:ascii="Times New Roman" w:hAnsi="Times New Roman" w:cs="Times New Roman"/>
          <w:bCs/>
          <w:sz w:val="24"/>
        </w:rPr>
        <w:t xml:space="preserve">dalje izgradjivati sistem zaštite životne sredine, u skladu sa </w:t>
      </w:r>
      <w:r w:rsidRPr="00C476DE">
        <w:rPr>
          <w:i/>
          <w:iCs/>
          <w:lang w:val="sr-Cyrl-CS"/>
        </w:rPr>
        <w:t>acquis</w:t>
      </w:r>
      <w:r>
        <w:rPr>
          <w:i/>
          <w:iCs/>
        </w:rPr>
        <w:t xml:space="preserve"> EU</w:t>
      </w:r>
    </w:p>
    <w:p w:rsidR="00D61EA5" w:rsidRDefault="00D61EA5" w:rsidP="00D61EA5">
      <w:pPr>
        <w:pStyle w:val="ListParagraph"/>
        <w:numPr>
          <w:ilvl w:val="0"/>
          <w:numId w:val="4"/>
        </w:numPr>
        <w:autoSpaceDE w:val="0"/>
        <w:autoSpaceDN w:val="0"/>
        <w:adjustRightInd w:val="0"/>
        <w:spacing w:line="288" w:lineRule="auto"/>
        <w:jc w:val="both"/>
        <w:rPr>
          <w:rFonts w:ascii="Times New Roman" w:hAnsi="Times New Roman" w:cs="Times New Roman"/>
          <w:bCs/>
          <w:sz w:val="24"/>
        </w:rPr>
      </w:pPr>
      <w:r>
        <w:rPr>
          <w:rFonts w:ascii="Times New Roman" w:hAnsi="Times New Roman" w:cs="Times New Roman"/>
          <w:bCs/>
          <w:sz w:val="24"/>
        </w:rPr>
        <w:t>usvajati zakone po oblastima : upravljanje otpadom, upravljanje vodama, zaštita prirode i drugi zakoni</w:t>
      </w:r>
    </w:p>
    <w:p w:rsidR="00D61EA5" w:rsidRDefault="00D61EA5" w:rsidP="00D61EA5">
      <w:pPr>
        <w:pStyle w:val="ListParagraph"/>
        <w:numPr>
          <w:ilvl w:val="0"/>
          <w:numId w:val="4"/>
        </w:numPr>
        <w:autoSpaceDE w:val="0"/>
        <w:autoSpaceDN w:val="0"/>
        <w:adjustRightInd w:val="0"/>
        <w:spacing w:line="288" w:lineRule="auto"/>
        <w:jc w:val="both"/>
        <w:rPr>
          <w:rFonts w:ascii="Times New Roman" w:hAnsi="Times New Roman" w:cs="Times New Roman"/>
          <w:bCs/>
          <w:sz w:val="24"/>
        </w:rPr>
      </w:pPr>
      <w:r>
        <w:rPr>
          <w:rFonts w:ascii="Times New Roman" w:hAnsi="Times New Roman" w:cs="Times New Roman"/>
          <w:bCs/>
          <w:sz w:val="24"/>
        </w:rPr>
        <w:t>usvojiti zakone o ratifikaciji medjunarodnih ugovora iz oblasti životne sredine i uspostaviti efikasne mehanizme za sprovodjenje medjunarodnih obaveza i saradnje</w:t>
      </w:r>
    </w:p>
    <w:p w:rsidR="00D61EA5" w:rsidRPr="00BE69BF" w:rsidRDefault="00D61EA5" w:rsidP="00BE69BF">
      <w:pPr>
        <w:pStyle w:val="ListParagraph"/>
        <w:numPr>
          <w:ilvl w:val="0"/>
          <w:numId w:val="4"/>
        </w:numPr>
        <w:autoSpaceDE w:val="0"/>
        <w:autoSpaceDN w:val="0"/>
        <w:adjustRightInd w:val="0"/>
        <w:spacing w:line="288" w:lineRule="auto"/>
        <w:jc w:val="both"/>
        <w:rPr>
          <w:rFonts w:ascii="Times New Roman" w:hAnsi="Times New Roman" w:cs="Times New Roman"/>
          <w:bCs/>
          <w:sz w:val="24"/>
        </w:rPr>
      </w:pPr>
      <w:r>
        <w:rPr>
          <w:rFonts w:ascii="Times New Roman" w:hAnsi="Times New Roman" w:cs="Times New Roman"/>
          <w:bCs/>
          <w:sz w:val="24"/>
        </w:rPr>
        <w:t xml:space="preserve"> usvojiti podzakonske akte iz seta zakona o zaštiti životne sredine, po oblastima kao i standarde</w:t>
      </w:r>
    </w:p>
    <w:p w:rsidR="00D61EA5" w:rsidRDefault="00D61EA5" w:rsidP="00D61EA5">
      <w:pPr>
        <w:autoSpaceDE w:val="0"/>
        <w:autoSpaceDN w:val="0"/>
        <w:adjustRightInd w:val="0"/>
        <w:spacing w:after="0" w:line="240" w:lineRule="auto"/>
        <w:jc w:val="both"/>
      </w:pPr>
    </w:p>
    <w:p w:rsidR="00D61EA5" w:rsidRDefault="00D61EA5" w:rsidP="00D61EA5">
      <w:pPr>
        <w:autoSpaceDE w:val="0"/>
        <w:autoSpaceDN w:val="0"/>
        <w:adjustRightInd w:val="0"/>
        <w:spacing w:after="0" w:line="240" w:lineRule="auto"/>
        <w:jc w:val="both"/>
      </w:pPr>
    </w:p>
    <w:p w:rsidR="00497C15" w:rsidRDefault="00497C15" w:rsidP="00D61EA5">
      <w:pPr>
        <w:autoSpaceDE w:val="0"/>
        <w:autoSpaceDN w:val="0"/>
        <w:adjustRightInd w:val="0"/>
        <w:spacing w:line="288" w:lineRule="auto"/>
        <w:ind w:firstLine="561"/>
        <w:jc w:val="both"/>
        <w:rPr>
          <w:rFonts w:ascii="Times New Roman" w:hAnsi="Times New Roman" w:cs="Times New Roman"/>
          <w:sz w:val="24"/>
        </w:rPr>
      </w:pPr>
    </w:p>
    <w:p w:rsidR="00D61EA5" w:rsidRDefault="00D61EA5" w:rsidP="00D61EA5">
      <w:pPr>
        <w:autoSpaceDE w:val="0"/>
        <w:autoSpaceDN w:val="0"/>
        <w:adjustRightInd w:val="0"/>
        <w:spacing w:line="288" w:lineRule="auto"/>
        <w:ind w:firstLine="561"/>
        <w:jc w:val="both"/>
        <w:rPr>
          <w:rFonts w:ascii="Times New Roman" w:hAnsi="Times New Roman" w:cs="Times New Roman"/>
          <w:sz w:val="24"/>
        </w:rPr>
      </w:pPr>
      <w:r>
        <w:rPr>
          <w:rFonts w:ascii="Times New Roman" w:hAnsi="Times New Roman" w:cs="Times New Roman"/>
          <w:sz w:val="24"/>
        </w:rPr>
        <w:lastRenderedPageBreak/>
        <w:t>Zahtevi EU, pored zakonodavnih, u sektoru životne sredinu su</w:t>
      </w:r>
      <w:r w:rsidR="007C5F70">
        <w:rPr>
          <w:rStyle w:val="FootnoteReference"/>
          <w:rFonts w:ascii="Times New Roman" w:hAnsi="Times New Roman" w:cs="Times New Roman"/>
          <w:sz w:val="24"/>
        </w:rPr>
        <w:footnoteReference w:id="5"/>
      </w:r>
      <w:r>
        <w:rPr>
          <w:rFonts w:ascii="Times New Roman" w:hAnsi="Times New Roman" w:cs="Times New Roman"/>
          <w:sz w:val="24"/>
        </w:rPr>
        <w:t xml:space="preserve"> :</w:t>
      </w:r>
    </w:p>
    <w:p w:rsidR="00D61EA5" w:rsidRDefault="00D61EA5" w:rsidP="00D61EA5">
      <w:pPr>
        <w:pStyle w:val="ListParagraph"/>
        <w:numPr>
          <w:ilvl w:val="0"/>
          <w:numId w:val="6"/>
        </w:numPr>
        <w:autoSpaceDE w:val="0"/>
        <w:autoSpaceDN w:val="0"/>
        <w:adjustRightInd w:val="0"/>
        <w:spacing w:line="288" w:lineRule="auto"/>
        <w:jc w:val="both"/>
      </w:pPr>
      <w:r>
        <w:t>jačati administrativne i ljuske kapacitete za strateško planiranje u oblasti životne sredine, obezbediti različite vrste dozvola, inspekciju, monitoring, kao i za upravljanje projektima</w:t>
      </w:r>
    </w:p>
    <w:p w:rsidR="00D61EA5" w:rsidRDefault="00D61EA5" w:rsidP="00D61EA5">
      <w:pPr>
        <w:pStyle w:val="ListParagraph"/>
        <w:numPr>
          <w:ilvl w:val="0"/>
          <w:numId w:val="6"/>
        </w:numPr>
        <w:autoSpaceDE w:val="0"/>
        <w:autoSpaceDN w:val="0"/>
        <w:adjustRightInd w:val="0"/>
        <w:spacing w:line="288" w:lineRule="auto"/>
        <w:jc w:val="both"/>
      </w:pPr>
      <w:r>
        <w:t>oformiti/dalje razvijati institucije koje će efikasno pratiti i sprovoditi različite aktivnosti u oblasti zaštite životne sredine</w:t>
      </w:r>
    </w:p>
    <w:p w:rsidR="00D61EA5" w:rsidRDefault="00D61EA5" w:rsidP="00D61EA5">
      <w:pPr>
        <w:pStyle w:val="ListParagraph"/>
        <w:numPr>
          <w:ilvl w:val="0"/>
          <w:numId w:val="6"/>
        </w:numPr>
        <w:autoSpaceDE w:val="0"/>
        <w:autoSpaceDN w:val="0"/>
        <w:adjustRightInd w:val="0"/>
        <w:spacing w:line="288" w:lineRule="auto"/>
        <w:jc w:val="both"/>
      </w:pPr>
      <w:r>
        <w:t>razviti u punom obimu sradnju sa Evropskom agencijom za životnu sredinu(EEA), izgraditi infrastrukturu za životnu sredinu, strukturirati informacioni sistem i povezati se sa EEA</w:t>
      </w:r>
    </w:p>
    <w:p w:rsidR="001C48BC" w:rsidRDefault="00D61EA5" w:rsidP="001C48BC">
      <w:pPr>
        <w:pStyle w:val="ListParagraph"/>
        <w:numPr>
          <w:ilvl w:val="0"/>
          <w:numId w:val="6"/>
        </w:numPr>
        <w:autoSpaceDE w:val="0"/>
        <w:autoSpaceDN w:val="0"/>
        <w:adjustRightInd w:val="0"/>
        <w:spacing w:line="288" w:lineRule="auto"/>
        <w:jc w:val="both"/>
      </w:pPr>
      <w:r>
        <w:t>tehnički osavremeniti kontrolu na granicama ( za zaštićene biljne i životinjske vrste i dr.) i uključiti se u sistem jedinstvene granične i carinske kontrole</w:t>
      </w:r>
    </w:p>
    <w:p w:rsidR="001C48BC" w:rsidRDefault="001C48BC" w:rsidP="001C48BC">
      <w:pPr>
        <w:pStyle w:val="ListParagraph"/>
        <w:autoSpaceDE w:val="0"/>
        <w:autoSpaceDN w:val="0"/>
        <w:adjustRightInd w:val="0"/>
        <w:spacing w:line="288" w:lineRule="auto"/>
        <w:ind w:left="1365"/>
        <w:jc w:val="both"/>
      </w:pPr>
    </w:p>
    <w:p w:rsidR="001C48BC" w:rsidRDefault="001C48BC" w:rsidP="001C48BC">
      <w:pPr>
        <w:pStyle w:val="ListParagraph"/>
        <w:autoSpaceDE w:val="0"/>
        <w:autoSpaceDN w:val="0"/>
        <w:adjustRightInd w:val="0"/>
        <w:spacing w:line="288" w:lineRule="auto"/>
        <w:ind w:left="1365"/>
        <w:jc w:val="both"/>
      </w:pPr>
    </w:p>
    <w:p w:rsidR="001C48BC" w:rsidRDefault="001C48BC" w:rsidP="001C48BC">
      <w:pPr>
        <w:tabs>
          <w:tab w:val="left" w:pos="561"/>
        </w:tabs>
        <w:autoSpaceDE w:val="0"/>
        <w:autoSpaceDN w:val="0"/>
        <w:adjustRightInd w:val="0"/>
        <w:spacing w:line="288" w:lineRule="auto"/>
        <w:ind w:firstLine="561"/>
        <w:jc w:val="both"/>
        <w:rPr>
          <w:rFonts w:ascii="Times New Roman" w:hAnsi="Times New Roman" w:cs="Times New Roman"/>
          <w:color w:val="000000"/>
          <w:sz w:val="24"/>
        </w:rPr>
      </w:pPr>
      <w:r>
        <w:rPr>
          <w:rFonts w:ascii="Times New Roman" w:hAnsi="Times New Roman" w:cs="Times New Roman"/>
          <w:color w:val="000000"/>
          <w:sz w:val="24"/>
        </w:rPr>
        <w:t xml:space="preserve">Ključni problemi na podrućju zaštite životne sredine u Srbiji su sledeći : </w:t>
      </w:r>
    </w:p>
    <w:p w:rsidR="001C48BC" w:rsidRDefault="001C48BC" w:rsidP="001C48BC">
      <w:pPr>
        <w:tabs>
          <w:tab w:val="left" w:pos="561"/>
        </w:tabs>
        <w:autoSpaceDE w:val="0"/>
        <w:autoSpaceDN w:val="0"/>
        <w:adjustRightInd w:val="0"/>
        <w:spacing w:line="288" w:lineRule="auto"/>
        <w:ind w:firstLine="561"/>
        <w:jc w:val="both"/>
        <w:rPr>
          <w:rFonts w:ascii="Times New Roman" w:hAnsi="Times New Roman" w:cs="Times New Roman"/>
          <w:color w:val="000000"/>
          <w:sz w:val="24"/>
        </w:rPr>
      </w:pPr>
    </w:p>
    <w:p w:rsidR="001C48BC" w:rsidRPr="008D4711" w:rsidRDefault="001C48BC" w:rsidP="001C48BC">
      <w:pPr>
        <w:pStyle w:val="ListParagraph"/>
        <w:numPr>
          <w:ilvl w:val="0"/>
          <w:numId w:val="7"/>
        </w:numPr>
        <w:tabs>
          <w:tab w:val="left" w:pos="561"/>
        </w:tabs>
        <w:autoSpaceDE w:val="0"/>
        <w:autoSpaceDN w:val="0"/>
        <w:adjustRightInd w:val="0"/>
        <w:spacing w:line="288" w:lineRule="auto"/>
        <w:jc w:val="both"/>
      </w:pPr>
      <w:r>
        <w:rPr>
          <w:rFonts w:ascii="Times New Roman" w:hAnsi="Times New Roman" w:cs="Times New Roman"/>
          <w:color w:val="000000"/>
          <w:sz w:val="24"/>
        </w:rPr>
        <w:t>slaba integracija zaštite životne sredine sa ostalim sektorskim politikama;</w:t>
      </w:r>
    </w:p>
    <w:p w:rsidR="001C48BC" w:rsidRPr="008D4711" w:rsidRDefault="001C48BC" w:rsidP="001C48BC">
      <w:pPr>
        <w:pStyle w:val="ListParagraph"/>
        <w:tabs>
          <w:tab w:val="left" w:pos="561"/>
        </w:tabs>
        <w:autoSpaceDE w:val="0"/>
        <w:autoSpaceDN w:val="0"/>
        <w:adjustRightInd w:val="0"/>
        <w:spacing w:line="288" w:lineRule="auto"/>
        <w:ind w:left="1380"/>
        <w:jc w:val="both"/>
      </w:pPr>
    </w:p>
    <w:p w:rsidR="001C48BC" w:rsidRPr="001C48BC" w:rsidRDefault="001C48BC" w:rsidP="001C48BC">
      <w:pPr>
        <w:pStyle w:val="ListParagraph"/>
        <w:numPr>
          <w:ilvl w:val="0"/>
          <w:numId w:val="7"/>
        </w:numPr>
        <w:tabs>
          <w:tab w:val="left" w:pos="561"/>
        </w:tabs>
        <w:autoSpaceDE w:val="0"/>
        <w:autoSpaceDN w:val="0"/>
        <w:adjustRightInd w:val="0"/>
        <w:spacing w:line="288" w:lineRule="auto"/>
        <w:jc w:val="both"/>
        <w:rPr>
          <w:lang w:val="ru-RU"/>
        </w:rPr>
      </w:pPr>
      <w:r>
        <w:rPr>
          <w:rFonts w:ascii="Times New Roman" w:hAnsi="Times New Roman" w:cs="Times New Roman"/>
          <w:color w:val="000000"/>
          <w:sz w:val="24"/>
        </w:rPr>
        <w:t xml:space="preserve">nedovoljni institucionalni kapaciteti </w:t>
      </w:r>
    </w:p>
    <w:p w:rsidR="001C48BC" w:rsidRPr="001C48BC" w:rsidRDefault="001C48BC" w:rsidP="001C48BC">
      <w:pPr>
        <w:pStyle w:val="ListParagraph"/>
        <w:tabs>
          <w:tab w:val="left" w:pos="561"/>
        </w:tabs>
        <w:autoSpaceDE w:val="0"/>
        <w:autoSpaceDN w:val="0"/>
        <w:adjustRightInd w:val="0"/>
        <w:spacing w:line="288" w:lineRule="auto"/>
        <w:ind w:left="1380"/>
        <w:jc w:val="both"/>
        <w:rPr>
          <w:lang w:val="ru-RU"/>
        </w:rPr>
      </w:pPr>
    </w:p>
    <w:p w:rsidR="001C48BC" w:rsidRPr="001C48BC" w:rsidRDefault="001C48BC" w:rsidP="001C48BC">
      <w:pPr>
        <w:pStyle w:val="ListParagraph"/>
        <w:numPr>
          <w:ilvl w:val="0"/>
          <w:numId w:val="7"/>
        </w:numPr>
        <w:tabs>
          <w:tab w:val="left" w:pos="561"/>
        </w:tabs>
        <w:autoSpaceDE w:val="0"/>
        <w:autoSpaceDN w:val="0"/>
        <w:adjustRightInd w:val="0"/>
        <w:spacing w:line="288" w:lineRule="auto"/>
        <w:jc w:val="both"/>
        <w:rPr>
          <w:lang w:val="ru-RU"/>
        </w:rPr>
      </w:pPr>
      <w:r>
        <w:rPr>
          <w:rFonts w:ascii="Times New Roman" w:hAnsi="Times New Roman" w:cs="Times New Roman"/>
          <w:color w:val="000000"/>
          <w:sz w:val="24"/>
        </w:rPr>
        <w:t>neefikasan</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sistem</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finansiranja</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za</w:t>
      </w:r>
      <w:r w:rsidRPr="008D4711">
        <w:rPr>
          <w:rFonts w:ascii="Times New Roman" w:hAnsi="Times New Roman" w:cs="Times New Roman"/>
          <w:color w:val="000000"/>
          <w:sz w:val="24"/>
          <w:lang w:val="ru-RU"/>
        </w:rPr>
        <w:t>š</w:t>
      </w:r>
      <w:r>
        <w:rPr>
          <w:rFonts w:ascii="Times New Roman" w:hAnsi="Times New Roman" w:cs="Times New Roman"/>
          <w:color w:val="000000"/>
          <w:sz w:val="24"/>
        </w:rPr>
        <w:t>tite</w:t>
      </w:r>
      <w:r w:rsidRPr="008D4711">
        <w:rPr>
          <w:rFonts w:ascii="Times New Roman" w:hAnsi="Times New Roman" w:cs="Times New Roman"/>
          <w:color w:val="000000"/>
          <w:sz w:val="24"/>
          <w:lang w:val="ru-RU"/>
        </w:rPr>
        <w:t xml:space="preserve"> ž</w:t>
      </w:r>
      <w:r>
        <w:rPr>
          <w:rFonts w:ascii="Times New Roman" w:hAnsi="Times New Roman" w:cs="Times New Roman"/>
          <w:color w:val="000000"/>
          <w:sz w:val="24"/>
        </w:rPr>
        <w:t>ivotne</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sredine</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i</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nedostatak</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ekonomskih</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podsticaja</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za</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ekolo</w:t>
      </w:r>
      <w:r w:rsidRPr="008D4711">
        <w:rPr>
          <w:rFonts w:ascii="Times New Roman" w:hAnsi="Times New Roman" w:cs="Times New Roman"/>
          <w:color w:val="000000"/>
          <w:sz w:val="24"/>
          <w:lang w:val="ru-RU"/>
        </w:rPr>
        <w:t>š</w:t>
      </w:r>
      <w:r>
        <w:rPr>
          <w:rFonts w:ascii="Times New Roman" w:hAnsi="Times New Roman" w:cs="Times New Roman"/>
          <w:color w:val="000000"/>
          <w:sz w:val="24"/>
        </w:rPr>
        <w:t>ki</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svesno</w:t>
      </w:r>
      <w:r w:rsidRPr="008D4711">
        <w:rPr>
          <w:rFonts w:ascii="Times New Roman" w:hAnsi="Times New Roman" w:cs="Times New Roman"/>
          <w:color w:val="000000"/>
          <w:sz w:val="24"/>
          <w:lang w:val="ru-RU"/>
        </w:rPr>
        <w:t xml:space="preserve"> </w:t>
      </w:r>
      <w:r>
        <w:rPr>
          <w:rFonts w:ascii="Times New Roman" w:hAnsi="Times New Roman" w:cs="Times New Roman"/>
          <w:color w:val="000000"/>
          <w:sz w:val="24"/>
        </w:rPr>
        <w:t>pona</w:t>
      </w:r>
      <w:r w:rsidRPr="008D4711">
        <w:rPr>
          <w:rFonts w:ascii="Times New Roman" w:hAnsi="Times New Roman" w:cs="Times New Roman"/>
          <w:color w:val="000000"/>
          <w:sz w:val="24"/>
          <w:lang w:val="ru-RU"/>
        </w:rPr>
        <w:t>š</w:t>
      </w:r>
      <w:r>
        <w:rPr>
          <w:rFonts w:ascii="Times New Roman" w:hAnsi="Times New Roman" w:cs="Times New Roman"/>
          <w:color w:val="000000"/>
          <w:sz w:val="24"/>
        </w:rPr>
        <w:t>anje</w:t>
      </w:r>
      <w:r w:rsidRPr="008D4711">
        <w:rPr>
          <w:rFonts w:ascii="Times New Roman" w:hAnsi="Times New Roman" w:cs="Times New Roman"/>
          <w:color w:val="000000"/>
          <w:sz w:val="24"/>
          <w:lang w:val="ru-RU"/>
        </w:rPr>
        <w:t>;</w:t>
      </w:r>
      <w:r w:rsidRPr="008D4711">
        <w:rPr>
          <w:color w:val="000000"/>
          <w:lang w:val="ru-RU"/>
        </w:rPr>
        <w:t xml:space="preserve">  </w:t>
      </w:r>
    </w:p>
    <w:p w:rsidR="001C48BC" w:rsidRPr="001C48BC" w:rsidRDefault="001C48BC" w:rsidP="001C48BC">
      <w:pPr>
        <w:pStyle w:val="ListParagraph"/>
        <w:tabs>
          <w:tab w:val="left" w:pos="561"/>
        </w:tabs>
        <w:autoSpaceDE w:val="0"/>
        <w:autoSpaceDN w:val="0"/>
        <w:adjustRightInd w:val="0"/>
        <w:spacing w:line="288" w:lineRule="auto"/>
        <w:ind w:left="1380"/>
        <w:jc w:val="both"/>
        <w:rPr>
          <w:lang w:val="ru-RU"/>
        </w:rPr>
      </w:pPr>
    </w:p>
    <w:p w:rsidR="001C48BC" w:rsidRPr="008D4711" w:rsidRDefault="001C48BC" w:rsidP="001C48BC">
      <w:pPr>
        <w:pStyle w:val="ListParagraph"/>
        <w:numPr>
          <w:ilvl w:val="0"/>
          <w:numId w:val="7"/>
        </w:numPr>
        <w:tabs>
          <w:tab w:val="left" w:pos="561"/>
        </w:tabs>
        <w:autoSpaceDE w:val="0"/>
        <w:autoSpaceDN w:val="0"/>
        <w:adjustRightInd w:val="0"/>
        <w:spacing w:line="288" w:lineRule="auto"/>
        <w:jc w:val="both"/>
      </w:pPr>
      <w:r w:rsidRPr="008D4711">
        <w:rPr>
          <w:color w:val="000000"/>
          <w:lang w:val="ru-RU"/>
        </w:rPr>
        <w:t xml:space="preserve"> </w:t>
      </w:r>
      <w:r>
        <w:rPr>
          <w:rFonts w:ascii="Times New Roman" w:hAnsi="Times New Roman" w:cs="Times New Roman"/>
          <w:color w:val="000000"/>
          <w:sz w:val="24"/>
        </w:rPr>
        <w:t>nedovoljan i neadekvatan monitoring emisije zagadjenja životne sredine;</w:t>
      </w:r>
    </w:p>
    <w:p w:rsidR="001C48BC" w:rsidRPr="008D4711" w:rsidRDefault="001C48BC" w:rsidP="001C48BC">
      <w:pPr>
        <w:pStyle w:val="ListParagraph"/>
        <w:tabs>
          <w:tab w:val="left" w:pos="561"/>
        </w:tabs>
        <w:autoSpaceDE w:val="0"/>
        <w:autoSpaceDN w:val="0"/>
        <w:adjustRightInd w:val="0"/>
        <w:spacing w:line="288" w:lineRule="auto"/>
        <w:ind w:left="1380"/>
        <w:jc w:val="both"/>
      </w:pPr>
    </w:p>
    <w:p w:rsidR="001C48BC" w:rsidRPr="008D4711" w:rsidRDefault="001C48BC" w:rsidP="001C48BC">
      <w:pPr>
        <w:pStyle w:val="ListParagraph"/>
        <w:numPr>
          <w:ilvl w:val="0"/>
          <w:numId w:val="7"/>
        </w:numPr>
        <w:tabs>
          <w:tab w:val="left" w:pos="561"/>
        </w:tabs>
        <w:autoSpaceDE w:val="0"/>
        <w:autoSpaceDN w:val="0"/>
        <w:adjustRightInd w:val="0"/>
        <w:spacing w:line="288" w:lineRule="auto"/>
        <w:jc w:val="both"/>
      </w:pPr>
      <w:r>
        <w:rPr>
          <w:rFonts w:ascii="Times New Roman" w:hAnsi="Times New Roman" w:cs="Times New Roman"/>
          <w:color w:val="000000"/>
          <w:sz w:val="24"/>
        </w:rPr>
        <w:t>nedovoljna edukacija o životnoj sredini i neadekvatno učešće javnosti u odlučivanju;</w:t>
      </w:r>
    </w:p>
    <w:p w:rsidR="001C48BC" w:rsidRPr="008D4711" w:rsidRDefault="001C48BC" w:rsidP="001C48BC">
      <w:pPr>
        <w:pStyle w:val="ListParagraph"/>
        <w:tabs>
          <w:tab w:val="left" w:pos="561"/>
        </w:tabs>
        <w:autoSpaceDE w:val="0"/>
        <w:autoSpaceDN w:val="0"/>
        <w:adjustRightInd w:val="0"/>
        <w:spacing w:line="288" w:lineRule="auto"/>
        <w:ind w:left="1380"/>
        <w:jc w:val="both"/>
      </w:pPr>
    </w:p>
    <w:p w:rsidR="001C48BC" w:rsidRPr="001C48BC" w:rsidRDefault="001C48BC" w:rsidP="001C48BC">
      <w:pPr>
        <w:pStyle w:val="ListParagraph"/>
        <w:numPr>
          <w:ilvl w:val="0"/>
          <w:numId w:val="7"/>
        </w:numPr>
        <w:tabs>
          <w:tab w:val="left" w:pos="561"/>
        </w:tabs>
        <w:autoSpaceDE w:val="0"/>
        <w:autoSpaceDN w:val="0"/>
        <w:adjustRightInd w:val="0"/>
        <w:spacing w:line="288" w:lineRule="auto"/>
        <w:jc w:val="both"/>
        <w:rPr>
          <w:lang w:val="ru-RU"/>
        </w:rPr>
      </w:pPr>
      <w:r>
        <w:rPr>
          <w:rFonts w:ascii="Times New Roman" w:hAnsi="Times New Roman" w:cs="Times New Roman"/>
          <w:color w:val="000000"/>
          <w:sz w:val="24"/>
        </w:rPr>
        <w:t>neodrživo korišćenje prirodnih resursa;</w:t>
      </w:r>
    </w:p>
    <w:p w:rsidR="001C48BC" w:rsidRPr="001C48BC" w:rsidRDefault="001C48BC" w:rsidP="001C48BC">
      <w:pPr>
        <w:pStyle w:val="ListParagraph"/>
        <w:tabs>
          <w:tab w:val="left" w:pos="561"/>
        </w:tabs>
        <w:autoSpaceDE w:val="0"/>
        <w:autoSpaceDN w:val="0"/>
        <w:adjustRightInd w:val="0"/>
        <w:spacing w:line="288" w:lineRule="auto"/>
        <w:ind w:left="1380"/>
        <w:jc w:val="both"/>
        <w:rPr>
          <w:lang w:val="ru-RU"/>
        </w:rPr>
      </w:pPr>
    </w:p>
    <w:p w:rsidR="001C48BC" w:rsidRPr="008D4711" w:rsidRDefault="001C48BC" w:rsidP="003166A3">
      <w:pPr>
        <w:pStyle w:val="ListParagraph"/>
        <w:numPr>
          <w:ilvl w:val="0"/>
          <w:numId w:val="7"/>
        </w:numPr>
        <w:tabs>
          <w:tab w:val="left" w:pos="561"/>
        </w:tabs>
        <w:autoSpaceDE w:val="0"/>
        <w:autoSpaceDN w:val="0"/>
        <w:adjustRightInd w:val="0"/>
        <w:spacing w:line="288" w:lineRule="auto"/>
        <w:ind w:left="1365"/>
        <w:jc w:val="both"/>
        <w:rPr>
          <w:rFonts w:ascii="Times New Roman" w:hAnsi="Times New Roman" w:cs="Times New Roman"/>
          <w:sz w:val="24"/>
          <w:szCs w:val="24"/>
          <w:lang w:val="ru-RU"/>
        </w:rPr>
      </w:pPr>
      <w:r w:rsidRPr="001C48BC">
        <w:rPr>
          <w:rFonts w:ascii="Times New Roman" w:hAnsi="Times New Roman" w:cs="Times New Roman"/>
          <w:color w:val="000000"/>
          <w:sz w:val="24"/>
        </w:rPr>
        <w:t>zagadjenje</w:t>
      </w:r>
      <w:r w:rsidRPr="008D4711">
        <w:rPr>
          <w:rFonts w:ascii="Times New Roman" w:hAnsi="Times New Roman" w:cs="Times New Roman"/>
          <w:color w:val="000000"/>
          <w:sz w:val="24"/>
          <w:lang w:val="ru-RU"/>
        </w:rPr>
        <w:t xml:space="preserve"> </w:t>
      </w:r>
      <w:r w:rsidRPr="001C48BC">
        <w:rPr>
          <w:rFonts w:ascii="Times New Roman" w:hAnsi="Times New Roman" w:cs="Times New Roman"/>
          <w:color w:val="000000"/>
          <w:sz w:val="24"/>
        </w:rPr>
        <w:t>vazduha</w:t>
      </w:r>
      <w:r w:rsidRPr="008D4711">
        <w:rPr>
          <w:rFonts w:ascii="Times New Roman" w:hAnsi="Times New Roman" w:cs="Times New Roman"/>
          <w:color w:val="000000"/>
          <w:sz w:val="24"/>
          <w:lang w:val="ru-RU"/>
        </w:rPr>
        <w:t xml:space="preserve">, </w:t>
      </w:r>
      <w:r w:rsidRPr="001C48BC">
        <w:rPr>
          <w:rFonts w:ascii="Times New Roman" w:hAnsi="Times New Roman" w:cs="Times New Roman"/>
          <w:color w:val="000000"/>
          <w:sz w:val="24"/>
        </w:rPr>
        <w:t>zemlji</w:t>
      </w:r>
      <w:r w:rsidRPr="008D4711">
        <w:rPr>
          <w:rFonts w:ascii="Times New Roman" w:hAnsi="Times New Roman" w:cs="Times New Roman"/>
          <w:color w:val="000000"/>
          <w:sz w:val="24"/>
          <w:lang w:val="ru-RU"/>
        </w:rPr>
        <w:t>š</w:t>
      </w:r>
      <w:r w:rsidRPr="001C48BC">
        <w:rPr>
          <w:rFonts w:ascii="Times New Roman" w:hAnsi="Times New Roman" w:cs="Times New Roman"/>
          <w:color w:val="000000"/>
          <w:sz w:val="24"/>
        </w:rPr>
        <w:t>ta</w:t>
      </w:r>
      <w:r w:rsidRPr="008D4711">
        <w:rPr>
          <w:rFonts w:ascii="Times New Roman" w:hAnsi="Times New Roman" w:cs="Times New Roman"/>
          <w:color w:val="000000"/>
          <w:sz w:val="24"/>
          <w:lang w:val="ru-RU"/>
        </w:rPr>
        <w:t xml:space="preserve">, </w:t>
      </w:r>
      <w:r w:rsidRPr="001C48BC">
        <w:rPr>
          <w:rFonts w:ascii="Times New Roman" w:hAnsi="Times New Roman" w:cs="Times New Roman"/>
          <w:color w:val="000000"/>
          <w:sz w:val="24"/>
        </w:rPr>
        <w:t>povr</w:t>
      </w:r>
      <w:r w:rsidRPr="008D4711">
        <w:rPr>
          <w:rFonts w:ascii="Times New Roman" w:hAnsi="Times New Roman" w:cs="Times New Roman"/>
          <w:color w:val="000000"/>
          <w:sz w:val="24"/>
          <w:lang w:val="ru-RU"/>
        </w:rPr>
        <w:t>š</w:t>
      </w:r>
      <w:r w:rsidRPr="001C48BC">
        <w:rPr>
          <w:rFonts w:ascii="Times New Roman" w:hAnsi="Times New Roman" w:cs="Times New Roman"/>
          <w:color w:val="000000"/>
          <w:sz w:val="24"/>
        </w:rPr>
        <w:t>inskih</w:t>
      </w:r>
      <w:r w:rsidRPr="008D4711">
        <w:rPr>
          <w:rFonts w:ascii="Times New Roman" w:hAnsi="Times New Roman" w:cs="Times New Roman"/>
          <w:color w:val="000000"/>
          <w:sz w:val="24"/>
          <w:lang w:val="ru-RU"/>
        </w:rPr>
        <w:t xml:space="preserve"> </w:t>
      </w:r>
      <w:r w:rsidRPr="001C48BC">
        <w:rPr>
          <w:rFonts w:ascii="Times New Roman" w:hAnsi="Times New Roman" w:cs="Times New Roman"/>
          <w:color w:val="000000"/>
          <w:sz w:val="24"/>
        </w:rPr>
        <w:t>i</w:t>
      </w:r>
      <w:r w:rsidRPr="008D4711">
        <w:rPr>
          <w:rFonts w:ascii="Times New Roman" w:hAnsi="Times New Roman" w:cs="Times New Roman"/>
          <w:color w:val="000000"/>
          <w:sz w:val="24"/>
          <w:lang w:val="ru-RU"/>
        </w:rPr>
        <w:t xml:space="preserve"> </w:t>
      </w:r>
      <w:r w:rsidRPr="001C48BC">
        <w:rPr>
          <w:rFonts w:ascii="Times New Roman" w:hAnsi="Times New Roman" w:cs="Times New Roman"/>
          <w:color w:val="000000"/>
          <w:sz w:val="24"/>
        </w:rPr>
        <w:t>podzemnih</w:t>
      </w:r>
      <w:r w:rsidRPr="008D4711">
        <w:rPr>
          <w:rFonts w:ascii="Times New Roman" w:hAnsi="Times New Roman" w:cs="Times New Roman"/>
          <w:color w:val="000000"/>
          <w:sz w:val="24"/>
          <w:lang w:val="ru-RU"/>
        </w:rPr>
        <w:t xml:space="preserve"> </w:t>
      </w:r>
      <w:r w:rsidRPr="001C48BC">
        <w:rPr>
          <w:rFonts w:ascii="Times New Roman" w:hAnsi="Times New Roman" w:cs="Times New Roman"/>
          <w:color w:val="000000"/>
          <w:sz w:val="24"/>
        </w:rPr>
        <w:t>v</w:t>
      </w:r>
      <w:r w:rsidR="003166A3">
        <w:rPr>
          <w:rFonts w:ascii="Times New Roman" w:hAnsi="Times New Roman" w:cs="Times New Roman"/>
          <w:color w:val="000000"/>
          <w:sz w:val="24"/>
        </w:rPr>
        <w:t>oda</w:t>
      </w:r>
      <w:r w:rsidR="003166A3" w:rsidRPr="008D4711">
        <w:rPr>
          <w:rFonts w:ascii="Times New Roman" w:hAnsi="Times New Roman" w:cs="Times New Roman"/>
          <w:color w:val="000000"/>
          <w:sz w:val="24"/>
          <w:lang w:val="ru-RU"/>
        </w:rPr>
        <w:t xml:space="preserve"> </w:t>
      </w:r>
      <w:r w:rsidR="003166A3">
        <w:rPr>
          <w:rFonts w:ascii="Times New Roman" w:hAnsi="Times New Roman" w:cs="Times New Roman"/>
          <w:color w:val="000000"/>
          <w:sz w:val="24"/>
        </w:rPr>
        <w:t>opasnim</w:t>
      </w:r>
      <w:r w:rsidR="003166A3" w:rsidRPr="008D4711">
        <w:rPr>
          <w:rFonts w:ascii="Times New Roman" w:hAnsi="Times New Roman" w:cs="Times New Roman"/>
          <w:color w:val="000000"/>
          <w:sz w:val="24"/>
          <w:lang w:val="ru-RU"/>
        </w:rPr>
        <w:t xml:space="preserve"> </w:t>
      </w:r>
      <w:r w:rsidR="003166A3">
        <w:rPr>
          <w:rFonts w:ascii="Times New Roman" w:hAnsi="Times New Roman" w:cs="Times New Roman"/>
          <w:color w:val="000000"/>
          <w:sz w:val="24"/>
        </w:rPr>
        <w:t>materijama</w:t>
      </w:r>
      <w:r w:rsidR="003166A3" w:rsidRPr="008D4711">
        <w:rPr>
          <w:rFonts w:ascii="Times New Roman" w:hAnsi="Times New Roman" w:cs="Times New Roman"/>
          <w:color w:val="000000"/>
          <w:sz w:val="24"/>
          <w:lang w:val="ru-RU"/>
        </w:rPr>
        <w:t xml:space="preserve"> </w:t>
      </w:r>
      <w:r w:rsidR="003166A3">
        <w:rPr>
          <w:rFonts w:ascii="Times New Roman" w:hAnsi="Times New Roman" w:cs="Times New Roman"/>
          <w:color w:val="000000"/>
          <w:sz w:val="24"/>
        </w:rPr>
        <w:t>i</w:t>
      </w:r>
      <w:r w:rsidR="003166A3" w:rsidRPr="008D4711">
        <w:rPr>
          <w:rFonts w:ascii="Times New Roman" w:hAnsi="Times New Roman" w:cs="Times New Roman"/>
          <w:color w:val="000000"/>
          <w:sz w:val="24"/>
          <w:lang w:val="ru-RU"/>
        </w:rPr>
        <w:t xml:space="preserve"> </w:t>
      </w:r>
      <w:r w:rsidR="003166A3">
        <w:rPr>
          <w:rFonts w:ascii="Times New Roman" w:hAnsi="Times New Roman" w:cs="Times New Roman"/>
          <w:color w:val="000000"/>
          <w:sz w:val="24"/>
        </w:rPr>
        <w:t>otpado</w:t>
      </w:r>
    </w:p>
    <w:p w:rsidR="001C48BC" w:rsidRPr="008D4711" w:rsidRDefault="001C48BC" w:rsidP="00D61EA5">
      <w:pPr>
        <w:autoSpaceDE w:val="0"/>
        <w:autoSpaceDN w:val="0"/>
        <w:adjustRightInd w:val="0"/>
        <w:spacing w:after="0" w:line="240" w:lineRule="auto"/>
        <w:jc w:val="both"/>
        <w:rPr>
          <w:rFonts w:ascii="Times New Roman" w:hAnsi="Times New Roman" w:cs="Times New Roman"/>
          <w:sz w:val="24"/>
          <w:szCs w:val="18"/>
          <w:lang w:val="ru-RU"/>
        </w:rPr>
      </w:pPr>
    </w:p>
    <w:p w:rsidR="003166A3" w:rsidRPr="008D4711" w:rsidRDefault="003166A3" w:rsidP="00D61EA5">
      <w:pPr>
        <w:autoSpaceDE w:val="0"/>
        <w:autoSpaceDN w:val="0"/>
        <w:adjustRightInd w:val="0"/>
        <w:spacing w:after="0" w:line="240" w:lineRule="auto"/>
        <w:jc w:val="both"/>
        <w:rPr>
          <w:rFonts w:ascii="Times New Roman" w:hAnsi="Times New Roman" w:cs="Times New Roman"/>
          <w:sz w:val="24"/>
          <w:szCs w:val="18"/>
          <w:lang w:val="ru-RU"/>
        </w:rPr>
      </w:pPr>
    </w:p>
    <w:p w:rsidR="003166A3" w:rsidRPr="008D4711" w:rsidRDefault="003166A3" w:rsidP="00D61EA5">
      <w:pPr>
        <w:autoSpaceDE w:val="0"/>
        <w:autoSpaceDN w:val="0"/>
        <w:adjustRightInd w:val="0"/>
        <w:spacing w:after="0" w:line="240" w:lineRule="auto"/>
        <w:jc w:val="both"/>
        <w:rPr>
          <w:rFonts w:ascii="Times New Roman" w:hAnsi="Times New Roman" w:cs="Times New Roman"/>
          <w:sz w:val="24"/>
          <w:szCs w:val="18"/>
          <w:lang w:val="ru-RU"/>
        </w:rPr>
      </w:pPr>
    </w:p>
    <w:p w:rsidR="003166A3" w:rsidRPr="008D4711" w:rsidRDefault="003166A3" w:rsidP="00D61EA5">
      <w:pPr>
        <w:autoSpaceDE w:val="0"/>
        <w:autoSpaceDN w:val="0"/>
        <w:adjustRightInd w:val="0"/>
        <w:spacing w:after="0" w:line="240" w:lineRule="auto"/>
        <w:jc w:val="both"/>
        <w:rPr>
          <w:rFonts w:ascii="Times New Roman" w:hAnsi="Times New Roman" w:cs="Times New Roman"/>
          <w:sz w:val="24"/>
          <w:szCs w:val="18"/>
          <w:lang w:val="ru-RU"/>
        </w:rPr>
      </w:pPr>
    </w:p>
    <w:p w:rsidR="003166A3" w:rsidRPr="008D4711" w:rsidRDefault="003166A3" w:rsidP="00D61EA5">
      <w:pPr>
        <w:autoSpaceDE w:val="0"/>
        <w:autoSpaceDN w:val="0"/>
        <w:adjustRightInd w:val="0"/>
        <w:spacing w:after="0" w:line="240" w:lineRule="auto"/>
        <w:jc w:val="both"/>
        <w:rPr>
          <w:rFonts w:ascii="Times New Roman" w:hAnsi="Times New Roman" w:cs="Times New Roman"/>
          <w:sz w:val="24"/>
          <w:szCs w:val="18"/>
          <w:lang w:val="ru-RU"/>
        </w:rPr>
      </w:pPr>
    </w:p>
    <w:p w:rsidR="001C48BC" w:rsidRPr="008D4711" w:rsidRDefault="001C48BC" w:rsidP="001C48BC">
      <w:pPr>
        <w:autoSpaceDE w:val="0"/>
        <w:autoSpaceDN w:val="0"/>
        <w:adjustRightInd w:val="0"/>
        <w:spacing w:line="288" w:lineRule="auto"/>
        <w:ind w:firstLine="560"/>
        <w:jc w:val="both"/>
        <w:rPr>
          <w:rFonts w:ascii="Times New Roman" w:hAnsi="Times New Roman" w:cs="Times New Roman"/>
          <w:noProof/>
          <w:sz w:val="24"/>
          <w:szCs w:val="24"/>
          <w:lang w:val="ru-RU"/>
        </w:rPr>
      </w:pPr>
      <w:r w:rsidRPr="001C48BC">
        <w:rPr>
          <w:rFonts w:ascii="Times New Roman" w:hAnsi="Times New Roman" w:cs="Times New Roman"/>
          <w:noProof/>
          <w:sz w:val="24"/>
          <w:szCs w:val="24"/>
        </w:rPr>
        <w:lastRenderedPageBreak/>
        <w:t>Odr</w:t>
      </w:r>
      <w:r w:rsidRPr="008D4711">
        <w:rPr>
          <w:rFonts w:ascii="Times New Roman" w:hAnsi="Times New Roman" w:cs="Times New Roman"/>
          <w:noProof/>
          <w:sz w:val="24"/>
          <w:szCs w:val="24"/>
          <w:lang w:val="ru-RU"/>
        </w:rPr>
        <w:t>ž</w:t>
      </w:r>
      <w:r w:rsidRPr="001C48BC">
        <w:rPr>
          <w:rFonts w:ascii="Times New Roman" w:hAnsi="Times New Roman" w:cs="Times New Roman"/>
          <w:noProof/>
          <w:sz w:val="24"/>
          <w:szCs w:val="24"/>
        </w:rPr>
        <w:t>ivi</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ruralni</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razvoj</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za</w:t>
      </w:r>
      <w:r w:rsidRPr="008D4711">
        <w:rPr>
          <w:rFonts w:ascii="Times New Roman" w:hAnsi="Times New Roman" w:cs="Times New Roman"/>
          <w:noProof/>
          <w:sz w:val="24"/>
          <w:szCs w:val="24"/>
          <w:lang w:val="ru-RU"/>
        </w:rPr>
        <w:t>š</w:t>
      </w:r>
      <w:r w:rsidRPr="001C48BC">
        <w:rPr>
          <w:rFonts w:ascii="Times New Roman" w:hAnsi="Times New Roman" w:cs="Times New Roman"/>
          <w:noProof/>
          <w:sz w:val="24"/>
          <w:szCs w:val="24"/>
        </w:rPr>
        <w:t>tita</w:t>
      </w:r>
      <w:r w:rsidRPr="008D4711">
        <w:rPr>
          <w:rFonts w:ascii="Times New Roman" w:hAnsi="Times New Roman" w:cs="Times New Roman"/>
          <w:noProof/>
          <w:sz w:val="24"/>
          <w:szCs w:val="24"/>
          <w:lang w:val="ru-RU"/>
        </w:rPr>
        <w:t xml:space="preserve"> ž</w:t>
      </w:r>
      <w:r w:rsidRPr="001C48BC">
        <w:rPr>
          <w:rFonts w:ascii="Times New Roman" w:hAnsi="Times New Roman" w:cs="Times New Roman"/>
          <w:noProof/>
          <w:sz w:val="24"/>
          <w:szCs w:val="24"/>
        </w:rPr>
        <w:t>ivotne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sredine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u</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velikoj</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meri</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zavise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od</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odgovorne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konzistentne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ruralne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politike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kakva</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je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ruralna</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politika</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Evropske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unije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za</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period</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do</w:t>
      </w:r>
      <w:r w:rsidRPr="008D4711">
        <w:rPr>
          <w:rFonts w:ascii="Times New Roman" w:hAnsi="Times New Roman" w:cs="Times New Roman"/>
          <w:noProof/>
          <w:sz w:val="24"/>
          <w:szCs w:val="24"/>
          <w:lang w:val="ru-RU"/>
        </w:rPr>
        <w:t xml:space="preserve"> 2013, </w:t>
      </w:r>
      <w:r w:rsidRPr="001C48BC">
        <w:rPr>
          <w:rFonts w:ascii="Times New Roman" w:hAnsi="Times New Roman" w:cs="Times New Roman"/>
          <w:noProof/>
          <w:sz w:val="24"/>
          <w:szCs w:val="24"/>
        </w:rPr>
        <w:t>godine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koja</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sadr</w:t>
      </w:r>
      <w:r w:rsidRPr="008D4711">
        <w:rPr>
          <w:rFonts w:ascii="Times New Roman" w:hAnsi="Times New Roman" w:cs="Times New Roman"/>
          <w:noProof/>
          <w:sz w:val="24"/>
          <w:szCs w:val="24"/>
          <w:lang w:val="ru-RU"/>
        </w:rPr>
        <w:t>ž</w:t>
      </w:r>
      <w:r w:rsidRPr="001C48BC">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mere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za</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pobolj</w:t>
      </w:r>
      <w:r w:rsidRPr="008D4711">
        <w:rPr>
          <w:rFonts w:ascii="Times New Roman" w:hAnsi="Times New Roman" w:cs="Times New Roman"/>
          <w:noProof/>
          <w:sz w:val="24"/>
          <w:szCs w:val="24"/>
          <w:lang w:val="ru-RU"/>
        </w:rPr>
        <w:t>š</w:t>
      </w:r>
      <w:r w:rsidRPr="001C48BC">
        <w:rPr>
          <w:rFonts w:ascii="Times New Roman" w:hAnsi="Times New Roman" w:cs="Times New Roman"/>
          <w:noProof/>
          <w:sz w:val="24"/>
          <w:szCs w:val="24"/>
        </w:rPr>
        <w:t>anje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od</w:t>
      </w:r>
      <w:r w:rsidRPr="008D4711">
        <w:rPr>
          <w:rFonts w:ascii="Times New Roman" w:hAnsi="Times New Roman" w:cs="Times New Roman"/>
          <w:noProof/>
          <w:sz w:val="24"/>
          <w:szCs w:val="24"/>
          <w:lang w:val="ru-RU"/>
        </w:rPr>
        <w:t>ž</w:t>
      </w:r>
      <w:r w:rsidRPr="001C48BC">
        <w:rPr>
          <w:rFonts w:ascii="Times New Roman" w:hAnsi="Times New Roman" w:cs="Times New Roman"/>
          <w:noProof/>
          <w:sz w:val="24"/>
          <w:szCs w:val="24"/>
        </w:rPr>
        <w:t>anje</w:t>
      </w:r>
      <w:r w:rsidRPr="008D4711">
        <w:rPr>
          <w:rFonts w:ascii="Times New Roman" w:hAnsi="Times New Roman" w:cs="Times New Roman"/>
          <w:noProof/>
          <w:sz w:val="24"/>
          <w:szCs w:val="24"/>
          <w:lang w:val="ru-RU"/>
        </w:rPr>
        <w:t xml:space="preserve"> ž</w:t>
      </w:r>
      <w:r w:rsidRPr="001C48BC">
        <w:rPr>
          <w:rFonts w:ascii="Times New Roman" w:hAnsi="Times New Roman" w:cs="Times New Roman"/>
          <w:noProof/>
          <w:sz w:val="24"/>
          <w:szCs w:val="24"/>
        </w:rPr>
        <w:t>ivotne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sredine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Cilj</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Nacionalne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strategije</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odr</w:t>
      </w:r>
      <w:r w:rsidRPr="008D4711">
        <w:rPr>
          <w:rFonts w:ascii="Times New Roman" w:hAnsi="Times New Roman" w:cs="Times New Roman"/>
          <w:noProof/>
          <w:sz w:val="24"/>
          <w:szCs w:val="24"/>
          <w:lang w:val="ru-RU"/>
        </w:rPr>
        <w:t>ž</w:t>
      </w:r>
      <w:r w:rsidRPr="001C48BC">
        <w:rPr>
          <w:rFonts w:ascii="Times New Roman" w:hAnsi="Times New Roman" w:cs="Times New Roman"/>
          <w:noProof/>
          <w:sz w:val="24"/>
          <w:szCs w:val="24"/>
        </w:rPr>
        <w:t>ivog</w:t>
      </w:r>
      <w:r w:rsidRPr="008D4711">
        <w:rPr>
          <w:rFonts w:ascii="Times New Roman" w:hAnsi="Times New Roman" w:cs="Times New Roman"/>
          <w:noProof/>
          <w:sz w:val="24"/>
          <w:szCs w:val="24"/>
          <w:lang w:val="ru-RU"/>
        </w:rPr>
        <w:t xml:space="preserve"> </w:t>
      </w:r>
      <w:r w:rsidRPr="001C48BC">
        <w:rPr>
          <w:rFonts w:ascii="Times New Roman" w:hAnsi="Times New Roman" w:cs="Times New Roman"/>
          <w:noProof/>
          <w:sz w:val="24"/>
          <w:szCs w:val="24"/>
        </w:rPr>
        <w:t>razvoja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Srbije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je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da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dovede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do</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ravnote</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odr</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ivog</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ekonomskog</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rasta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privrednog</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tehnolo</w:t>
      </w:r>
      <w:r w:rsidRPr="008D4711">
        <w:rPr>
          <w:rFonts w:ascii="Times New Roman" w:hAnsi="Times New Roman" w:cs="Times New Roman"/>
          <w:noProof/>
          <w:sz w:val="24"/>
          <w:szCs w:val="24"/>
          <w:lang w:val="ru-RU"/>
        </w:rPr>
        <w:t>š</w:t>
      </w:r>
      <w:r>
        <w:rPr>
          <w:rFonts w:ascii="Times New Roman" w:hAnsi="Times New Roman" w:cs="Times New Roman"/>
          <w:noProof/>
          <w:sz w:val="24"/>
          <w:szCs w:val="24"/>
        </w:rPr>
        <w:t>kog</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razvoja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odnosno</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odr</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ivog</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razvoja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dru</w:t>
      </w:r>
      <w:r w:rsidRPr="008D4711">
        <w:rPr>
          <w:rFonts w:ascii="Times New Roman" w:hAnsi="Times New Roman" w:cs="Times New Roman"/>
          <w:noProof/>
          <w:sz w:val="24"/>
          <w:szCs w:val="24"/>
          <w:lang w:val="ru-RU"/>
        </w:rPr>
        <w:t>š</w:t>
      </w:r>
      <w:r>
        <w:rPr>
          <w:rFonts w:ascii="Times New Roman" w:hAnsi="Times New Roman" w:cs="Times New Roman"/>
          <w:noProof/>
          <w:sz w:val="24"/>
          <w:szCs w:val="24"/>
        </w:rPr>
        <w:t>tva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na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bazi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socijalne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ravnote</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za</w:t>
      </w:r>
      <w:r w:rsidRPr="008D4711">
        <w:rPr>
          <w:rFonts w:ascii="Times New Roman" w:hAnsi="Times New Roman" w:cs="Times New Roman"/>
          <w:noProof/>
          <w:sz w:val="24"/>
          <w:szCs w:val="24"/>
          <w:lang w:val="ru-RU"/>
        </w:rPr>
        <w:t>š</w:t>
      </w:r>
      <w:r>
        <w:rPr>
          <w:rFonts w:ascii="Times New Roman" w:hAnsi="Times New Roman" w:cs="Times New Roman"/>
          <w:noProof/>
          <w:sz w:val="24"/>
          <w:szCs w:val="24"/>
        </w:rPr>
        <w:t>tita</w:t>
      </w:r>
      <w:r w:rsidRPr="008D4711">
        <w:rPr>
          <w:rFonts w:ascii="Times New Roman" w:hAnsi="Times New Roman" w:cs="Times New Roman"/>
          <w:noProof/>
          <w:sz w:val="24"/>
          <w:szCs w:val="24"/>
          <w:lang w:val="ru-RU"/>
        </w:rPr>
        <w:t xml:space="preserve"> ž</w:t>
      </w:r>
      <w:r>
        <w:rPr>
          <w:rFonts w:ascii="Times New Roman" w:hAnsi="Times New Roman" w:cs="Times New Roman"/>
          <w:noProof/>
          <w:sz w:val="24"/>
          <w:szCs w:val="24"/>
        </w:rPr>
        <w:t>ivotne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sredine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uz</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raconalno</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raspolaganje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prirodnim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resursima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spajaju</w:t>
      </w:r>
      <w:r w:rsidRPr="008D4711">
        <w:rPr>
          <w:rFonts w:ascii="Times New Roman" w:hAnsi="Times New Roman" w:cs="Times New Roman"/>
          <w:noProof/>
          <w:sz w:val="24"/>
          <w:szCs w:val="24"/>
          <w:lang w:val="ru-RU"/>
        </w:rPr>
        <w:t>ć</w:t>
      </w:r>
      <w:r>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ih</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jednu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celinu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podr</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anu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odgovaraju</w:t>
      </w:r>
      <w:r w:rsidRPr="008D4711">
        <w:rPr>
          <w:rFonts w:ascii="Times New Roman" w:hAnsi="Times New Roman" w:cs="Times New Roman"/>
          <w:noProof/>
          <w:sz w:val="24"/>
          <w:szCs w:val="24"/>
          <w:lang w:val="ru-RU"/>
        </w:rPr>
        <w:t>ć</w:t>
      </w:r>
      <w:r>
        <w:rPr>
          <w:rFonts w:ascii="Times New Roman" w:hAnsi="Times New Roman" w:cs="Times New Roman"/>
          <w:noProof/>
          <w:sz w:val="24"/>
          <w:szCs w:val="24"/>
        </w:rPr>
        <w:t>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institucionalnim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okvirom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Prema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Nacionalnoj</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strategiji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odr</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ivog</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razvoja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je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da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Srbija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do</w:t>
      </w:r>
      <w:r w:rsidRPr="008D4711">
        <w:rPr>
          <w:rFonts w:ascii="Times New Roman" w:hAnsi="Times New Roman" w:cs="Times New Roman"/>
          <w:noProof/>
          <w:sz w:val="24"/>
          <w:szCs w:val="24"/>
          <w:lang w:val="ru-RU"/>
        </w:rPr>
        <w:t xml:space="preserve"> 2017.</w:t>
      </w:r>
      <w:r>
        <w:rPr>
          <w:rFonts w:ascii="Times New Roman" w:hAnsi="Times New Roman" w:cs="Times New Roman"/>
          <w:noProof/>
          <w:sz w:val="24"/>
          <w:szCs w:val="24"/>
        </w:rPr>
        <w:t>godine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bude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institucionalno</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ekonomski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razviojena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dr</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ava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adekvatnom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infrastrukturom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kompatibilna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standardima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EU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privredom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zasnovano</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na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znanju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efikasnim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kori</w:t>
      </w:r>
      <w:r w:rsidRPr="008D4711">
        <w:rPr>
          <w:rFonts w:ascii="Times New Roman" w:hAnsi="Times New Roman" w:cs="Times New Roman"/>
          <w:noProof/>
          <w:sz w:val="24"/>
          <w:szCs w:val="24"/>
          <w:lang w:val="ru-RU"/>
        </w:rPr>
        <w:t>šć</w:t>
      </w:r>
      <w:r>
        <w:rPr>
          <w:rFonts w:ascii="Times New Roman" w:hAnsi="Times New Roman" w:cs="Times New Roman"/>
          <w:noProof/>
          <w:sz w:val="24"/>
          <w:szCs w:val="24"/>
        </w:rPr>
        <w:t>enim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prirodnim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stvorenim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resursima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ve</w:t>
      </w:r>
      <w:r w:rsidRPr="008D4711">
        <w:rPr>
          <w:rFonts w:ascii="Times New Roman" w:hAnsi="Times New Roman" w:cs="Times New Roman"/>
          <w:noProof/>
          <w:sz w:val="24"/>
          <w:szCs w:val="24"/>
          <w:lang w:val="ru-RU"/>
        </w:rPr>
        <w:t>č</w:t>
      </w:r>
      <w:r>
        <w:rPr>
          <w:rFonts w:ascii="Times New Roman" w:hAnsi="Times New Roman" w:cs="Times New Roman"/>
          <w:noProof/>
          <w:sz w:val="24"/>
          <w:szCs w:val="24"/>
        </w:rPr>
        <w:t>okm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efikasno</w:t>
      </w:r>
      <w:r w:rsidRPr="008D4711">
        <w:rPr>
          <w:rFonts w:ascii="Times New Roman" w:hAnsi="Times New Roman" w:cs="Times New Roman"/>
          <w:noProof/>
          <w:sz w:val="24"/>
          <w:szCs w:val="24"/>
          <w:lang w:val="ru-RU"/>
        </w:rPr>
        <w:t>šć</w:t>
      </w:r>
      <w:r>
        <w:rPr>
          <w:rFonts w:ascii="Times New Roman" w:hAnsi="Times New Roman" w:cs="Times New Roman"/>
          <w:noProof/>
          <w:sz w:val="24"/>
          <w:szCs w:val="24"/>
        </w:rPr>
        <w:t>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produktivno</w:t>
      </w:r>
      <w:r w:rsidRPr="008D4711">
        <w:rPr>
          <w:rFonts w:ascii="Times New Roman" w:hAnsi="Times New Roman" w:cs="Times New Roman"/>
          <w:noProof/>
          <w:sz w:val="24"/>
          <w:szCs w:val="24"/>
          <w:lang w:val="ru-RU"/>
        </w:rPr>
        <w:t>šć</w:t>
      </w:r>
      <w:r>
        <w:rPr>
          <w:rFonts w:ascii="Times New Roman" w:hAnsi="Times New Roman" w:cs="Times New Roman"/>
          <w:noProof/>
          <w:sz w:val="24"/>
          <w:szCs w:val="24"/>
        </w:rPr>
        <w:t>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bogata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obrazovanim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ljudima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w:t>
      </w:r>
      <w:r w:rsidRPr="008D4711">
        <w:rPr>
          <w:rFonts w:ascii="Times New Roman" w:hAnsi="Times New Roman" w:cs="Times New Roman"/>
          <w:noProof/>
          <w:sz w:val="24"/>
          <w:szCs w:val="24"/>
          <w:lang w:val="ru-RU"/>
        </w:rPr>
        <w:t>č</w:t>
      </w:r>
      <w:r>
        <w:rPr>
          <w:rFonts w:ascii="Times New Roman" w:hAnsi="Times New Roman" w:cs="Times New Roman"/>
          <w:noProof/>
          <w:sz w:val="24"/>
          <w:szCs w:val="24"/>
        </w:rPr>
        <w:t>uvanom</w:t>
      </w:r>
      <w:r w:rsidRPr="008D4711">
        <w:rPr>
          <w:rFonts w:ascii="Times New Roman" w:hAnsi="Times New Roman" w:cs="Times New Roman"/>
          <w:noProof/>
          <w:sz w:val="24"/>
          <w:szCs w:val="24"/>
          <w:lang w:val="ru-RU"/>
        </w:rPr>
        <w:t xml:space="preserve"> ž</w:t>
      </w:r>
      <w:r>
        <w:rPr>
          <w:rFonts w:ascii="Times New Roman" w:hAnsi="Times New Roman" w:cs="Times New Roman"/>
          <w:noProof/>
          <w:sz w:val="24"/>
          <w:szCs w:val="24"/>
        </w:rPr>
        <w:t>ivotnom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sredinom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istorijskim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kulturnim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nasledjem</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dr</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ava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kojoj</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postoji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partnerstvo</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javnog</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privatnog</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civilnog</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sektora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koja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pru</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jednake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mogu</w:t>
      </w:r>
      <w:r w:rsidRPr="008D4711">
        <w:rPr>
          <w:rFonts w:ascii="Times New Roman" w:hAnsi="Times New Roman" w:cs="Times New Roman"/>
          <w:noProof/>
          <w:sz w:val="24"/>
          <w:szCs w:val="24"/>
          <w:lang w:val="ru-RU"/>
        </w:rPr>
        <w:t>ć</w:t>
      </w:r>
      <w:r>
        <w:rPr>
          <w:rFonts w:ascii="Times New Roman" w:hAnsi="Times New Roman" w:cs="Times New Roman"/>
          <w:noProof/>
          <w:sz w:val="24"/>
          <w:szCs w:val="24"/>
        </w:rPr>
        <w:t>nosti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za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sve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gradjene</w:t>
      </w:r>
      <w:r w:rsidRPr="008D4711">
        <w:rPr>
          <w:rFonts w:ascii="Times New Roman" w:hAnsi="Times New Roman" w:cs="Times New Roman"/>
          <w:noProof/>
          <w:sz w:val="24"/>
          <w:szCs w:val="24"/>
          <w:lang w:val="ru-RU"/>
        </w:rPr>
        <w:t xml:space="preserve">. </w:t>
      </w:r>
    </w:p>
    <w:p w:rsidR="001C48BC" w:rsidRPr="008D4711" w:rsidRDefault="001C48BC" w:rsidP="001C48BC">
      <w:pPr>
        <w:autoSpaceDE w:val="0"/>
        <w:autoSpaceDN w:val="0"/>
        <w:adjustRightInd w:val="0"/>
        <w:spacing w:line="288" w:lineRule="auto"/>
        <w:ind w:firstLine="560"/>
        <w:jc w:val="both"/>
        <w:rPr>
          <w:rFonts w:ascii="Times New Roman" w:hAnsi="Times New Roman" w:cs="Times New Roman"/>
          <w:noProof/>
          <w:sz w:val="24"/>
          <w:szCs w:val="24"/>
          <w:lang w:val="ru-RU"/>
        </w:rPr>
      </w:pPr>
      <w:r>
        <w:rPr>
          <w:rFonts w:ascii="Times New Roman" w:hAnsi="Times New Roman" w:cs="Times New Roman"/>
          <w:noProof/>
          <w:sz w:val="24"/>
          <w:szCs w:val="24"/>
        </w:rPr>
        <w:t>Na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grafikonu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prikazana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je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vrednost</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dodatnih</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finansijskigh</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sredstava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koja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je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neophodno</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usmeriti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odr</w:t>
      </w:r>
      <w:r w:rsidRPr="008D4711">
        <w:rPr>
          <w:rFonts w:ascii="Times New Roman" w:hAnsi="Times New Roman" w:cs="Times New Roman"/>
          <w:noProof/>
          <w:sz w:val="24"/>
          <w:szCs w:val="24"/>
          <w:lang w:val="ru-RU"/>
        </w:rPr>
        <w:t>ž</w:t>
      </w:r>
      <w:r>
        <w:rPr>
          <w:rFonts w:ascii="Times New Roman" w:hAnsi="Times New Roman" w:cs="Times New Roman"/>
          <w:noProof/>
          <w:sz w:val="24"/>
          <w:szCs w:val="24"/>
        </w:rPr>
        <w:t>ivi</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razvoj</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Srbije</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procentima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odnosu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na</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BDP</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u</w:t>
      </w:r>
      <w:r w:rsidRPr="008D4711">
        <w:rPr>
          <w:rFonts w:ascii="Times New Roman" w:hAnsi="Times New Roman" w:cs="Times New Roman"/>
          <w:noProof/>
          <w:sz w:val="24"/>
          <w:szCs w:val="24"/>
          <w:lang w:val="ru-RU"/>
        </w:rPr>
        <w:t xml:space="preserve"> </w:t>
      </w:r>
      <w:r>
        <w:rPr>
          <w:rFonts w:ascii="Times New Roman" w:hAnsi="Times New Roman" w:cs="Times New Roman"/>
          <w:noProof/>
          <w:sz w:val="24"/>
          <w:szCs w:val="24"/>
        </w:rPr>
        <w:t>periodu</w:t>
      </w:r>
      <w:r w:rsidRPr="008D4711">
        <w:rPr>
          <w:rFonts w:ascii="Times New Roman" w:hAnsi="Times New Roman" w:cs="Times New Roman"/>
          <w:noProof/>
          <w:sz w:val="24"/>
          <w:szCs w:val="24"/>
          <w:lang w:val="ru-RU"/>
        </w:rPr>
        <w:t xml:space="preserve"> 2008-2017. </w:t>
      </w:r>
      <w:r>
        <w:rPr>
          <w:rFonts w:ascii="Times New Roman" w:hAnsi="Times New Roman" w:cs="Times New Roman"/>
          <w:noProof/>
          <w:sz w:val="24"/>
          <w:szCs w:val="24"/>
        </w:rPr>
        <w:t>godine</w:t>
      </w:r>
      <w:r w:rsidRPr="008D4711">
        <w:rPr>
          <w:rFonts w:ascii="Times New Roman" w:hAnsi="Times New Roman" w:cs="Times New Roman"/>
          <w:noProof/>
          <w:sz w:val="24"/>
          <w:szCs w:val="24"/>
          <w:lang w:val="ru-RU"/>
        </w:rPr>
        <w:t>.</w:t>
      </w:r>
    </w:p>
    <w:p w:rsidR="001C48BC" w:rsidRPr="008D4711" w:rsidRDefault="001C48BC" w:rsidP="001C48BC">
      <w:pPr>
        <w:autoSpaceDE w:val="0"/>
        <w:autoSpaceDN w:val="0"/>
        <w:adjustRightInd w:val="0"/>
        <w:spacing w:line="288" w:lineRule="auto"/>
        <w:ind w:firstLine="560"/>
        <w:jc w:val="both"/>
        <w:rPr>
          <w:rFonts w:ascii="Times New Roman" w:hAnsi="Times New Roman" w:cs="Times New Roman"/>
          <w:noProof/>
          <w:sz w:val="24"/>
          <w:szCs w:val="24"/>
          <w:lang w:val="ru-RU"/>
        </w:rPr>
      </w:pPr>
    </w:p>
    <w:p w:rsidR="001C48BC" w:rsidRPr="00C76712" w:rsidRDefault="001C48BC" w:rsidP="001C48BC">
      <w:pPr>
        <w:autoSpaceDE w:val="0"/>
        <w:autoSpaceDN w:val="0"/>
        <w:adjustRightInd w:val="0"/>
        <w:spacing w:line="288" w:lineRule="auto"/>
        <w:jc w:val="center"/>
        <w:rPr>
          <w:b/>
          <w:lang w:val="ru-RU"/>
        </w:rPr>
      </w:pPr>
      <w:r>
        <w:rPr>
          <w:b/>
          <w:i/>
          <w:sz w:val="24"/>
          <w:szCs w:val="24"/>
        </w:rPr>
        <w:t>Grafikon</w:t>
      </w:r>
      <w:r w:rsidRPr="008D4711">
        <w:rPr>
          <w:b/>
          <w:i/>
          <w:sz w:val="24"/>
          <w:szCs w:val="24"/>
          <w:lang w:val="ru-RU"/>
        </w:rPr>
        <w:t xml:space="preserve"> 1. </w:t>
      </w:r>
      <w:r>
        <w:rPr>
          <w:b/>
          <w:i/>
          <w:sz w:val="24"/>
          <w:szCs w:val="24"/>
        </w:rPr>
        <w:t>Dinamika</w:t>
      </w:r>
      <w:r w:rsidRPr="008D4711">
        <w:rPr>
          <w:b/>
          <w:i/>
          <w:sz w:val="24"/>
          <w:szCs w:val="24"/>
          <w:lang w:val="ru-RU"/>
        </w:rPr>
        <w:t xml:space="preserve"> </w:t>
      </w:r>
      <w:r>
        <w:rPr>
          <w:b/>
          <w:i/>
          <w:sz w:val="24"/>
          <w:szCs w:val="24"/>
        </w:rPr>
        <w:t>pove</w:t>
      </w:r>
      <w:r w:rsidRPr="008D4711">
        <w:rPr>
          <w:b/>
          <w:i/>
          <w:sz w:val="24"/>
          <w:szCs w:val="24"/>
          <w:lang w:val="ru-RU"/>
        </w:rPr>
        <w:t>ć</w:t>
      </w:r>
      <w:r>
        <w:rPr>
          <w:b/>
          <w:i/>
          <w:sz w:val="24"/>
          <w:szCs w:val="24"/>
        </w:rPr>
        <w:t>anja</w:t>
      </w:r>
      <w:r w:rsidRPr="008D4711">
        <w:rPr>
          <w:b/>
          <w:i/>
          <w:sz w:val="24"/>
          <w:szCs w:val="24"/>
          <w:lang w:val="ru-RU"/>
        </w:rPr>
        <w:t xml:space="preserve"> </w:t>
      </w:r>
      <w:r>
        <w:rPr>
          <w:b/>
          <w:i/>
          <w:sz w:val="24"/>
          <w:szCs w:val="24"/>
        </w:rPr>
        <w:t>izdvajanja</w:t>
      </w:r>
      <w:r w:rsidRPr="008D4711">
        <w:rPr>
          <w:b/>
          <w:i/>
          <w:sz w:val="24"/>
          <w:szCs w:val="24"/>
          <w:lang w:val="ru-RU"/>
        </w:rPr>
        <w:t xml:space="preserve"> </w:t>
      </w:r>
      <w:r>
        <w:rPr>
          <w:b/>
          <w:i/>
          <w:sz w:val="24"/>
          <w:szCs w:val="24"/>
        </w:rPr>
        <w:t>za</w:t>
      </w:r>
      <w:r w:rsidRPr="008D4711">
        <w:rPr>
          <w:b/>
          <w:i/>
          <w:sz w:val="24"/>
          <w:szCs w:val="24"/>
          <w:lang w:val="ru-RU"/>
        </w:rPr>
        <w:t xml:space="preserve"> </w:t>
      </w:r>
      <w:r>
        <w:rPr>
          <w:b/>
          <w:i/>
          <w:sz w:val="24"/>
          <w:szCs w:val="24"/>
        </w:rPr>
        <w:t>odr</w:t>
      </w:r>
      <w:r w:rsidRPr="008D4711">
        <w:rPr>
          <w:b/>
          <w:i/>
          <w:sz w:val="24"/>
          <w:szCs w:val="24"/>
          <w:lang w:val="ru-RU"/>
        </w:rPr>
        <w:t>ž</w:t>
      </w:r>
      <w:r>
        <w:rPr>
          <w:b/>
          <w:i/>
          <w:sz w:val="24"/>
          <w:szCs w:val="24"/>
        </w:rPr>
        <w:t>ivi</w:t>
      </w:r>
      <w:r w:rsidRPr="008D4711">
        <w:rPr>
          <w:b/>
          <w:i/>
          <w:sz w:val="24"/>
          <w:szCs w:val="24"/>
          <w:lang w:val="ru-RU"/>
        </w:rPr>
        <w:t xml:space="preserve"> </w:t>
      </w:r>
      <w:r>
        <w:rPr>
          <w:b/>
          <w:i/>
          <w:sz w:val="24"/>
          <w:szCs w:val="24"/>
        </w:rPr>
        <w:t>razvoj</w:t>
      </w:r>
      <w:r w:rsidRPr="008D4711">
        <w:rPr>
          <w:b/>
          <w:i/>
          <w:sz w:val="24"/>
          <w:szCs w:val="24"/>
          <w:lang w:val="ru-RU"/>
        </w:rPr>
        <w:t xml:space="preserve"> </w:t>
      </w:r>
      <w:r>
        <w:rPr>
          <w:b/>
          <w:i/>
          <w:sz w:val="24"/>
          <w:szCs w:val="24"/>
        </w:rPr>
        <w:t>u</w:t>
      </w:r>
      <w:r w:rsidRPr="008D4711">
        <w:rPr>
          <w:b/>
          <w:i/>
          <w:sz w:val="24"/>
          <w:szCs w:val="24"/>
          <w:lang w:val="ru-RU"/>
        </w:rPr>
        <w:t xml:space="preserve"> </w:t>
      </w:r>
      <w:r>
        <w:rPr>
          <w:b/>
          <w:i/>
          <w:sz w:val="24"/>
          <w:szCs w:val="24"/>
        </w:rPr>
        <w:t>odnosu</w:t>
      </w:r>
      <w:r w:rsidRPr="008D4711">
        <w:rPr>
          <w:b/>
          <w:i/>
          <w:sz w:val="24"/>
          <w:szCs w:val="24"/>
          <w:lang w:val="ru-RU"/>
        </w:rPr>
        <w:t xml:space="preserve"> </w:t>
      </w:r>
      <w:r>
        <w:rPr>
          <w:b/>
          <w:i/>
          <w:sz w:val="24"/>
          <w:szCs w:val="24"/>
        </w:rPr>
        <w:t>na</w:t>
      </w:r>
      <w:r w:rsidRPr="008D4711">
        <w:rPr>
          <w:b/>
          <w:i/>
          <w:sz w:val="24"/>
          <w:szCs w:val="24"/>
          <w:lang w:val="ru-RU"/>
        </w:rPr>
        <w:t xml:space="preserve"> </w:t>
      </w:r>
      <w:r>
        <w:rPr>
          <w:b/>
          <w:i/>
          <w:sz w:val="24"/>
          <w:szCs w:val="24"/>
        </w:rPr>
        <w:t>BDP</w:t>
      </w:r>
      <w:r w:rsidRPr="008D4711">
        <w:rPr>
          <w:b/>
          <w:i/>
          <w:sz w:val="24"/>
          <w:szCs w:val="24"/>
          <w:lang w:val="ru-RU"/>
        </w:rPr>
        <w:t xml:space="preserve">, 2008-2017. </w:t>
      </w:r>
      <w:r>
        <w:rPr>
          <w:b/>
          <w:i/>
          <w:sz w:val="24"/>
          <w:szCs w:val="24"/>
        </w:rPr>
        <w:t>godine</w:t>
      </w:r>
    </w:p>
    <w:p w:rsidR="001C48BC" w:rsidRPr="008D4711" w:rsidRDefault="001C48BC" w:rsidP="001C48BC">
      <w:pPr>
        <w:autoSpaceDE w:val="0"/>
        <w:autoSpaceDN w:val="0"/>
        <w:adjustRightInd w:val="0"/>
        <w:spacing w:line="288" w:lineRule="auto"/>
        <w:ind w:firstLine="560"/>
        <w:jc w:val="both"/>
        <w:rPr>
          <w:rFonts w:ascii="Times New Roman" w:hAnsi="Times New Roman" w:cs="Times New Roman"/>
          <w:noProof/>
          <w:sz w:val="24"/>
          <w:szCs w:val="24"/>
          <w:lang w:val="ru-RU"/>
        </w:rPr>
      </w:pPr>
    </w:p>
    <w:p w:rsidR="001C48BC" w:rsidRDefault="001C48BC" w:rsidP="001C48BC">
      <w:pPr>
        <w:autoSpaceDE w:val="0"/>
        <w:autoSpaceDN w:val="0"/>
        <w:adjustRightInd w:val="0"/>
        <w:spacing w:line="288" w:lineRule="auto"/>
        <w:ind w:firstLine="560"/>
        <w:jc w:val="both"/>
        <w:rPr>
          <w:rFonts w:ascii="Times New Roman" w:hAnsi="Times New Roman" w:cs="Times New Roman"/>
          <w:noProof/>
          <w:sz w:val="24"/>
          <w:szCs w:val="24"/>
        </w:rPr>
      </w:pPr>
      <w:r>
        <w:rPr>
          <w:noProof/>
        </w:rPr>
        <w:drawing>
          <wp:inline distT="0" distB="0" distL="0" distR="0">
            <wp:extent cx="48196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19650" cy="2171700"/>
                    </a:xfrm>
                    <a:prstGeom prst="rect">
                      <a:avLst/>
                    </a:prstGeom>
                    <a:noFill/>
                    <a:ln w="9525">
                      <a:noFill/>
                      <a:miter lim="800000"/>
                      <a:headEnd/>
                      <a:tailEnd/>
                    </a:ln>
                  </pic:spPr>
                </pic:pic>
              </a:graphicData>
            </a:graphic>
          </wp:inline>
        </w:drawing>
      </w:r>
    </w:p>
    <w:p w:rsidR="001C48BC" w:rsidRPr="008D4711" w:rsidRDefault="007C5F70" w:rsidP="001C48BC">
      <w:pPr>
        <w:autoSpaceDE w:val="0"/>
        <w:autoSpaceDN w:val="0"/>
        <w:adjustRightInd w:val="0"/>
        <w:spacing w:line="288" w:lineRule="auto"/>
        <w:ind w:firstLine="560"/>
        <w:jc w:val="both"/>
        <w:rPr>
          <w:rFonts w:ascii="Times New Roman" w:hAnsi="Times New Roman" w:cs="Times New Roman"/>
          <w:noProof/>
          <w:sz w:val="24"/>
          <w:szCs w:val="24"/>
          <w:lang w:val="ru-RU"/>
        </w:rPr>
      </w:pPr>
      <w:r>
        <w:rPr>
          <w:rFonts w:ascii="Times New Roman" w:hAnsi="Times New Roman" w:cs="Times New Roman"/>
          <w:noProof/>
          <w:sz w:val="24"/>
          <w:szCs w:val="24"/>
        </w:rPr>
        <w:t>Izvor</w:t>
      </w:r>
      <w:r w:rsidRPr="008D4711">
        <w:rPr>
          <w:rFonts w:ascii="Times New Roman" w:hAnsi="Times New Roman" w:cs="Times New Roman"/>
          <w:noProof/>
          <w:sz w:val="24"/>
          <w:szCs w:val="24"/>
          <w:lang w:val="ru-RU"/>
        </w:rPr>
        <w:t xml:space="preserve"> : </w:t>
      </w:r>
      <w:r w:rsidRPr="00163154">
        <w:rPr>
          <w:color w:val="000000"/>
          <w:lang w:val="sr-Cyrl-CS"/>
        </w:rPr>
        <w:t xml:space="preserve">Влада Републике Србије (2008) </w:t>
      </w:r>
      <w:r w:rsidRPr="00163154">
        <w:rPr>
          <w:i/>
          <w:color w:val="000000"/>
          <w:lang w:val="sr-Cyrl-CS"/>
        </w:rPr>
        <w:t>Национална стратегија одрживог развоја</w:t>
      </w:r>
      <w:r w:rsidRPr="00163154">
        <w:rPr>
          <w:color w:val="000000"/>
          <w:lang w:val="sr-Cyrl-CS"/>
        </w:rPr>
        <w:t>, Влада РС, Београд</w:t>
      </w:r>
    </w:p>
    <w:p w:rsidR="003166A3" w:rsidRPr="008D4711" w:rsidRDefault="003166A3" w:rsidP="001C48BC">
      <w:pPr>
        <w:autoSpaceDE w:val="0"/>
        <w:autoSpaceDN w:val="0"/>
        <w:adjustRightInd w:val="0"/>
        <w:spacing w:line="288" w:lineRule="auto"/>
        <w:ind w:firstLine="560"/>
        <w:jc w:val="both"/>
        <w:rPr>
          <w:rFonts w:ascii="Times New Roman" w:hAnsi="Times New Roman" w:cs="Times New Roman"/>
          <w:noProof/>
          <w:sz w:val="24"/>
          <w:szCs w:val="24"/>
          <w:lang w:val="ru-RU"/>
        </w:rPr>
      </w:pPr>
    </w:p>
    <w:p w:rsidR="003166A3" w:rsidRPr="008D4711" w:rsidRDefault="003166A3" w:rsidP="001C48BC">
      <w:pPr>
        <w:autoSpaceDE w:val="0"/>
        <w:autoSpaceDN w:val="0"/>
        <w:adjustRightInd w:val="0"/>
        <w:spacing w:line="288" w:lineRule="auto"/>
        <w:ind w:firstLine="560"/>
        <w:jc w:val="both"/>
        <w:rPr>
          <w:rFonts w:ascii="Times New Roman" w:hAnsi="Times New Roman" w:cs="Times New Roman"/>
          <w:noProof/>
          <w:sz w:val="24"/>
          <w:szCs w:val="24"/>
          <w:lang w:val="ru-RU"/>
        </w:rPr>
      </w:pPr>
    </w:p>
    <w:p w:rsidR="003166A3" w:rsidRPr="008D4711" w:rsidRDefault="003166A3" w:rsidP="001C48BC">
      <w:pPr>
        <w:autoSpaceDE w:val="0"/>
        <w:autoSpaceDN w:val="0"/>
        <w:adjustRightInd w:val="0"/>
        <w:spacing w:line="288" w:lineRule="auto"/>
        <w:ind w:firstLine="560"/>
        <w:jc w:val="both"/>
        <w:rPr>
          <w:rFonts w:ascii="Times New Roman" w:hAnsi="Times New Roman" w:cs="Times New Roman"/>
          <w:noProof/>
          <w:sz w:val="24"/>
          <w:szCs w:val="24"/>
          <w:lang w:val="ru-RU"/>
        </w:rPr>
      </w:pPr>
    </w:p>
    <w:p w:rsidR="001C48BC" w:rsidRDefault="001C48BC" w:rsidP="001C48BC">
      <w:pPr>
        <w:pStyle w:val="11"/>
        <w:tabs>
          <w:tab w:val="clear" w:pos="7088"/>
          <w:tab w:val="left" w:pos="0"/>
          <w:tab w:val="right" w:leader="dot" w:pos="7655"/>
        </w:tabs>
        <w:spacing w:before="0"/>
        <w:ind w:left="0" w:firstLine="0"/>
        <w:jc w:val="center"/>
        <w:rPr>
          <w:rFonts w:asciiTheme="minorHAnsi" w:hAnsiTheme="minorHAnsi"/>
          <w:b/>
          <w:color w:val="000000"/>
          <w:sz w:val="26"/>
          <w:szCs w:val="26"/>
        </w:rPr>
      </w:pPr>
      <w:r>
        <w:rPr>
          <w:rFonts w:ascii="Times New Roman" w:hAnsi="Times New Roman"/>
          <w:sz w:val="24"/>
          <w:szCs w:val="24"/>
        </w:rPr>
        <w:t>.</w:t>
      </w:r>
      <w:r w:rsidRPr="001C48BC">
        <w:rPr>
          <w:rFonts w:ascii="Times New Roman Bold" w:hAnsi="Times New Roman Bold"/>
          <w:b/>
          <w:color w:val="000000"/>
          <w:sz w:val="26"/>
          <w:szCs w:val="26"/>
          <w:lang w:val="sr-Cyrl-CS"/>
        </w:rPr>
        <w:t xml:space="preserve"> </w:t>
      </w:r>
      <w:r>
        <w:rPr>
          <w:rFonts w:asciiTheme="minorHAnsi" w:hAnsiTheme="minorHAnsi"/>
          <w:b/>
          <w:color w:val="000000"/>
          <w:sz w:val="26"/>
          <w:szCs w:val="26"/>
        </w:rPr>
        <w:t xml:space="preserve">2. </w:t>
      </w:r>
      <w:r w:rsidRPr="00F53404">
        <w:rPr>
          <w:rFonts w:ascii="Times New Roman" w:hAnsi="Times New Roman"/>
          <w:b/>
          <w:color w:val="000000"/>
          <w:sz w:val="28"/>
          <w:szCs w:val="26"/>
        </w:rPr>
        <w:t>Promocija ruralnog razvoja kreiranjem regionalnog brenda</w:t>
      </w:r>
    </w:p>
    <w:p w:rsidR="001C48BC" w:rsidRDefault="001C48BC" w:rsidP="001C48BC">
      <w:pPr>
        <w:pStyle w:val="11"/>
        <w:tabs>
          <w:tab w:val="clear" w:pos="7088"/>
          <w:tab w:val="left" w:pos="0"/>
          <w:tab w:val="right" w:leader="dot" w:pos="7655"/>
        </w:tabs>
        <w:spacing w:before="0"/>
        <w:ind w:left="0" w:firstLine="0"/>
        <w:jc w:val="center"/>
        <w:rPr>
          <w:rFonts w:asciiTheme="minorHAnsi" w:hAnsiTheme="minorHAnsi"/>
          <w:b/>
          <w:color w:val="000000"/>
          <w:sz w:val="26"/>
          <w:szCs w:val="26"/>
        </w:rPr>
      </w:pPr>
    </w:p>
    <w:p w:rsidR="00331604" w:rsidRDefault="00331604" w:rsidP="001C48BC">
      <w:pPr>
        <w:pStyle w:val="Mtekst"/>
        <w:spacing w:after="0" w:line="288" w:lineRule="auto"/>
        <w:ind w:firstLine="540"/>
        <w:rPr>
          <w:rFonts w:ascii="Times New Roman" w:hAnsi="Times New Roman"/>
          <w:noProof/>
          <w:sz w:val="24"/>
          <w:szCs w:val="24"/>
        </w:rPr>
      </w:pPr>
      <w:r>
        <w:rPr>
          <w:rFonts w:ascii="Times New Roman" w:hAnsi="Times New Roman"/>
          <w:noProof/>
          <w:sz w:val="24"/>
          <w:szCs w:val="24"/>
        </w:rPr>
        <w:t>Proizvodjači su još od davnina koristili sopstvene marke ili odredjene oznake da bi obeležavali svoje proizvode. Takva identifikacija omogućavala je kupcima da prepoznaju proizvode i izdvoje ih od ostalih, da bi poželeli daih ponovo kupe ili preporuče drugima.</w:t>
      </w:r>
    </w:p>
    <w:p w:rsidR="00331604" w:rsidRDefault="00331604" w:rsidP="001C48BC">
      <w:pPr>
        <w:pStyle w:val="Mtekst"/>
        <w:spacing w:after="0" w:line="288" w:lineRule="auto"/>
        <w:ind w:firstLine="540"/>
        <w:rPr>
          <w:rFonts w:ascii="Times New Roman" w:hAnsi="Times New Roman"/>
          <w:noProof/>
          <w:sz w:val="24"/>
          <w:szCs w:val="24"/>
        </w:rPr>
      </w:pPr>
      <w:r>
        <w:rPr>
          <w:rFonts w:ascii="Times New Roman" w:hAnsi="Times New Roman"/>
          <w:noProof/>
          <w:sz w:val="24"/>
          <w:szCs w:val="24"/>
        </w:rPr>
        <w:t>Približavanje ukusa potrošača, napredak u tehnologiji, komunikacija i smanjenje razlike u životnom standardu, stvara globalna tržišta potrošača koji žele da dobiju bezbedne proizvode sa poznatim geografskim poreklom,izvrsnog kvaliteta.</w:t>
      </w:r>
    </w:p>
    <w:p w:rsidR="001C48BC" w:rsidRDefault="00331604" w:rsidP="001C48BC">
      <w:pPr>
        <w:pStyle w:val="Mtekst"/>
        <w:spacing w:after="0" w:line="288" w:lineRule="auto"/>
        <w:ind w:firstLine="540"/>
        <w:rPr>
          <w:rFonts w:ascii="Times New Roman" w:hAnsi="Times New Roman"/>
          <w:noProof/>
          <w:sz w:val="24"/>
          <w:szCs w:val="24"/>
        </w:rPr>
      </w:pPr>
      <w:r>
        <w:rPr>
          <w:rFonts w:ascii="Times New Roman" w:hAnsi="Times New Roman"/>
          <w:noProof/>
          <w:sz w:val="24"/>
          <w:szCs w:val="24"/>
        </w:rPr>
        <w:t>Uprkos savremenim tendencijama na svetskom tržištu,domaća kultura još uvek snažno utiče na želje i navike potrošača u kupovini. Zato robna marka mora dosledno da odredi proizvode ili usluge za razna kulturna, jezička i geografska tržišta. Velike razlike koje postoje mu stavovima, životnim stilovima i kupovnoj moći potrošača, širom sveta, uslovljavaju razlićite strategije razvoja robnih marki. Neke od tih razlika</w:t>
      </w:r>
      <w:r w:rsidR="001C48BC" w:rsidRPr="008D4711">
        <w:rPr>
          <w:rFonts w:ascii="Times New Roman" w:hAnsi="Times New Roman"/>
          <w:noProof/>
          <w:sz w:val="24"/>
          <w:szCs w:val="24"/>
        </w:rPr>
        <w:t xml:space="preserve"> </w:t>
      </w:r>
      <w:r>
        <w:rPr>
          <w:rFonts w:ascii="Times New Roman" w:hAnsi="Times New Roman"/>
          <w:noProof/>
          <w:sz w:val="24"/>
          <w:szCs w:val="24"/>
        </w:rPr>
        <w:t>primetne su na nacionalnom, a neke na regionalnom nivou.</w:t>
      </w:r>
    </w:p>
    <w:p w:rsidR="00331604" w:rsidRDefault="00331604" w:rsidP="001C48BC">
      <w:pPr>
        <w:pStyle w:val="Mtekst"/>
        <w:spacing w:after="0" w:line="288" w:lineRule="auto"/>
        <w:ind w:firstLine="540"/>
        <w:rPr>
          <w:rFonts w:ascii="Times New Roman" w:hAnsi="Times New Roman"/>
          <w:noProof/>
          <w:sz w:val="24"/>
          <w:szCs w:val="24"/>
        </w:rPr>
      </w:pPr>
      <w:r>
        <w:rPr>
          <w:rFonts w:ascii="Times New Roman" w:hAnsi="Times New Roman"/>
          <w:noProof/>
          <w:sz w:val="24"/>
          <w:szCs w:val="24"/>
        </w:rPr>
        <w:t>Sučeni sa izobiljem proizvoda koji su slični po karakteristikama, potrošači svoju kupovinu prehrambenih proizvoda sve više zasnivaju na njihovim brendovima ( robna marka ). Bećina ljudi, zapravo, odredjene proizvode bira ne samo zbog toga što zadovoljavaju osnovne potrebe za ishranom, nego i zbog toga što njihov brend garantuje odredjeni kvalitet i stil.</w:t>
      </w:r>
    </w:p>
    <w:p w:rsidR="00331604" w:rsidRDefault="00331604" w:rsidP="001C48BC">
      <w:pPr>
        <w:pStyle w:val="Mtekst"/>
        <w:spacing w:after="0" w:line="288" w:lineRule="auto"/>
        <w:ind w:firstLine="540"/>
        <w:rPr>
          <w:rFonts w:ascii="Times New Roman" w:hAnsi="Times New Roman"/>
          <w:noProof/>
          <w:sz w:val="24"/>
          <w:szCs w:val="24"/>
        </w:rPr>
      </w:pPr>
      <w:r>
        <w:rPr>
          <w:rFonts w:ascii="Times New Roman" w:hAnsi="Times New Roman"/>
          <w:noProof/>
          <w:sz w:val="24"/>
          <w:szCs w:val="24"/>
        </w:rPr>
        <w:t>Precizno definisanje svega što brend predstavlja, kao i velikog broja različitih elemenata koji doprinose brend identitetu nekog proizvoda je teško, jer je brend zbir svih asocijacija koje potrošač ima u odnosu na proizvod ili na proizvodjača. On obuhvata reputaciju, proizvoda, garancije, koje proizvodjač pruža, kao i vrednosti za koje se zalaže. Brend je sve ono opipljivo i neopipljivo što se, kada pomisli na dati proizvod stvara u svesti potrošača. Zapravo, brend je uspešna kominacija: proizvoda, koristi za potrošača ( potreba i želje ) i vrednosti, tj. veze potrošača i proizvoda. Brend identitet čine</w:t>
      </w:r>
      <w:r w:rsidR="00497C15">
        <w:rPr>
          <w:rStyle w:val="FootnoteReference"/>
          <w:rFonts w:ascii="Times New Roman" w:hAnsi="Times New Roman"/>
          <w:noProof/>
          <w:sz w:val="24"/>
          <w:szCs w:val="24"/>
        </w:rPr>
        <w:footnoteReference w:id="6"/>
      </w:r>
      <w:r>
        <w:rPr>
          <w:rFonts w:ascii="Times New Roman" w:hAnsi="Times New Roman"/>
          <w:noProof/>
          <w:sz w:val="24"/>
          <w:szCs w:val="24"/>
        </w:rPr>
        <w:t xml:space="preserve"> :</w:t>
      </w:r>
    </w:p>
    <w:p w:rsidR="00331604" w:rsidRDefault="00331604" w:rsidP="001C48BC">
      <w:pPr>
        <w:pStyle w:val="Mtekst"/>
        <w:spacing w:after="0" w:line="288" w:lineRule="auto"/>
        <w:ind w:firstLine="540"/>
        <w:rPr>
          <w:rFonts w:ascii="Times New Roman" w:hAnsi="Times New Roman"/>
          <w:b/>
          <w:noProof/>
          <w:sz w:val="24"/>
          <w:szCs w:val="24"/>
        </w:rPr>
      </w:pPr>
    </w:p>
    <w:p w:rsidR="00331604" w:rsidRDefault="00331604" w:rsidP="001C48BC">
      <w:pPr>
        <w:pStyle w:val="Mtekst"/>
        <w:spacing w:after="0" w:line="288" w:lineRule="auto"/>
        <w:ind w:firstLine="540"/>
        <w:rPr>
          <w:rFonts w:ascii="Times New Roman" w:hAnsi="Times New Roman"/>
          <w:b/>
          <w:noProof/>
          <w:sz w:val="24"/>
          <w:szCs w:val="24"/>
        </w:rPr>
      </w:pPr>
    </w:p>
    <w:p w:rsidR="00331604" w:rsidRDefault="00331604" w:rsidP="001C48BC">
      <w:pPr>
        <w:pStyle w:val="Mtekst"/>
        <w:spacing w:after="0" w:line="288" w:lineRule="auto"/>
        <w:ind w:firstLine="540"/>
        <w:rPr>
          <w:rFonts w:ascii="Times New Roman" w:hAnsi="Times New Roman"/>
          <w:b/>
          <w:noProof/>
          <w:sz w:val="24"/>
          <w:szCs w:val="24"/>
        </w:rPr>
      </w:pPr>
      <w:r w:rsidRPr="00331604">
        <w:rPr>
          <w:rFonts w:ascii="Times New Roman" w:hAnsi="Times New Roman"/>
          <w:b/>
          <w:noProof/>
          <w:sz w:val="24"/>
          <w:szCs w:val="24"/>
        </w:rPr>
        <w:t>1. Fizički atributi</w:t>
      </w:r>
      <w:r>
        <w:rPr>
          <w:rFonts w:ascii="Times New Roman" w:hAnsi="Times New Roman"/>
          <w:b/>
          <w:noProof/>
          <w:sz w:val="24"/>
          <w:szCs w:val="24"/>
        </w:rPr>
        <w:t xml:space="preserve"> :</w:t>
      </w:r>
    </w:p>
    <w:p w:rsidR="00331604" w:rsidRPr="00331604" w:rsidRDefault="00331604" w:rsidP="00331604">
      <w:pPr>
        <w:pStyle w:val="Mtekst"/>
        <w:numPr>
          <w:ilvl w:val="0"/>
          <w:numId w:val="11"/>
        </w:numPr>
        <w:spacing w:after="0" w:line="288" w:lineRule="auto"/>
        <w:rPr>
          <w:rFonts w:ascii="Times New Roman" w:hAnsi="Times New Roman"/>
          <w:b/>
          <w:noProof/>
          <w:sz w:val="24"/>
          <w:szCs w:val="24"/>
        </w:rPr>
      </w:pPr>
      <w:r>
        <w:rPr>
          <w:rFonts w:ascii="Times New Roman" w:hAnsi="Times New Roman"/>
          <w:noProof/>
          <w:sz w:val="24"/>
          <w:szCs w:val="24"/>
        </w:rPr>
        <w:t>ime – jedna ili više reči, po kojima su proizvodjač ili proizvod poznati;</w:t>
      </w:r>
    </w:p>
    <w:p w:rsidR="00331604" w:rsidRPr="00331604" w:rsidRDefault="00331604" w:rsidP="00331604">
      <w:pPr>
        <w:pStyle w:val="Mtekst"/>
        <w:numPr>
          <w:ilvl w:val="0"/>
          <w:numId w:val="11"/>
        </w:numPr>
        <w:spacing w:after="0" w:line="288" w:lineRule="auto"/>
        <w:rPr>
          <w:rFonts w:ascii="Times New Roman" w:hAnsi="Times New Roman"/>
          <w:b/>
          <w:noProof/>
          <w:sz w:val="24"/>
          <w:szCs w:val="24"/>
        </w:rPr>
      </w:pPr>
      <w:r>
        <w:rPr>
          <w:rFonts w:ascii="Times New Roman" w:hAnsi="Times New Roman"/>
          <w:noProof/>
          <w:sz w:val="24"/>
          <w:szCs w:val="24"/>
        </w:rPr>
        <w:t xml:space="preserve">znak – ( </w:t>
      </w:r>
      <w:r w:rsidRPr="00331604">
        <w:rPr>
          <w:rFonts w:ascii="Times New Roman" w:hAnsi="Times New Roman"/>
          <w:i/>
          <w:noProof/>
          <w:sz w:val="24"/>
          <w:szCs w:val="24"/>
        </w:rPr>
        <w:t>LOGO</w:t>
      </w:r>
      <w:r>
        <w:rPr>
          <w:rFonts w:ascii="Times New Roman" w:hAnsi="Times New Roman"/>
          <w:noProof/>
          <w:sz w:val="24"/>
          <w:szCs w:val="24"/>
        </w:rPr>
        <w:t xml:space="preserve"> ) – tekstualni i/ili grafički mprikaz, koji identifikuje proizvodjača ili proizvod. Često se slogan ( tag line ) ili rečenica koja se lako pamti nadovezuje na koncept logotipa, opisujući brend proizvoda ili proizvodjača ( cuveni slogan za Bronhi bombone </w:t>
      </w:r>
      <w:r w:rsidRPr="00331604">
        <w:rPr>
          <w:rFonts w:ascii="Times New Roman" w:hAnsi="Times New Roman"/>
          <w:i/>
          <w:noProof/>
          <w:sz w:val="24"/>
          <w:szCs w:val="24"/>
        </w:rPr>
        <w:t>lakše se diše</w:t>
      </w:r>
      <w:r>
        <w:rPr>
          <w:rFonts w:ascii="Times New Roman" w:hAnsi="Times New Roman"/>
          <w:noProof/>
          <w:sz w:val="24"/>
          <w:szCs w:val="24"/>
        </w:rPr>
        <w:t xml:space="preserve"> ili Nektar sokove </w:t>
      </w:r>
      <w:r w:rsidRPr="00331604">
        <w:rPr>
          <w:rFonts w:ascii="Times New Roman" w:hAnsi="Times New Roman"/>
          <w:i/>
          <w:noProof/>
          <w:sz w:val="24"/>
          <w:szCs w:val="24"/>
        </w:rPr>
        <w:t>nije svejedno</w:t>
      </w:r>
      <w:r>
        <w:rPr>
          <w:rFonts w:ascii="Times New Roman" w:hAnsi="Times New Roman"/>
          <w:noProof/>
          <w:sz w:val="24"/>
          <w:szCs w:val="24"/>
        </w:rPr>
        <w:t xml:space="preserve"> ) .</w:t>
      </w:r>
    </w:p>
    <w:p w:rsidR="00331604" w:rsidRPr="00331604" w:rsidRDefault="00331604" w:rsidP="00331604">
      <w:pPr>
        <w:pStyle w:val="Mtekst"/>
        <w:numPr>
          <w:ilvl w:val="0"/>
          <w:numId w:val="11"/>
        </w:numPr>
        <w:spacing w:after="0" w:line="288" w:lineRule="auto"/>
        <w:rPr>
          <w:rFonts w:ascii="Times New Roman" w:hAnsi="Times New Roman"/>
          <w:b/>
          <w:noProof/>
          <w:sz w:val="24"/>
          <w:szCs w:val="24"/>
        </w:rPr>
      </w:pPr>
      <w:r>
        <w:rPr>
          <w:rFonts w:ascii="Times New Roman" w:hAnsi="Times New Roman"/>
          <w:noProof/>
          <w:sz w:val="24"/>
          <w:szCs w:val="24"/>
        </w:rPr>
        <w:t>pakovanje;</w:t>
      </w:r>
    </w:p>
    <w:p w:rsidR="00331604" w:rsidRPr="00497C15" w:rsidRDefault="00331604" w:rsidP="00497C15">
      <w:pPr>
        <w:pStyle w:val="Mtekst"/>
        <w:numPr>
          <w:ilvl w:val="0"/>
          <w:numId w:val="11"/>
        </w:numPr>
        <w:spacing w:after="0" w:line="288" w:lineRule="auto"/>
        <w:rPr>
          <w:rFonts w:ascii="Times New Roman" w:hAnsi="Times New Roman"/>
          <w:b/>
          <w:noProof/>
          <w:sz w:val="24"/>
          <w:szCs w:val="24"/>
        </w:rPr>
      </w:pPr>
      <w:r>
        <w:rPr>
          <w:rFonts w:ascii="Times New Roman" w:hAnsi="Times New Roman"/>
          <w:noProof/>
          <w:sz w:val="24"/>
          <w:szCs w:val="24"/>
        </w:rPr>
        <w:t>oblik, miris, boja.</w:t>
      </w:r>
    </w:p>
    <w:p w:rsidR="00331604" w:rsidRDefault="00331604" w:rsidP="001C48BC">
      <w:pPr>
        <w:pStyle w:val="Mtekst"/>
        <w:spacing w:after="0" w:line="288" w:lineRule="auto"/>
        <w:ind w:firstLine="0"/>
        <w:rPr>
          <w:rFonts w:ascii="Times New Roman" w:hAnsi="Times New Roman"/>
          <w:b/>
          <w:sz w:val="24"/>
          <w:szCs w:val="24"/>
        </w:rPr>
      </w:pPr>
      <w:r>
        <w:rPr>
          <w:rFonts w:ascii="Times New Roman" w:hAnsi="Times New Roman"/>
          <w:b/>
          <w:noProof/>
          <w:sz w:val="24"/>
          <w:szCs w:val="24"/>
        </w:rPr>
        <w:lastRenderedPageBreak/>
        <w:t xml:space="preserve">      </w:t>
      </w:r>
      <w:r w:rsidR="001C48BC" w:rsidRPr="005C2F04">
        <w:rPr>
          <w:rFonts w:ascii="Times New Roman" w:hAnsi="Times New Roman"/>
          <w:b/>
          <w:sz w:val="24"/>
          <w:szCs w:val="24"/>
        </w:rPr>
        <w:t xml:space="preserve">2. </w:t>
      </w:r>
      <w:r>
        <w:rPr>
          <w:rFonts w:ascii="Times New Roman" w:hAnsi="Times New Roman"/>
          <w:b/>
          <w:sz w:val="24"/>
          <w:szCs w:val="24"/>
        </w:rPr>
        <w:t>Funkcionalni atributi:</w:t>
      </w:r>
    </w:p>
    <w:p w:rsidR="001C48BC" w:rsidRPr="00331604" w:rsidRDefault="00331604" w:rsidP="00331604">
      <w:pPr>
        <w:pStyle w:val="Mtekst"/>
        <w:numPr>
          <w:ilvl w:val="0"/>
          <w:numId w:val="12"/>
        </w:numPr>
        <w:spacing w:after="0" w:line="288" w:lineRule="auto"/>
        <w:rPr>
          <w:rFonts w:ascii="Times New Roman" w:hAnsi="Times New Roman"/>
          <w:b/>
          <w:sz w:val="24"/>
          <w:szCs w:val="24"/>
          <w:lang w:val="sr-Cyrl-CS"/>
        </w:rPr>
      </w:pPr>
      <w:r>
        <w:rPr>
          <w:rFonts w:ascii="Times New Roman" w:hAnsi="Times New Roman"/>
          <w:sz w:val="24"/>
          <w:szCs w:val="24"/>
        </w:rPr>
        <w:t>upotebna vrednost</w:t>
      </w:r>
    </w:p>
    <w:p w:rsidR="00331604" w:rsidRPr="00331604" w:rsidRDefault="00331604" w:rsidP="00331604">
      <w:pPr>
        <w:pStyle w:val="Mtekst"/>
        <w:numPr>
          <w:ilvl w:val="0"/>
          <w:numId w:val="12"/>
        </w:numPr>
        <w:spacing w:after="0" w:line="288" w:lineRule="auto"/>
        <w:rPr>
          <w:rFonts w:ascii="Times New Roman" w:hAnsi="Times New Roman"/>
          <w:b/>
          <w:sz w:val="24"/>
          <w:szCs w:val="24"/>
          <w:lang w:val="sr-Cyrl-CS"/>
        </w:rPr>
      </w:pPr>
      <w:r>
        <w:rPr>
          <w:rFonts w:ascii="Times New Roman" w:hAnsi="Times New Roman"/>
          <w:sz w:val="24"/>
          <w:szCs w:val="24"/>
        </w:rPr>
        <w:t>dostupnost</w:t>
      </w:r>
    </w:p>
    <w:p w:rsidR="00331604" w:rsidRPr="00331604" w:rsidRDefault="00331604" w:rsidP="00331604">
      <w:pPr>
        <w:pStyle w:val="Mtekst"/>
        <w:numPr>
          <w:ilvl w:val="0"/>
          <w:numId w:val="12"/>
        </w:numPr>
        <w:spacing w:after="0" w:line="288" w:lineRule="auto"/>
        <w:rPr>
          <w:rFonts w:ascii="Times New Roman" w:hAnsi="Times New Roman"/>
          <w:b/>
          <w:sz w:val="24"/>
          <w:szCs w:val="24"/>
          <w:lang w:val="sr-Cyrl-CS"/>
        </w:rPr>
      </w:pPr>
      <w:r>
        <w:rPr>
          <w:rFonts w:ascii="Times New Roman" w:hAnsi="Times New Roman"/>
          <w:sz w:val="24"/>
          <w:szCs w:val="24"/>
        </w:rPr>
        <w:t>cena</w:t>
      </w:r>
    </w:p>
    <w:p w:rsidR="00331604" w:rsidRPr="003F3B30" w:rsidRDefault="00331604" w:rsidP="00331604">
      <w:pPr>
        <w:pStyle w:val="Mtekst"/>
        <w:spacing w:after="0" w:line="288" w:lineRule="auto"/>
        <w:ind w:left="780" w:firstLine="0"/>
        <w:rPr>
          <w:rFonts w:ascii="Times New Roman" w:hAnsi="Times New Roman"/>
          <w:b/>
          <w:sz w:val="24"/>
          <w:szCs w:val="24"/>
          <w:lang w:val="sr-Cyrl-CS"/>
        </w:rPr>
      </w:pPr>
    </w:p>
    <w:p w:rsidR="00331604" w:rsidRDefault="00331604" w:rsidP="001C48BC">
      <w:pPr>
        <w:pStyle w:val="Mtekst"/>
        <w:spacing w:after="0" w:line="288" w:lineRule="auto"/>
        <w:ind w:firstLine="0"/>
        <w:rPr>
          <w:rFonts w:ascii="Times New Roman" w:hAnsi="Times New Roman"/>
          <w:b/>
          <w:sz w:val="24"/>
          <w:szCs w:val="24"/>
        </w:rPr>
      </w:pPr>
      <w:r>
        <w:rPr>
          <w:rFonts w:ascii="Times New Roman" w:hAnsi="Times New Roman"/>
          <w:sz w:val="24"/>
          <w:szCs w:val="24"/>
        </w:rPr>
        <w:t xml:space="preserve">     </w:t>
      </w:r>
      <w:r w:rsidR="001C48BC" w:rsidRPr="005C2F04">
        <w:rPr>
          <w:rFonts w:ascii="Times New Roman" w:hAnsi="Times New Roman"/>
          <w:b/>
          <w:sz w:val="24"/>
          <w:szCs w:val="24"/>
        </w:rPr>
        <w:t xml:space="preserve">3. </w:t>
      </w:r>
      <w:r>
        <w:rPr>
          <w:rFonts w:ascii="Times New Roman" w:hAnsi="Times New Roman"/>
          <w:b/>
          <w:sz w:val="24"/>
          <w:szCs w:val="24"/>
        </w:rPr>
        <w:t>Emocionalni atributi:</w:t>
      </w:r>
    </w:p>
    <w:p w:rsidR="001C48BC" w:rsidRPr="00331604" w:rsidRDefault="00331604" w:rsidP="00331604">
      <w:pPr>
        <w:pStyle w:val="Mtekst"/>
        <w:numPr>
          <w:ilvl w:val="0"/>
          <w:numId w:val="13"/>
        </w:numPr>
        <w:spacing w:after="0" w:line="288" w:lineRule="auto"/>
        <w:rPr>
          <w:rFonts w:ascii="Times New Roman" w:hAnsi="Times New Roman"/>
          <w:b/>
          <w:sz w:val="24"/>
          <w:szCs w:val="24"/>
        </w:rPr>
      </w:pPr>
      <w:r>
        <w:rPr>
          <w:rFonts w:ascii="Times New Roman" w:hAnsi="Times New Roman"/>
          <w:sz w:val="24"/>
          <w:szCs w:val="24"/>
        </w:rPr>
        <w:t>ličmost</w:t>
      </w:r>
    </w:p>
    <w:p w:rsidR="00331604" w:rsidRPr="003166A3" w:rsidRDefault="00331604" w:rsidP="003166A3">
      <w:pPr>
        <w:pStyle w:val="Mtekst"/>
        <w:numPr>
          <w:ilvl w:val="0"/>
          <w:numId w:val="13"/>
        </w:numPr>
        <w:spacing w:after="0" w:line="288" w:lineRule="auto"/>
        <w:rPr>
          <w:rFonts w:ascii="Times New Roman" w:hAnsi="Times New Roman"/>
          <w:b/>
          <w:sz w:val="24"/>
          <w:szCs w:val="24"/>
        </w:rPr>
      </w:pPr>
      <w:r>
        <w:rPr>
          <w:rFonts w:ascii="Times New Roman" w:hAnsi="Times New Roman"/>
          <w:sz w:val="24"/>
          <w:szCs w:val="24"/>
        </w:rPr>
        <w:t>pozicioniranost</w:t>
      </w:r>
    </w:p>
    <w:p w:rsidR="001C48BC" w:rsidRDefault="00331604" w:rsidP="001C48BC">
      <w:pPr>
        <w:pStyle w:val="Mtekst"/>
        <w:spacing w:after="0" w:line="288" w:lineRule="auto"/>
        <w:ind w:firstLine="540"/>
        <w:rPr>
          <w:rFonts w:ascii="Times New Roman" w:hAnsi="Times New Roman"/>
          <w:sz w:val="24"/>
          <w:szCs w:val="24"/>
        </w:rPr>
      </w:pPr>
      <w:r>
        <w:rPr>
          <w:rFonts w:ascii="Times New Roman" w:hAnsi="Times New Roman"/>
          <w:sz w:val="24"/>
          <w:szCs w:val="24"/>
        </w:rPr>
        <w:t xml:space="preserve">Mnogi proizvodjači ( kompanije ) često angažuju poznate ličnosti iz sveta mode, filma, spota itd, koriste simpatine životinje ili objekte da bi svojim proizvodima dali emotivnu konotaciju ili glamur, odnosno brend </w:t>
      </w:r>
      <w:r w:rsidRPr="00331604">
        <w:rPr>
          <w:rFonts w:ascii="Times New Roman" w:hAnsi="Times New Roman"/>
          <w:i/>
          <w:sz w:val="24"/>
          <w:szCs w:val="24"/>
        </w:rPr>
        <w:t>personality</w:t>
      </w:r>
      <w:r>
        <w:rPr>
          <w:rFonts w:ascii="Times New Roman" w:hAnsi="Times New Roman"/>
          <w:sz w:val="24"/>
          <w:szCs w:val="24"/>
        </w:rPr>
        <w:t>.</w:t>
      </w:r>
    </w:p>
    <w:p w:rsidR="00667993" w:rsidRPr="00667993" w:rsidRDefault="00331604" w:rsidP="001C48BC">
      <w:pPr>
        <w:pStyle w:val="Mtekst"/>
        <w:spacing w:after="0" w:line="288" w:lineRule="auto"/>
        <w:ind w:firstLine="540"/>
        <w:rPr>
          <w:rFonts w:ascii="Times New Roman" w:hAnsi="Times New Roman"/>
          <w:sz w:val="24"/>
          <w:szCs w:val="24"/>
        </w:rPr>
      </w:pPr>
      <w:r>
        <w:rPr>
          <w:rFonts w:ascii="Times New Roman" w:hAnsi="Times New Roman"/>
          <w:sz w:val="24"/>
          <w:szCs w:val="24"/>
        </w:rPr>
        <w:t xml:space="preserve">Pozicioniranje je strateška odluka kojom se definiše odnos potrošača i brenda. Strategija pozicioniranja u znatnoj mei utiše na poruke reklama ( </w:t>
      </w:r>
      <w:r w:rsidRPr="00331604">
        <w:rPr>
          <w:rFonts w:ascii="Times New Roman" w:hAnsi="Times New Roman"/>
          <w:i/>
          <w:sz w:val="24"/>
          <w:szCs w:val="24"/>
        </w:rPr>
        <w:t xml:space="preserve">advertising </w:t>
      </w:r>
      <w:r>
        <w:rPr>
          <w:rFonts w:ascii="Times New Roman" w:hAnsi="Times New Roman"/>
          <w:sz w:val="24"/>
          <w:szCs w:val="24"/>
        </w:rPr>
        <w:t xml:space="preserve">), na strukturu poruka koje treba preneti, kome, kome će poruke biti namenjene, kojim će sredstvima biti prenete, sve u cilju da se osvoji satisfakcija i lojalnost potrošača. Konkretni efekti komunikacione strategije mogu biti prepoznavanje </w:t>
      </w:r>
      <w:r w:rsidRPr="00331604">
        <w:rPr>
          <w:rFonts w:ascii="Times New Roman" w:hAnsi="Times New Roman"/>
          <w:i/>
          <w:sz w:val="24"/>
          <w:szCs w:val="24"/>
        </w:rPr>
        <w:t>(awareness)</w:t>
      </w:r>
      <w:r>
        <w:rPr>
          <w:rFonts w:ascii="Times New Roman" w:hAnsi="Times New Roman"/>
          <w:i/>
          <w:sz w:val="24"/>
          <w:szCs w:val="24"/>
        </w:rPr>
        <w:t xml:space="preserve"> </w:t>
      </w:r>
      <w:r>
        <w:rPr>
          <w:rFonts w:ascii="Times New Roman" w:hAnsi="Times New Roman"/>
          <w:sz w:val="24"/>
          <w:szCs w:val="24"/>
        </w:rPr>
        <w:t>i prodaja, jer cilj brendinga jeste da utisne identitet proizvodjača ( kompanije ) u svest potencijalnih kupac, što rezultira prodajom</w:t>
      </w:r>
      <w:r w:rsidR="00497C15">
        <w:rPr>
          <w:rStyle w:val="FootnoteReference"/>
          <w:rFonts w:ascii="Times New Roman" w:hAnsi="Times New Roman"/>
          <w:sz w:val="24"/>
          <w:szCs w:val="24"/>
        </w:rPr>
        <w:footnoteReference w:id="7"/>
      </w:r>
      <w:r>
        <w:rPr>
          <w:rFonts w:ascii="Times New Roman" w:hAnsi="Times New Roman"/>
          <w:sz w:val="24"/>
          <w:szCs w:val="24"/>
        </w:rPr>
        <w:t>.</w:t>
      </w:r>
    </w:p>
    <w:p w:rsidR="001C48BC" w:rsidRDefault="001C48BC" w:rsidP="001C48BC">
      <w:pPr>
        <w:pStyle w:val="11"/>
        <w:tabs>
          <w:tab w:val="clear" w:pos="7088"/>
          <w:tab w:val="left" w:pos="0"/>
          <w:tab w:val="right" w:leader="dot" w:pos="7655"/>
        </w:tabs>
        <w:spacing w:before="0"/>
        <w:ind w:left="0" w:firstLine="0"/>
        <w:jc w:val="both"/>
        <w:rPr>
          <w:rFonts w:ascii="Times New Roman" w:hAnsi="Times New Roman"/>
          <w:sz w:val="24"/>
          <w:szCs w:val="24"/>
        </w:rPr>
      </w:pPr>
    </w:p>
    <w:p w:rsidR="00331604" w:rsidRPr="008D4711" w:rsidRDefault="008E209C" w:rsidP="001C48BC">
      <w:pPr>
        <w:pStyle w:val="11"/>
        <w:tabs>
          <w:tab w:val="clear" w:pos="7088"/>
          <w:tab w:val="left" w:pos="0"/>
          <w:tab w:val="right" w:leader="dot" w:pos="7655"/>
        </w:tabs>
        <w:spacing w:before="0"/>
        <w:ind w:left="0" w:firstLine="0"/>
        <w:jc w:val="both"/>
        <w:rPr>
          <w:rFonts w:ascii="Times New Roman" w:hAnsi="Times New Roman"/>
          <w:b/>
          <w:sz w:val="24"/>
          <w:szCs w:val="24"/>
          <w:lang w:val="ru-RU"/>
        </w:rPr>
      </w:pPr>
      <w:r>
        <w:rPr>
          <w:rFonts w:ascii="Times New Roman" w:hAnsi="Times New Roman"/>
          <w:b/>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8.25pt;margin-top:2.65pt;width:374pt;height:211.55pt;z-index:-251656192">
            <w10:wrap side="left"/>
          </v:shape>
        </w:pict>
      </w:r>
      <w:r w:rsidR="00667993" w:rsidRPr="00DB7CA2">
        <w:rPr>
          <w:rFonts w:ascii="Times New Roman" w:hAnsi="Times New Roman"/>
          <w:b/>
          <w:sz w:val="24"/>
          <w:szCs w:val="24"/>
          <w:lang w:val="ru-RU"/>
        </w:rPr>
        <w:t xml:space="preserve">                                                  </w:t>
      </w:r>
      <w:r w:rsidR="00667993" w:rsidRPr="00667993">
        <w:rPr>
          <w:rFonts w:ascii="Times New Roman" w:hAnsi="Times New Roman"/>
          <w:b/>
          <w:sz w:val="24"/>
          <w:szCs w:val="24"/>
        </w:rPr>
        <w:t>Slika</w:t>
      </w:r>
      <w:r w:rsidR="00667993" w:rsidRPr="008D4711">
        <w:rPr>
          <w:rFonts w:ascii="Times New Roman" w:hAnsi="Times New Roman"/>
          <w:b/>
          <w:sz w:val="24"/>
          <w:szCs w:val="24"/>
          <w:lang w:val="ru-RU"/>
        </w:rPr>
        <w:t xml:space="preserve"> 1. </w:t>
      </w:r>
      <w:r w:rsidR="00667993" w:rsidRPr="00667993">
        <w:rPr>
          <w:rFonts w:ascii="Times New Roman" w:hAnsi="Times New Roman"/>
          <w:b/>
          <w:sz w:val="24"/>
          <w:szCs w:val="24"/>
        </w:rPr>
        <w:t>Brend</w:t>
      </w:r>
    </w:p>
    <w:p w:rsidR="00331604" w:rsidRPr="00AA7065" w:rsidRDefault="00331604" w:rsidP="00331604">
      <w:pPr>
        <w:pStyle w:val="Mtekst"/>
        <w:spacing w:after="0" w:line="288" w:lineRule="auto"/>
        <w:rPr>
          <w:rFonts w:ascii="Times New Roman" w:hAnsi="Times New Roman"/>
          <w:b/>
          <w:sz w:val="24"/>
          <w:szCs w:val="24"/>
          <w:lang w:val="sr-Cyrl-CS"/>
        </w:rPr>
      </w:pPr>
      <w:r>
        <w:rPr>
          <w:rFonts w:ascii="Times New Roman" w:hAnsi="Times New Roman"/>
          <w:b/>
          <w:sz w:val="24"/>
          <w:szCs w:val="24"/>
          <w:lang w:val="sr-Cyrl-CS"/>
        </w:rPr>
        <w:t xml:space="preserve">                                         </w:t>
      </w:r>
    </w:p>
    <w:p w:rsidR="00667993" w:rsidRPr="008D4711" w:rsidRDefault="008E209C" w:rsidP="001C48BC">
      <w:pPr>
        <w:pStyle w:val="11"/>
        <w:tabs>
          <w:tab w:val="clear" w:pos="7088"/>
          <w:tab w:val="left" w:pos="0"/>
          <w:tab w:val="right" w:leader="dot" w:pos="7655"/>
        </w:tabs>
        <w:spacing w:before="0"/>
        <w:ind w:left="0" w:firstLine="0"/>
        <w:jc w:val="both"/>
        <w:rPr>
          <w:rFonts w:ascii="Times New Roman" w:hAnsi="Times New Roman"/>
          <w:sz w:val="24"/>
          <w:szCs w:val="24"/>
          <w:lang w:val="ru-RU"/>
        </w:rPr>
      </w:pPr>
      <w:r w:rsidRPr="008E209C">
        <w:rPr>
          <w:rFonts w:ascii="Times New Roman" w:hAnsi="Times New Roman"/>
          <w:b/>
          <w:sz w:val="24"/>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9" type="#_x0000_t122" style="position:absolute;left:0;text-align:left;margin-left:162.4pt;margin-top:8pt;width:67.5pt;height:27pt;z-index:251662336" fillcolor="gray" strokeweight="1.5pt">
            <v:textbox style="mso-next-textbox:#_x0000_s1029">
              <w:txbxContent>
                <w:p w:rsidR="00331604" w:rsidRPr="00331604" w:rsidRDefault="00331604" w:rsidP="00331604">
                  <w:pPr>
                    <w:jc w:val="center"/>
                    <w:rPr>
                      <w:rFonts w:ascii="Arial" w:hAnsi="Arial" w:cs="Arial"/>
                      <w:b/>
                      <w:color w:val="FFFFFF"/>
                      <w:sz w:val="20"/>
                      <w:szCs w:val="20"/>
                    </w:rPr>
                  </w:pPr>
                  <w:r>
                    <w:rPr>
                      <w:rFonts w:ascii="Arial" w:hAnsi="Arial" w:cs="Arial"/>
                      <w:b/>
                      <w:color w:val="FFFFFF"/>
                      <w:sz w:val="20"/>
                      <w:szCs w:val="20"/>
                    </w:rPr>
                    <w:t>BREND</w:t>
                  </w:r>
                </w:p>
              </w:txbxContent>
            </v:textbox>
            <w10:wrap side="left"/>
          </v:shape>
        </w:pict>
      </w:r>
    </w:p>
    <w:p w:rsidR="00667993" w:rsidRPr="00760B89" w:rsidRDefault="00667993" w:rsidP="00667993">
      <w:pPr>
        <w:pStyle w:val="Mtekst"/>
        <w:spacing w:after="0"/>
        <w:rPr>
          <w:rFonts w:ascii="Times New Roman" w:hAnsi="Times New Roman"/>
          <w:b/>
          <w:noProof/>
          <w:sz w:val="18"/>
          <w:szCs w:val="18"/>
          <w:lang w:val="sr-Cyrl-CS"/>
        </w:rPr>
      </w:pPr>
      <w:r>
        <w:rPr>
          <w:rFonts w:ascii="Times New Roman" w:hAnsi="Times New Roman"/>
          <w:b/>
          <w:noProof/>
          <w:sz w:val="18"/>
          <w:szCs w:val="18"/>
          <w:lang w:val="sr-Cyrl-CS"/>
        </w:rPr>
        <w:t xml:space="preserve">  </w:t>
      </w:r>
      <w:r w:rsidRPr="00760B89">
        <w:rPr>
          <w:rFonts w:ascii="Times New Roman" w:hAnsi="Times New Roman"/>
          <w:b/>
          <w:noProof/>
          <w:sz w:val="18"/>
          <w:szCs w:val="18"/>
          <w:lang w:val="sr-Cyrl-CS"/>
        </w:rPr>
        <w:t>ПРОИЗВОД</w:t>
      </w:r>
    </w:p>
    <w:p w:rsidR="00667993" w:rsidRPr="00760B89" w:rsidRDefault="00667993" w:rsidP="00667993">
      <w:pPr>
        <w:pStyle w:val="Mtekst"/>
        <w:spacing w:after="0"/>
        <w:ind w:firstLine="810"/>
        <w:rPr>
          <w:rFonts w:ascii="Times New Roman" w:hAnsi="Times New Roman"/>
          <w:b/>
          <w:noProof/>
          <w:sz w:val="18"/>
          <w:szCs w:val="18"/>
          <w:lang w:val="sr-Cyrl-CS"/>
        </w:rPr>
      </w:pPr>
      <w:r>
        <w:rPr>
          <w:rFonts w:ascii="Times New Roman" w:hAnsi="Times New Roman"/>
          <w:b/>
          <w:noProof/>
          <w:sz w:val="18"/>
          <w:szCs w:val="18"/>
          <w:lang w:val="sr-Cyrl-CS"/>
        </w:rPr>
        <w:t xml:space="preserve"> </w:t>
      </w:r>
      <w:r w:rsidRPr="00760B89">
        <w:rPr>
          <w:rFonts w:ascii="Times New Roman" w:hAnsi="Times New Roman"/>
          <w:b/>
          <w:noProof/>
          <w:sz w:val="18"/>
          <w:szCs w:val="18"/>
          <w:lang w:val="sr-Cyrl-CS"/>
        </w:rPr>
        <w:t>+</w:t>
      </w:r>
    </w:p>
    <w:p w:rsidR="00667993" w:rsidRPr="00760B89" w:rsidRDefault="008E209C" w:rsidP="00667993">
      <w:pPr>
        <w:pStyle w:val="Mtekst"/>
        <w:spacing w:after="0"/>
        <w:rPr>
          <w:rFonts w:ascii="Times New Roman" w:hAnsi="Times New Roman"/>
          <w:b/>
          <w:noProof/>
          <w:sz w:val="18"/>
          <w:szCs w:val="18"/>
          <w:lang w:val="sr-Cyrl-CS"/>
        </w:rPr>
      </w:pPr>
      <w:r>
        <w:rPr>
          <w:rFonts w:ascii="Times New Roman" w:hAnsi="Times New Roman"/>
          <w:b/>
          <w:noProof/>
          <w:sz w:val="18"/>
          <w:szCs w:val="1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1" type="#_x0000_t69" style="position:absolute;left:0;text-align:left;margin-left:117pt;margin-top:7.2pt;width:166.5pt;height:63pt;z-index:251665408" strokeweight="1.5pt">
            <v:textbox style="mso-next-textbox:#_x0000_s1031">
              <w:txbxContent>
                <w:p w:rsidR="00667993" w:rsidRPr="00760B89" w:rsidRDefault="00667993" w:rsidP="00667993">
                  <w:pPr>
                    <w:spacing w:before="120"/>
                    <w:ind w:firstLine="448"/>
                    <w:rPr>
                      <w:b/>
                      <w:sz w:val="20"/>
                      <w:szCs w:val="20"/>
                      <w:lang w:val="sr-Cyrl-CS"/>
                    </w:rPr>
                  </w:pPr>
                  <w:r>
                    <w:rPr>
                      <w:b/>
                      <w:lang w:val="sr-Latn-CS"/>
                    </w:rPr>
                    <w:t xml:space="preserve">     </w:t>
                  </w:r>
                  <w:r>
                    <w:rPr>
                      <w:b/>
                      <w:lang w:val="sr-Cyrl-CS"/>
                    </w:rPr>
                    <w:t xml:space="preserve"> </w:t>
                  </w:r>
                  <w:r w:rsidRPr="00760B89">
                    <w:rPr>
                      <w:b/>
                      <w:sz w:val="20"/>
                      <w:szCs w:val="20"/>
                      <w:lang w:val="sr-Cyrl-CS"/>
                    </w:rPr>
                    <w:t>БРЕНД</w:t>
                  </w:r>
                </w:p>
              </w:txbxContent>
            </v:textbox>
            <w10:wrap side="left"/>
          </v:shape>
        </w:pict>
      </w:r>
      <w:r w:rsidR="00667993">
        <w:rPr>
          <w:rFonts w:ascii="Times New Roman" w:hAnsi="Times New Roman"/>
          <w:b/>
          <w:noProof/>
          <w:sz w:val="18"/>
          <w:szCs w:val="18"/>
          <w:lang w:val="sr-Cyrl-CS"/>
        </w:rPr>
        <w:t xml:space="preserve">  </w:t>
      </w:r>
      <w:r w:rsidR="00667993" w:rsidRPr="00760B89">
        <w:rPr>
          <w:rFonts w:ascii="Times New Roman" w:hAnsi="Times New Roman"/>
          <w:b/>
          <w:noProof/>
          <w:sz w:val="18"/>
          <w:szCs w:val="18"/>
          <w:lang w:val="sr-Cyrl-CS"/>
        </w:rPr>
        <w:t>ИМЕ</w:t>
      </w:r>
    </w:p>
    <w:p w:rsidR="00667993" w:rsidRPr="003F3B30" w:rsidRDefault="00667993" w:rsidP="00667993">
      <w:pPr>
        <w:pStyle w:val="Mtekst"/>
        <w:spacing w:after="0"/>
        <w:ind w:firstLine="810"/>
        <w:rPr>
          <w:rFonts w:ascii="Times New Roman" w:hAnsi="Times New Roman"/>
          <w:b/>
          <w:noProof/>
          <w:szCs w:val="22"/>
          <w:lang w:val="sr-Cyrl-CS"/>
        </w:rPr>
      </w:pPr>
      <w:r>
        <w:rPr>
          <w:rFonts w:ascii="Times New Roman" w:hAnsi="Times New Roman"/>
          <w:b/>
          <w:noProof/>
          <w:sz w:val="18"/>
          <w:szCs w:val="18"/>
          <w:lang w:val="sr-Cyrl-CS"/>
        </w:rPr>
        <w:t xml:space="preserve"> </w:t>
      </w:r>
      <w:r w:rsidRPr="00760B89">
        <w:rPr>
          <w:rFonts w:ascii="Times New Roman" w:hAnsi="Times New Roman"/>
          <w:b/>
          <w:noProof/>
          <w:sz w:val="18"/>
          <w:szCs w:val="18"/>
          <w:lang w:val="sr-Cyrl-CS"/>
        </w:rPr>
        <w:t>+</w:t>
      </w:r>
      <w:r w:rsidRPr="00D342A7">
        <w:rPr>
          <w:rFonts w:ascii="Times New Roman" w:hAnsi="Times New Roman"/>
          <w:b/>
          <w:noProof/>
          <w:szCs w:val="22"/>
          <w:lang w:val="sr-Cyrl-CS"/>
        </w:rPr>
        <w:t xml:space="preserve">           </w:t>
      </w:r>
      <w:r w:rsidRPr="00D342A7">
        <w:rPr>
          <w:rFonts w:ascii="Times New Roman" w:hAnsi="Times New Roman"/>
          <w:b/>
          <w:noProof/>
          <w:szCs w:val="22"/>
          <w:lang w:val="sr-Cyrl-CS"/>
        </w:rPr>
        <w:tab/>
      </w:r>
      <w:r w:rsidRPr="00D342A7">
        <w:rPr>
          <w:rFonts w:ascii="Times New Roman" w:hAnsi="Times New Roman"/>
          <w:b/>
          <w:noProof/>
          <w:szCs w:val="22"/>
          <w:lang w:val="sr-Cyrl-CS"/>
        </w:rPr>
        <w:tab/>
      </w:r>
      <w:r w:rsidRPr="00D342A7">
        <w:rPr>
          <w:rFonts w:ascii="Times New Roman" w:hAnsi="Times New Roman"/>
          <w:b/>
          <w:noProof/>
          <w:szCs w:val="22"/>
          <w:lang w:val="sr-Cyrl-CS"/>
        </w:rPr>
        <w:tab/>
      </w:r>
      <w:r>
        <w:rPr>
          <w:rFonts w:ascii="Times New Roman" w:hAnsi="Times New Roman"/>
          <w:b/>
          <w:noProof/>
          <w:szCs w:val="22"/>
          <w:lang w:val="sr-Cyrl-CS"/>
        </w:rPr>
        <w:t xml:space="preserve"> </w:t>
      </w:r>
      <w:r w:rsidRPr="00760B89">
        <w:rPr>
          <w:rFonts w:ascii="Times New Roman" w:hAnsi="Times New Roman"/>
          <w:b/>
          <w:noProof/>
          <w:sz w:val="18"/>
          <w:szCs w:val="18"/>
          <w:lang w:val="sr-Cyrl-CS"/>
        </w:rPr>
        <w:t>ОДНОС</w:t>
      </w:r>
    </w:p>
    <w:p w:rsidR="00667993" w:rsidRPr="00760B89" w:rsidRDefault="00667993" w:rsidP="00667993">
      <w:pPr>
        <w:pStyle w:val="Mtekst"/>
        <w:spacing w:after="0"/>
        <w:rPr>
          <w:rFonts w:ascii="Times New Roman" w:hAnsi="Times New Roman"/>
          <w:b/>
          <w:noProof/>
          <w:sz w:val="18"/>
          <w:szCs w:val="18"/>
          <w:lang w:val="pl-PL"/>
        </w:rPr>
      </w:pPr>
      <w:r>
        <w:rPr>
          <w:rFonts w:ascii="Times New Roman" w:hAnsi="Times New Roman"/>
          <w:b/>
          <w:noProof/>
          <w:sz w:val="18"/>
          <w:szCs w:val="18"/>
          <w:lang w:val="sr-Cyrl-CS"/>
        </w:rPr>
        <w:t xml:space="preserve">  </w:t>
      </w:r>
      <w:r w:rsidRPr="00760B89">
        <w:rPr>
          <w:rFonts w:ascii="Times New Roman" w:hAnsi="Times New Roman"/>
          <w:b/>
          <w:noProof/>
          <w:sz w:val="18"/>
          <w:szCs w:val="18"/>
          <w:lang w:val="sr-Cyrl-CS"/>
        </w:rPr>
        <w:t>ДИЗАЈН</w:t>
      </w:r>
      <w:r w:rsidRPr="00760B89">
        <w:rPr>
          <w:rFonts w:ascii="Times New Roman" w:hAnsi="Times New Roman"/>
          <w:b/>
          <w:noProof/>
          <w:sz w:val="18"/>
          <w:szCs w:val="18"/>
          <w:lang w:val="pl-PL"/>
        </w:rPr>
        <w:tab/>
      </w:r>
      <w:r w:rsidRPr="00760B89">
        <w:rPr>
          <w:rFonts w:ascii="Times New Roman" w:hAnsi="Times New Roman"/>
          <w:b/>
          <w:noProof/>
          <w:sz w:val="18"/>
          <w:szCs w:val="18"/>
          <w:lang w:val="pl-PL"/>
        </w:rPr>
        <w:tab/>
      </w:r>
    </w:p>
    <w:p w:rsidR="00667993" w:rsidRDefault="00667993" w:rsidP="00667993">
      <w:pPr>
        <w:pStyle w:val="Mtekst"/>
        <w:spacing w:after="0"/>
        <w:rPr>
          <w:rFonts w:ascii="Times New Roman" w:hAnsi="Times New Roman"/>
          <w:b/>
          <w:noProof/>
          <w:szCs w:val="22"/>
          <w:lang w:val="sr-Cyrl-CS"/>
        </w:rPr>
      </w:pPr>
      <w:r>
        <w:rPr>
          <w:rFonts w:ascii="Times New Roman" w:hAnsi="Times New Roman"/>
          <w:b/>
          <w:noProof/>
          <w:szCs w:val="22"/>
          <w:lang w:val="sr-Cyrl-CS"/>
        </w:rPr>
        <w:t xml:space="preserve"> </w:t>
      </w:r>
      <w:r w:rsidRPr="00D342A7">
        <w:rPr>
          <w:rFonts w:ascii="Times New Roman" w:hAnsi="Times New Roman"/>
          <w:b/>
          <w:noProof/>
          <w:szCs w:val="22"/>
          <w:lang w:val="pl-PL"/>
        </w:rPr>
        <w:t xml:space="preserve"> </w:t>
      </w:r>
      <w:r w:rsidRPr="00760B89">
        <w:rPr>
          <w:rFonts w:ascii="Times New Roman" w:hAnsi="Times New Roman"/>
          <w:b/>
          <w:noProof/>
          <w:sz w:val="18"/>
          <w:szCs w:val="18"/>
          <w:lang w:val="pl-PL"/>
        </w:rPr>
        <w:t>+</w:t>
      </w:r>
      <w:r w:rsidRPr="00D342A7">
        <w:rPr>
          <w:rFonts w:ascii="Times New Roman" w:hAnsi="Times New Roman"/>
          <w:b/>
          <w:noProof/>
          <w:szCs w:val="22"/>
          <w:lang w:val="pl-PL"/>
        </w:rPr>
        <w:tab/>
      </w:r>
      <w:r w:rsidRPr="00D342A7">
        <w:rPr>
          <w:rFonts w:ascii="Times New Roman" w:hAnsi="Times New Roman"/>
          <w:b/>
          <w:noProof/>
          <w:szCs w:val="22"/>
          <w:lang w:val="pl-PL"/>
        </w:rPr>
        <w:tab/>
      </w:r>
      <w:r w:rsidRPr="00D342A7">
        <w:rPr>
          <w:rFonts w:ascii="Times New Roman" w:hAnsi="Times New Roman"/>
          <w:b/>
          <w:noProof/>
          <w:szCs w:val="22"/>
          <w:lang w:val="pl-PL"/>
        </w:rPr>
        <w:tab/>
      </w:r>
      <w:r w:rsidRPr="00D342A7">
        <w:rPr>
          <w:rFonts w:ascii="Times New Roman" w:hAnsi="Times New Roman"/>
          <w:b/>
          <w:noProof/>
          <w:szCs w:val="22"/>
          <w:lang w:val="pl-PL"/>
        </w:rPr>
        <w:tab/>
      </w:r>
      <w:r w:rsidRPr="00D342A7">
        <w:rPr>
          <w:rFonts w:ascii="Times New Roman" w:hAnsi="Times New Roman"/>
          <w:b/>
          <w:noProof/>
          <w:szCs w:val="22"/>
          <w:lang w:val="pl-PL"/>
        </w:rPr>
        <w:tab/>
      </w:r>
      <w:r w:rsidRPr="00D342A7">
        <w:rPr>
          <w:rFonts w:ascii="Times New Roman" w:hAnsi="Times New Roman"/>
          <w:b/>
          <w:noProof/>
          <w:szCs w:val="22"/>
          <w:lang w:val="pl-PL"/>
        </w:rPr>
        <w:tab/>
      </w:r>
      <w:r w:rsidRPr="00D342A7">
        <w:rPr>
          <w:rFonts w:ascii="Times New Roman" w:hAnsi="Times New Roman"/>
          <w:b/>
          <w:noProof/>
          <w:szCs w:val="22"/>
          <w:lang w:val="pl-PL"/>
        </w:rPr>
        <w:tab/>
        <w:t xml:space="preserve">  </w:t>
      </w:r>
    </w:p>
    <w:p w:rsidR="00667993" w:rsidRPr="003F3B30" w:rsidRDefault="00667993" w:rsidP="00667993">
      <w:pPr>
        <w:pStyle w:val="Mtekst"/>
        <w:spacing w:after="0"/>
        <w:rPr>
          <w:rFonts w:ascii="Times New Roman" w:hAnsi="Times New Roman"/>
          <w:b/>
          <w:noProof/>
          <w:szCs w:val="22"/>
          <w:lang w:val="sr-Cyrl-CS"/>
        </w:rPr>
      </w:pPr>
      <w:r>
        <w:rPr>
          <w:rFonts w:ascii="Times New Roman" w:hAnsi="Times New Roman"/>
          <w:b/>
          <w:noProof/>
          <w:sz w:val="18"/>
          <w:szCs w:val="18"/>
          <w:lang w:val="sr-Cyrl-CS"/>
        </w:rPr>
        <w:t xml:space="preserve">  </w:t>
      </w:r>
      <w:r w:rsidRPr="00760B89">
        <w:rPr>
          <w:rFonts w:ascii="Times New Roman" w:hAnsi="Times New Roman"/>
          <w:b/>
          <w:noProof/>
          <w:sz w:val="18"/>
          <w:szCs w:val="18"/>
          <w:lang w:val="sr-Cyrl-CS"/>
        </w:rPr>
        <w:t>ЛОГО</w:t>
      </w:r>
      <w:r w:rsidRPr="00760B89">
        <w:rPr>
          <w:rFonts w:ascii="Times New Roman" w:hAnsi="Times New Roman"/>
          <w:b/>
          <w:noProof/>
          <w:sz w:val="18"/>
          <w:szCs w:val="18"/>
          <w:lang w:val="pl-PL"/>
        </w:rPr>
        <w:tab/>
      </w:r>
      <w:r>
        <w:rPr>
          <w:rFonts w:ascii="Times New Roman" w:hAnsi="Times New Roman"/>
          <w:b/>
          <w:noProof/>
          <w:sz w:val="18"/>
          <w:szCs w:val="18"/>
          <w:lang w:val="sr-Cyrl-CS"/>
        </w:rPr>
        <w:t xml:space="preserve">                                                                                                  </w:t>
      </w:r>
      <w:r w:rsidRPr="00760B89">
        <w:rPr>
          <w:rFonts w:ascii="Times New Roman" w:hAnsi="Times New Roman"/>
          <w:b/>
          <w:noProof/>
          <w:sz w:val="18"/>
          <w:szCs w:val="18"/>
          <w:lang w:val="sr-Cyrl-CS"/>
        </w:rPr>
        <w:t>ПОТРОШАЧ</w:t>
      </w:r>
    </w:p>
    <w:p w:rsidR="00667993" w:rsidRPr="003F3B30" w:rsidRDefault="00667993" w:rsidP="00667993">
      <w:pPr>
        <w:pStyle w:val="Mtekst"/>
        <w:spacing w:after="0"/>
        <w:ind w:firstLine="810"/>
        <w:rPr>
          <w:rFonts w:ascii="Times New Roman" w:hAnsi="Times New Roman"/>
          <w:b/>
          <w:noProof/>
          <w:szCs w:val="22"/>
          <w:lang w:val="sr-Cyrl-CS"/>
        </w:rPr>
      </w:pPr>
      <w:r>
        <w:rPr>
          <w:rFonts w:ascii="Times New Roman" w:hAnsi="Times New Roman"/>
          <w:b/>
          <w:noProof/>
          <w:sz w:val="18"/>
          <w:szCs w:val="18"/>
          <w:lang w:val="sr-Cyrl-CS"/>
        </w:rPr>
        <w:t xml:space="preserve"> </w:t>
      </w:r>
      <w:r w:rsidRPr="00760B89">
        <w:rPr>
          <w:rFonts w:ascii="Times New Roman" w:hAnsi="Times New Roman"/>
          <w:b/>
          <w:noProof/>
          <w:sz w:val="18"/>
          <w:szCs w:val="18"/>
          <w:lang w:val="pl-PL"/>
        </w:rPr>
        <w:t xml:space="preserve">+ </w:t>
      </w:r>
      <w:r w:rsidRPr="00D342A7">
        <w:rPr>
          <w:rFonts w:ascii="Times New Roman" w:hAnsi="Times New Roman"/>
          <w:b/>
          <w:noProof/>
          <w:szCs w:val="22"/>
          <w:lang w:val="pl-PL"/>
        </w:rPr>
        <w:tab/>
      </w:r>
      <w:r w:rsidRPr="00D342A7">
        <w:rPr>
          <w:rFonts w:ascii="Times New Roman" w:hAnsi="Times New Roman"/>
          <w:b/>
          <w:noProof/>
          <w:szCs w:val="22"/>
          <w:lang w:val="pl-PL"/>
        </w:rPr>
        <w:tab/>
      </w:r>
      <w:r w:rsidRPr="00D342A7">
        <w:rPr>
          <w:rFonts w:ascii="Times New Roman" w:hAnsi="Times New Roman"/>
          <w:b/>
          <w:noProof/>
          <w:szCs w:val="22"/>
          <w:lang w:val="pl-PL"/>
        </w:rPr>
        <w:tab/>
      </w:r>
      <w:r w:rsidRPr="00760B89">
        <w:rPr>
          <w:rFonts w:ascii="Times New Roman" w:hAnsi="Times New Roman"/>
          <w:b/>
          <w:noProof/>
          <w:sz w:val="18"/>
          <w:szCs w:val="18"/>
          <w:lang w:val="pl-PL"/>
        </w:rPr>
        <w:t xml:space="preserve">      </w:t>
      </w:r>
      <w:r>
        <w:rPr>
          <w:rFonts w:ascii="Times New Roman" w:hAnsi="Times New Roman"/>
          <w:b/>
          <w:noProof/>
          <w:sz w:val="18"/>
          <w:szCs w:val="18"/>
          <w:lang w:val="sr-Cyrl-CS"/>
        </w:rPr>
        <w:t xml:space="preserve">    </w:t>
      </w:r>
    </w:p>
    <w:p w:rsidR="00667993" w:rsidRPr="00760B89" w:rsidRDefault="00667993" w:rsidP="00667993">
      <w:pPr>
        <w:pStyle w:val="Mtekst"/>
        <w:spacing w:after="0"/>
        <w:rPr>
          <w:rFonts w:ascii="Times New Roman" w:hAnsi="Times New Roman"/>
          <w:b/>
          <w:noProof/>
          <w:sz w:val="18"/>
          <w:szCs w:val="18"/>
          <w:lang w:val="pl-PL"/>
        </w:rPr>
      </w:pPr>
      <w:r>
        <w:rPr>
          <w:rFonts w:ascii="Times New Roman" w:hAnsi="Times New Roman"/>
          <w:b/>
          <w:noProof/>
          <w:sz w:val="18"/>
          <w:szCs w:val="18"/>
          <w:lang w:val="sr-Cyrl-CS"/>
        </w:rPr>
        <w:t xml:space="preserve">  </w:t>
      </w:r>
      <w:r w:rsidRPr="00760B89">
        <w:rPr>
          <w:rFonts w:ascii="Times New Roman" w:hAnsi="Times New Roman"/>
          <w:b/>
          <w:noProof/>
          <w:sz w:val="18"/>
          <w:szCs w:val="18"/>
          <w:lang w:val="sr-Cyrl-CS"/>
        </w:rPr>
        <w:t>РЕКЛАМА</w:t>
      </w:r>
      <w:r w:rsidRPr="00760B89">
        <w:rPr>
          <w:rFonts w:ascii="Times New Roman" w:hAnsi="Times New Roman"/>
          <w:b/>
          <w:noProof/>
          <w:sz w:val="18"/>
          <w:szCs w:val="18"/>
          <w:lang w:val="pl-PL"/>
        </w:rPr>
        <w:tab/>
        <w:t xml:space="preserve">       </w:t>
      </w:r>
      <w:r>
        <w:rPr>
          <w:rFonts w:ascii="Times New Roman" w:hAnsi="Times New Roman"/>
          <w:b/>
          <w:noProof/>
          <w:sz w:val="18"/>
          <w:szCs w:val="18"/>
          <w:lang w:val="sr-Cyrl-CS"/>
        </w:rPr>
        <w:t xml:space="preserve">                   </w:t>
      </w:r>
      <w:r w:rsidRPr="00760B89">
        <w:rPr>
          <w:rFonts w:ascii="Times New Roman" w:hAnsi="Times New Roman"/>
          <w:b/>
          <w:noProof/>
          <w:sz w:val="18"/>
          <w:szCs w:val="18"/>
          <w:lang w:val="sr-Cyrl-CS"/>
        </w:rPr>
        <w:t>ИНТЕРАКЦИЈА</w:t>
      </w:r>
      <w:r w:rsidRPr="00760B89">
        <w:rPr>
          <w:rFonts w:ascii="Times New Roman" w:hAnsi="Times New Roman"/>
          <w:b/>
          <w:noProof/>
          <w:sz w:val="18"/>
          <w:szCs w:val="18"/>
          <w:lang w:val="pl-PL"/>
        </w:rPr>
        <w:tab/>
      </w:r>
      <w:r w:rsidRPr="00760B89">
        <w:rPr>
          <w:rFonts w:ascii="Times New Roman" w:hAnsi="Times New Roman"/>
          <w:b/>
          <w:noProof/>
          <w:sz w:val="18"/>
          <w:szCs w:val="18"/>
          <w:lang w:val="pl-PL"/>
        </w:rPr>
        <w:tab/>
      </w:r>
      <w:r w:rsidRPr="00760B89">
        <w:rPr>
          <w:rFonts w:ascii="Times New Roman" w:hAnsi="Times New Roman"/>
          <w:b/>
          <w:noProof/>
          <w:sz w:val="18"/>
          <w:szCs w:val="18"/>
          <w:lang w:val="pl-PL"/>
        </w:rPr>
        <w:tab/>
      </w:r>
      <w:r w:rsidRPr="00760B89">
        <w:rPr>
          <w:rFonts w:ascii="Times New Roman" w:hAnsi="Times New Roman"/>
          <w:b/>
          <w:noProof/>
          <w:sz w:val="18"/>
          <w:szCs w:val="18"/>
          <w:lang w:val="pl-PL"/>
        </w:rPr>
        <w:tab/>
      </w:r>
      <w:r w:rsidRPr="00760B89">
        <w:rPr>
          <w:rFonts w:ascii="Times New Roman" w:hAnsi="Times New Roman"/>
          <w:b/>
          <w:noProof/>
          <w:sz w:val="18"/>
          <w:szCs w:val="18"/>
          <w:lang w:val="pl-PL"/>
        </w:rPr>
        <w:tab/>
      </w:r>
    </w:p>
    <w:p w:rsidR="00667993" w:rsidRDefault="00667993" w:rsidP="00667993">
      <w:pPr>
        <w:spacing w:line="240" w:lineRule="auto"/>
        <w:ind w:firstLine="720"/>
        <w:rPr>
          <w:rFonts w:ascii="Times New Roman" w:hAnsi="Times New Roman"/>
          <w:b/>
          <w:noProof/>
          <w:sz w:val="18"/>
          <w:szCs w:val="18"/>
          <w:lang w:val="pl-PL"/>
        </w:rPr>
      </w:pPr>
      <w:r w:rsidRPr="00760B89">
        <w:rPr>
          <w:rFonts w:ascii="Times New Roman" w:hAnsi="Times New Roman"/>
          <w:b/>
          <w:noProof/>
          <w:sz w:val="18"/>
          <w:szCs w:val="18"/>
          <w:lang w:val="pl-PL"/>
        </w:rPr>
        <w:tab/>
      </w:r>
    </w:p>
    <w:p w:rsidR="00667993" w:rsidRDefault="00667993" w:rsidP="00667993">
      <w:pPr>
        <w:spacing w:line="240" w:lineRule="auto"/>
        <w:ind w:firstLine="720"/>
        <w:rPr>
          <w:rFonts w:ascii="Times New Roman" w:hAnsi="Times New Roman"/>
          <w:b/>
          <w:noProof/>
          <w:sz w:val="18"/>
          <w:szCs w:val="18"/>
          <w:lang w:val="pl-PL"/>
        </w:rPr>
      </w:pPr>
    </w:p>
    <w:p w:rsidR="00667993" w:rsidRDefault="00667993" w:rsidP="00667993">
      <w:pPr>
        <w:spacing w:line="240" w:lineRule="auto"/>
        <w:ind w:firstLine="720"/>
        <w:rPr>
          <w:rFonts w:ascii="Times New Roman" w:hAnsi="Times New Roman"/>
          <w:b/>
          <w:noProof/>
          <w:sz w:val="18"/>
          <w:szCs w:val="18"/>
          <w:lang w:val="pl-PL"/>
        </w:rPr>
      </w:pPr>
    </w:p>
    <w:p w:rsidR="00667993" w:rsidRDefault="00667993" w:rsidP="00667993">
      <w:pPr>
        <w:spacing w:line="240" w:lineRule="auto"/>
        <w:ind w:firstLine="720"/>
        <w:rPr>
          <w:rFonts w:ascii="Times New Roman" w:hAnsi="Times New Roman"/>
          <w:b/>
          <w:noProof/>
          <w:sz w:val="18"/>
          <w:szCs w:val="18"/>
          <w:lang w:val="pl-PL"/>
        </w:rPr>
      </w:pPr>
    </w:p>
    <w:p w:rsidR="00667993" w:rsidRPr="008D4711" w:rsidRDefault="007C5F70" w:rsidP="00667993">
      <w:pPr>
        <w:spacing w:line="240" w:lineRule="auto"/>
        <w:ind w:firstLine="720"/>
        <w:rPr>
          <w:rFonts w:ascii="Times New Roman" w:hAnsi="Times New Roman"/>
          <w:b/>
          <w:noProof/>
          <w:sz w:val="18"/>
          <w:szCs w:val="18"/>
          <w:lang w:val="sr-Cyrl-CS"/>
        </w:rPr>
      </w:pPr>
      <w:r w:rsidRPr="007C5F70">
        <w:rPr>
          <w:rFonts w:ascii="Times New Roman" w:hAnsi="Times New Roman"/>
          <w:noProof/>
          <w:sz w:val="24"/>
          <w:szCs w:val="18"/>
          <w:lang w:val="pl-PL"/>
        </w:rPr>
        <w:t>Izvor</w:t>
      </w:r>
      <w:r>
        <w:rPr>
          <w:rFonts w:ascii="Times New Roman" w:hAnsi="Times New Roman"/>
          <w:noProof/>
          <w:sz w:val="24"/>
          <w:szCs w:val="18"/>
          <w:lang w:val="pl-PL"/>
        </w:rPr>
        <w:t xml:space="preserve"> : </w:t>
      </w:r>
      <w:r>
        <w:rPr>
          <w:noProof/>
          <w:color w:val="000000"/>
        </w:rPr>
        <w:t>Vuji</w:t>
      </w:r>
      <w:r w:rsidRPr="008D4711">
        <w:rPr>
          <w:noProof/>
          <w:color w:val="000000"/>
          <w:lang w:val="ru-RU"/>
        </w:rPr>
        <w:t>č</w:t>
      </w:r>
      <w:r>
        <w:rPr>
          <w:noProof/>
          <w:color w:val="000000"/>
        </w:rPr>
        <w:t>i</w:t>
      </w:r>
      <w:r w:rsidRPr="008D4711">
        <w:rPr>
          <w:noProof/>
          <w:color w:val="000000"/>
          <w:lang w:val="ru-RU"/>
        </w:rPr>
        <w:t xml:space="preserve">ć </w:t>
      </w:r>
      <w:r>
        <w:rPr>
          <w:noProof/>
          <w:color w:val="000000"/>
        </w:rPr>
        <w:t>M</w:t>
      </w:r>
      <w:r w:rsidRPr="00163154">
        <w:rPr>
          <w:noProof/>
          <w:color w:val="000000"/>
          <w:lang w:val="ru-RU"/>
        </w:rPr>
        <w:t xml:space="preserve">. </w:t>
      </w:r>
      <w:r>
        <w:rPr>
          <w:noProof/>
          <w:color w:val="000000"/>
        </w:rPr>
        <w:t>i</w:t>
      </w:r>
      <w:r>
        <w:rPr>
          <w:noProof/>
          <w:color w:val="000000"/>
          <w:lang w:val="sr-Cyrl-CS"/>
        </w:rPr>
        <w:t xml:space="preserve"> </w:t>
      </w:r>
      <w:r>
        <w:rPr>
          <w:noProof/>
          <w:color w:val="000000"/>
        </w:rPr>
        <w:t>dr</w:t>
      </w:r>
      <w:r w:rsidRPr="00163154">
        <w:rPr>
          <w:noProof/>
          <w:color w:val="000000"/>
          <w:lang w:val="sr-Cyrl-CS"/>
        </w:rPr>
        <w:t>. (</w:t>
      </w:r>
      <w:r w:rsidRPr="008D4711">
        <w:rPr>
          <w:noProof/>
          <w:lang w:val="sr-Cyrl-CS"/>
        </w:rPr>
        <w:t>200</w:t>
      </w:r>
      <w:r w:rsidRPr="00163154">
        <w:rPr>
          <w:noProof/>
          <w:lang w:val="sr-Cyrl-CS"/>
        </w:rPr>
        <w:t>8)</w:t>
      </w:r>
      <w:r w:rsidRPr="008D4711">
        <w:rPr>
          <w:noProof/>
          <w:color w:val="000000"/>
          <w:lang w:val="sr-Cyrl-CS"/>
        </w:rPr>
        <w:t xml:space="preserve"> </w:t>
      </w:r>
      <w:r w:rsidRPr="00163154">
        <w:rPr>
          <w:i/>
          <w:noProof/>
          <w:lang w:val="sr-Cyrl-CS"/>
        </w:rPr>
        <w:t xml:space="preserve">Туризам и </w:t>
      </w:r>
      <w:r w:rsidRPr="008D4711">
        <w:rPr>
          <w:i/>
          <w:noProof/>
          <w:lang w:val="sr-Cyrl-CS"/>
        </w:rPr>
        <w:t xml:space="preserve"> агробизнис</w:t>
      </w:r>
      <w:r w:rsidRPr="008D4711">
        <w:rPr>
          <w:noProof/>
          <w:lang w:val="sr-Cyrl-CS"/>
        </w:rPr>
        <w:t xml:space="preserve">, </w:t>
      </w:r>
      <w:r>
        <w:rPr>
          <w:noProof/>
        </w:rPr>
        <w:t>Dr</w:t>
      </w:r>
      <w:r w:rsidRPr="008D4711">
        <w:rPr>
          <w:noProof/>
          <w:lang w:val="sr-Cyrl-CS"/>
        </w:rPr>
        <w:t>ž</w:t>
      </w:r>
      <w:r>
        <w:rPr>
          <w:noProof/>
        </w:rPr>
        <w:t>avni</w:t>
      </w:r>
      <w:r w:rsidRPr="008D4711">
        <w:rPr>
          <w:noProof/>
          <w:lang w:val="sr-Cyrl-CS"/>
        </w:rPr>
        <w:t xml:space="preserve"> </w:t>
      </w:r>
      <w:r>
        <w:rPr>
          <w:noProof/>
        </w:rPr>
        <w:t>Univerzitet</w:t>
      </w:r>
      <w:r w:rsidRPr="008D4711">
        <w:rPr>
          <w:noProof/>
          <w:lang w:val="sr-Cyrl-CS"/>
        </w:rPr>
        <w:t xml:space="preserve"> </w:t>
      </w:r>
      <w:r>
        <w:rPr>
          <w:noProof/>
        </w:rPr>
        <w:t>u</w:t>
      </w:r>
      <w:r w:rsidRPr="008D4711">
        <w:rPr>
          <w:noProof/>
          <w:lang w:val="sr-Cyrl-CS"/>
        </w:rPr>
        <w:t xml:space="preserve"> </w:t>
      </w:r>
      <w:r>
        <w:rPr>
          <w:noProof/>
        </w:rPr>
        <w:t>Novom</w:t>
      </w:r>
      <w:r w:rsidRPr="008D4711">
        <w:rPr>
          <w:noProof/>
          <w:lang w:val="sr-Cyrl-CS"/>
        </w:rPr>
        <w:t xml:space="preserve"> </w:t>
      </w:r>
      <w:r>
        <w:rPr>
          <w:noProof/>
        </w:rPr>
        <w:t>Pazaru</w:t>
      </w:r>
    </w:p>
    <w:p w:rsidR="00667993" w:rsidRDefault="00667993" w:rsidP="00667993">
      <w:pPr>
        <w:spacing w:line="240" w:lineRule="auto"/>
        <w:ind w:firstLine="720"/>
        <w:rPr>
          <w:rFonts w:ascii="Times New Roman" w:hAnsi="Times New Roman"/>
          <w:b/>
          <w:noProof/>
          <w:sz w:val="18"/>
          <w:szCs w:val="18"/>
          <w:lang w:val="pl-PL"/>
        </w:rPr>
      </w:pPr>
    </w:p>
    <w:p w:rsidR="00667993" w:rsidRDefault="00667993" w:rsidP="00667993">
      <w:pPr>
        <w:spacing w:line="240" w:lineRule="auto"/>
        <w:ind w:firstLine="720"/>
        <w:rPr>
          <w:rFonts w:ascii="Times New Roman" w:hAnsi="Times New Roman"/>
          <w:b/>
          <w:noProof/>
          <w:sz w:val="18"/>
          <w:szCs w:val="18"/>
          <w:lang w:val="pl-PL"/>
        </w:rPr>
      </w:pPr>
    </w:p>
    <w:p w:rsidR="003166A3" w:rsidRDefault="003166A3" w:rsidP="00667993">
      <w:pPr>
        <w:spacing w:line="240" w:lineRule="auto"/>
        <w:ind w:firstLine="720"/>
        <w:rPr>
          <w:rFonts w:ascii="Times New Roman" w:hAnsi="Times New Roman"/>
          <w:b/>
          <w:noProof/>
          <w:sz w:val="18"/>
          <w:szCs w:val="18"/>
          <w:lang w:val="pl-PL"/>
        </w:rPr>
      </w:pPr>
    </w:p>
    <w:p w:rsidR="003166A3" w:rsidRDefault="003166A3" w:rsidP="00667993">
      <w:pPr>
        <w:spacing w:line="240" w:lineRule="auto"/>
        <w:ind w:firstLine="720"/>
        <w:rPr>
          <w:rFonts w:ascii="Times New Roman" w:hAnsi="Times New Roman"/>
          <w:b/>
          <w:noProof/>
          <w:sz w:val="18"/>
          <w:szCs w:val="18"/>
          <w:lang w:val="pl-PL"/>
        </w:rPr>
      </w:pPr>
    </w:p>
    <w:p w:rsidR="00667993" w:rsidRDefault="00667993" w:rsidP="00667993">
      <w:pPr>
        <w:spacing w:line="240" w:lineRule="auto"/>
        <w:ind w:firstLine="720"/>
        <w:jc w:val="both"/>
        <w:rPr>
          <w:rFonts w:ascii="Times New Roman" w:hAnsi="Times New Roman"/>
          <w:noProof/>
          <w:sz w:val="24"/>
          <w:szCs w:val="18"/>
          <w:lang w:val="pl-PL"/>
        </w:rPr>
      </w:pPr>
      <w:r>
        <w:rPr>
          <w:rFonts w:ascii="Times New Roman" w:hAnsi="Times New Roman"/>
          <w:noProof/>
          <w:sz w:val="24"/>
          <w:szCs w:val="18"/>
          <w:lang w:val="pl-PL"/>
        </w:rPr>
        <w:lastRenderedPageBreak/>
        <w:t>Izgradnja robne marke počinje od davanja imena, jer je dobro ima osnova za diferenciranje i imidž proizvoda, a uspešna marka stvara se kombinacijo sedam faktora</w:t>
      </w:r>
      <w:r w:rsidR="007C5F70">
        <w:rPr>
          <w:rStyle w:val="FootnoteReference"/>
          <w:rFonts w:ascii="Times New Roman" w:hAnsi="Times New Roman"/>
          <w:noProof/>
          <w:sz w:val="24"/>
          <w:szCs w:val="18"/>
          <w:lang w:val="pl-PL"/>
        </w:rPr>
        <w:footnoteReference w:id="8"/>
      </w:r>
      <w:r>
        <w:rPr>
          <w:rFonts w:ascii="Times New Roman" w:hAnsi="Times New Roman"/>
          <w:noProof/>
          <w:sz w:val="24"/>
          <w:szCs w:val="18"/>
          <w:lang w:val="pl-PL"/>
        </w:rPr>
        <w:t xml:space="preserve"> : </w:t>
      </w:r>
    </w:p>
    <w:p w:rsidR="00667993" w:rsidRDefault="00667993" w:rsidP="00667993">
      <w:pPr>
        <w:pStyle w:val="ListParagraph"/>
        <w:numPr>
          <w:ilvl w:val="0"/>
          <w:numId w:val="15"/>
        </w:numPr>
        <w:spacing w:line="240" w:lineRule="auto"/>
        <w:jc w:val="both"/>
        <w:rPr>
          <w:rFonts w:ascii="Times New Roman" w:hAnsi="Times New Roman"/>
          <w:noProof/>
          <w:sz w:val="24"/>
          <w:szCs w:val="18"/>
          <w:lang w:val="pl-PL"/>
        </w:rPr>
      </w:pPr>
      <w:r>
        <w:rPr>
          <w:rFonts w:ascii="Times New Roman" w:hAnsi="Times New Roman"/>
          <w:noProof/>
          <w:sz w:val="24"/>
          <w:szCs w:val="18"/>
          <w:lang w:val="pl-PL"/>
        </w:rPr>
        <w:t>kvalitet,</w:t>
      </w:r>
    </w:p>
    <w:p w:rsidR="00667993" w:rsidRDefault="00667993" w:rsidP="00667993">
      <w:pPr>
        <w:pStyle w:val="ListParagraph"/>
        <w:numPr>
          <w:ilvl w:val="0"/>
          <w:numId w:val="15"/>
        </w:numPr>
        <w:spacing w:line="240" w:lineRule="auto"/>
        <w:jc w:val="both"/>
        <w:rPr>
          <w:rFonts w:ascii="Times New Roman" w:hAnsi="Times New Roman"/>
          <w:noProof/>
          <w:sz w:val="24"/>
          <w:szCs w:val="18"/>
          <w:lang w:val="pl-PL"/>
        </w:rPr>
      </w:pPr>
      <w:r>
        <w:rPr>
          <w:rFonts w:ascii="Times New Roman" w:hAnsi="Times New Roman"/>
          <w:noProof/>
          <w:sz w:val="24"/>
          <w:szCs w:val="18"/>
          <w:lang w:val="pl-PL"/>
        </w:rPr>
        <w:t>pozicioniranje,</w:t>
      </w:r>
    </w:p>
    <w:p w:rsidR="00667993" w:rsidRDefault="00667993" w:rsidP="00667993">
      <w:pPr>
        <w:pStyle w:val="ListParagraph"/>
        <w:numPr>
          <w:ilvl w:val="0"/>
          <w:numId w:val="15"/>
        </w:numPr>
        <w:spacing w:line="240" w:lineRule="auto"/>
        <w:jc w:val="both"/>
        <w:rPr>
          <w:rFonts w:ascii="Times New Roman" w:hAnsi="Times New Roman"/>
          <w:noProof/>
          <w:sz w:val="24"/>
          <w:szCs w:val="18"/>
          <w:lang w:val="pl-PL"/>
        </w:rPr>
      </w:pPr>
      <w:r>
        <w:rPr>
          <w:rFonts w:ascii="Times New Roman" w:hAnsi="Times New Roman"/>
          <w:noProof/>
          <w:sz w:val="24"/>
          <w:szCs w:val="18"/>
          <w:lang w:val="pl-PL"/>
        </w:rPr>
        <w:t>repozicioniranje,</w:t>
      </w:r>
    </w:p>
    <w:p w:rsidR="00667993" w:rsidRDefault="00667993" w:rsidP="00667993">
      <w:pPr>
        <w:pStyle w:val="ListParagraph"/>
        <w:numPr>
          <w:ilvl w:val="0"/>
          <w:numId w:val="15"/>
        </w:numPr>
        <w:spacing w:line="240" w:lineRule="auto"/>
        <w:jc w:val="both"/>
        <w:rPr>
          <w:rFonts w:ascii="Times New Roman" w:hAnsi="Times New Roman"/>
          <w:noProof/>
          <w:sz w:val="24"/>
          <w:szCs w:val="18"/>
          <w:lang w:val="pl-PL"/>
        </w:rPr>
      </w:pPr>
      <w:r>
        <w:rPr>
          <w:rFonts w:ascii="Times New Roman" w:hAnsi="Times New Roman"/>
          <w:noProof/>
          <w:sz w:val="24"/>
          <w:szCs w:val="18"/>
          <w:lang w:val="pl-PL"/>
        </w:rPr>
        <w:t>dugoročna perspektiva,</w:t>
      </w:r>
    </w:p>
    <w:p w:rsidR="00667993" w:rsidRDefault="00667993" w:rsidP="00667993">
      <w:pPr>
        <w:pStyle w:val="ListParagraph"/>
        <w:numPr>
          <w:ilvl w:val="0"/>
          <w:numId w:val="15"/>
        </w:numPr>
        <w:spacing w:line="240" w:lineRule="auto"/>
        <w:jc w:val="both"/>
        <w:rPr>
          <w:rFonts w:ascii="Times New Roman" w:hAnsi="Times New Roman"/>
          <w:noProof/>
          <w:sz w:val="24"/>
          <w:szCs w:val="18"/>
          <w:lang w:val="pl-PL"/>
        </w:rPr>
      </w:pPr>
      <w:r>
        <w:rPr>
          <w:rFonts w:ascii="Times New Roman" w:hAnsi="Times New Roman"/>
          <w:noProof/>
          <w:sz w:val="24"/>
          <w:szCs w:val="18"/>
          <w:lang w:val="pl-PL"/>
        </w:rPr>
        <w:t>interni marketing,</w:t>
      </w:r>
    </w:p>
    <w:p w:rsidR="00667993" w:rsidRDefault="00667993" w:rsidP="00667993">
      <w:pPr>
        <w:pStyle w:val="ListParagraph"/>
        <w:numPr>
          <w:ilvl w:val="0"/>
          <w:numId w:val="15"/>
        </w:numPr>
        <w:spacing w:line="240" w:lineRule="auto"/>
        <w:jc w:val="both"/>
        <w:rPr>
          <w:rFonts w:ascii="Times New Roman" w:hAnsi="Times New Roman"/>
          <w:noProof/>
          <w:sz w:val="24"/>
          <w:szCs w:val="18"/>
          <w:lang w:val="pl-PL"/>
        </w:rPr>
      </w:pPr>
      <w:r>
        <w:rPr>
          <w:rFonts w:ascii="Times New Roman" w:hAnsi="Times New Roman"/>
          <w:noProof/>
          <w:sz w:val="24"/>
          <w:szCs w:val="18"/>
          <w:lang w:val="pl-PL"/>
        </w:rPr>
        <w:t>poverenje,</w:t>
      </w:r>
    </w:p>
    <w:p w:rsidR="00667993" w:rsidRDefault="00667993" w:rsidP="00667993">
      <w:pPr>
        <w:pStyle w:val="ListParagraph"/>
        <w:numPr>
          <w:ilvl w:val="0"/>
          <w:numId w:val="15"/>
        </w:numPr>
        <w:spacing w:line="240" w:lineRule="auto"/>
        <w:jc w:val="both"/>
        <w:rPr>
          <w:rFonts w:ascii="Times New Roman" w:hAnsi="Times New Roman"/>
          <w:noProof/>
          <w:sz w:val="24"/>
          <w:szCs w:val="18"/>
          <w:lang w:val="pl-PL"/>
        </w:rPr>
      </w:pPr>
      <w:r>
        <w:rPr>
          <w:rFonts w:ascii="Times New Roman" w:hAnsi="Times New Roman"/>
          <w:noProof/>
          <w:sz w:val="24"/>
          <w:szCs w:val="18"/>
          <w:lang w:val="pl-PL"/>
        </w:rPr>
        <w:t>dobra komunikacija.</w:t>
      </w:r>
    </w:p>
    <w:p w:rsidR="00667993" w:rsidRDefault="00667993" w:rsidP="00667993">
      <w:pPr>
        <w:pStyle w:val="ListParagraph"/>
        <w:spacing w:line="240" w:lineRule="auto"/>
        <w:ind w:left="1440"/>
        <w:jc w:val="both"/>
        <w:rPr>
          <w:rFonts w:ascii="Times New Roman" w:hAnsi="Times New Roman"/>
          <w:noProof/>
          <w:sz w:val="24"/>
          <w:szCs w:val="18"/>
          <w:lang w:val="pl-PL"/>
        </w:rPr>
      </w:pPr>
    </w:p>
    <w:p w:rsidR="00667993" w:rsidRDefault="00667993" w:rsidP="00667993">
      <w:pPr>
        <w:spacing w:line="240" w:lineRule="auto"/>
        <w:ind w:firstLine="720"/>
        <w:rPr>
          <w:rFonts w:ascii="Times New Roman" w:hAnsi="Times New Roman"/>
          <w:b/>
          <w:noProof/>
          <w:sz w:val="18"/>
          <w:szCs w:val="18"/>
          <w:lang w:val="pl-PL"/>
        </w:rPr>
      </w:pPr>
    </w:p>
    <w:p w:rsidR="00667993" w:rsidRDefault="00667993" w:rsidP="00667993">
      <w:pPr>
        <w:pStyle w:val="Mtekst"/>
        <w:spacing w:after="0" w:line="288" w:lineRule="auto"/>
        <w:ind w:firstLine="540"/>
        <w:rPr>
          <w:rFonts w:ascii="Times New Roman" w:hAnsi="Times New Roman"/>
          <w:noProof/>
          <w:color w:val="000000"/>
          <w:sz w:val="24"/>
          <w:szCs w:val="24"/>
          <w:lang w:val="sr-Latn-CS"/>
        </w:rPr>
      </w:pPr>
      <w:r>
        <w:rPr>
          <w:rFonts w:ascii="Times New Roman" w:hAnsi="Times New Roman"/>
          <w:noProof/>
          <w:color w:val="000000"/>
          <w:sz w:val="24"/>
          <w:szCs w:val="24"/>
          <w:lang w:val="sr-Latn-CS"/>
        </w:rPr>
        <w:t xml:space="preserve">  Naziv robne marke ima nekoliko ključnih uloga : </w:t>
      </w:r>
    </w:p>
    <w:p w:rsidR="00667993" w:rsidRDefault="00667993" w:rsidP="00667993">
      <w:pPr>
        <w:pStyle w:val="Mtekst"/>
        <w:spacing w:after="0" w:line="288" w:lineRule="auto"/>
        <w:ind w:firstLine="540"/>
        <w:rPr>
          <w:rFonts w:ascii="Times New Roman" w:hAnsi="Times New Roman"/>
          <w:noProof/>
          <w:color w:val="000000"/>
          <w:sz w:val="24"/>
          <w:szCs w:val="24"/>
          <w:lang w:val="sr-Latn-CS"/>
        </w:rPr>
      </w:pPr>
    </w:p>
    <w:p w:rsidR="00667993" w:rsidRDefault="00667993" w:rsidP="00667993">
      <w:pPr>
        <w:pStyle w:val="Mtekst"/>
        <w:numPr>
          <w:ilvl w:val="0"/>
          <w:numId w:val="16"/>
        </w:numPr>
        <w:spacing w:after="0" w:line="288" w:lineRule="auto"/>
        <w:rPr>
          <w:rFonts w:ascii="Times New Roman" w:hAnsi="Times New Roman"/>
          <w:noProof/>
          <w:color w:val="000000"/>
          <w:sz w:val="24"/>
          <w:szCs w:val="24"/>
          <w:lang w:val="sr-Latn-CS"/>
        </w:rPr>
      </w:pPr>
      <w:r>
        <w:rPr>
          <w:rFonts w:ascii="Times New Roman" w:hAnsi="Times New Roman"/>
          <w:noProof/>
          <w:color w:val="000000"/>
          <w:sz w:val="24"/>
          <w:szCs w:val="24"/>
          <w:lang w:val="sr-Latn-CS"/>
        </w:rPr>
        <w:t>označava proizvod ili uslugu i omogućava potrošaču da jasno odredi, odbaci ili prepozna marku;</w:t>
      </w:r>
    </w:p>
    <w:p w:rsidR="00667993" w:rsidRDefault="00667993" w:rsidP="00667993">
      <w:pPr>
        <w:pStyle w:val="Mtekst"/>
        <w:numPr>
          <w:ilvl w:val="0"/>
          <w:numId w:val="16"/>
        </w:numPr>
        <w:spacing w:after="0" w:line="288" w:lineRule="auto"/>
        <w:rPr>
          <w:rFonts w:ascii="Times New Roman" w:hAnsi="Times New Roman"/>
          <w:noProof/>
          <w:color w:val="000000"/>
          <w:sz w:val="24"/>
          <w:szCs w:val="24"/>
          <w:lang w:val="sr-Latn-CS"/>
        </w:rPr>
      </w:pPr>
      <w:r>
        <w:rPr>
          <w:rFonts w:ascii="Times New Roman" w:hAnsi="Times New Roman"/>
          <w:noProof/>
          <w:color w:val="000000"/>
          <w:sz w:val="24"/>
          <w:szCs w:val="24"/>
          <w:lang w:val="sr-Latn-CS"/>
        </w:rPr>
        <w:t>prenosi odredjene preporuke potrošaču;</w:t>
      </w:r>
    </w:p>
    <w:p w:rsidR="00667993" w:rsidRPr="00667993" w:rsidRDefault="00667993" w:rsidP="00667993">
      <w:pPr>
        <w:pStyle w:val="Mtekst"/>
        <w:numPr>
          <w:ilvl w:val="0"/>
          <w:numId w:val="16"/>
        </w:numPr>
        <w:spacing w:after="0" w:line="288" w:lineRule="auto"/>
        <w:rPr>
          <w:rFonts w:ascii="Times New Roman" w:hAnsi="Times New Roman"/>
          <w:noProof/>
          <w:color w:val="000000"/>
          <w:sz w:val="24"/>
          <w:szCs w:val="24"/>
          <w:lang w:val="sr-Latn-CS"/>
        </w:rPr>
      </w:pPr>
      <w:r>
        <w:rPr>
          <w:rFonts w:ascii="Times New Roman" w:hAnsi="Times New Roman"/>
          <w:noProof/>
          <w:color w:val="000000"/>
          <w:sz w:val="24"/>
          <w:szCs w:val="24"/>
          <w:lang w:val="sr-Latn-CS"/>
        </w:rPr>
        <w:t>postoji kao posebna vrsta zakonite imovine u koju proizvodjač sa razlogom može ulagati novac i koja je zakonom zaštićena od konkurenata ili neodobrenog korišćenja</w:t>
      </w:r>
    </w:p>
    <w:p w:rsidR="00667993" w:rsidRPr="008D4711" w:rsidRDefault="00667993" w:rsidP="00667993">
      <w:pPr>
        <w:spacing w:line="240" w:lineRule="auto"/>
        <w:ind w:firstLine="720"/>
        <w:rPr>
          <w:lang w:val="sr-Latn-CS"/>
        </w:rPr>
      </w:pPr>
    </w:p>
    <w:p w:rsidR="00667993" w:rsidRPr="008D4711" w:rsidRDefault="00667993" w:rsidP="00667993">
      <w:pPr>
        <w:pStyle w:val="Mtekst"/>
        <w:spacing w:after="0" w:line="288" w:lineRule="auto"/>
        <w:ind w:firstLine="561"/>
        <w:rPr>
          <w:rFonts w:ascii="Times New Roman" w:hAnsi="Times New Roman"/>
          <w:color w:val="000000"/>
          <w:sz w:val="24"/>
          <w:szCs w:val="24"/>
          <w:lang w:val="sr-Latn-CS"/>
        </w:rPr>
      </w:pPr>
      <w:r>
        <w:rPr>
          <w:rFonts w:ascii="Times New Roman" w:hAnsi="Times New Roman"/>
          <w:noProof/>
          <w:color w:val="000000"/>
          <w:sz w:val="24"/>
          <w:szCs w:val="24"/>
          <w:lang w:val="sr-Latn-CS"/>
        </w:rPr>
        <w:t>Zajednički sadržalac za svaki postojeći brend proizvod su sledeće karakteristike</w:t>
      </w:r>
      <w:r w:rsidR="007C5F70">
        <w:rPr>
          <w:rStyle w:val="FootnoteReference"/>
          <w:rFonts w:ascii="Times New Roman" w:hAnsi="Times New Roman"/>
          <w:noProof/>
          <w:color w:val="000000"/>
          <w:sz w:val="24"/>
          <w:szCs w:val="24"/>
          <w:lang w:val="sr-Latn-CS"/>
        </w:rPr>
        <w:footnoteReference w:id="9"/>
      </w:r>
      <w:r>
        <w:rPr>
          <w:rFonts w:ascii="Times New Roman" w:hAnsi="Times New Roman"/>
          <w:noProof/>
          <w:color w:val="000000"/>
          <w:sz w:val="24"/>
          <w:szCs w:val="24"/>
          <w:lang w:val="sr-Latn-CS"/>
        </w:rPr>
        <w:t xml:space="preserve"> : </w:t>
      </w:r>
    </w:p>
    <w:p w:rsidR="00667993" w:rsidRPr="0016372E" w:rsidRDefault="00667993" w:rsidP="00667993">
      <w:pPr>
        <w:pStyle w:val="Mtekst"/>
        <w:numPr>
          <w:ilvl w:val="1"/>
          <w:numId w:val="17"/>
        </w:numPr>
        <w:tabs>
          <w:tab w:val="clear" w:pos="2160"/>
          <w:tab w:val="num" w:pos="540"/>
        </w:tabs>
        <w:spacing w:after="0" w:line="288" w:lineRule="auto"/>
        <w:ind w:left="714" w:hanging="534"/>
        <w:rPr>
          <w:rFonts w:ascii="Times New Roman" w:hAnsi="Times New Roman"/>
          <w:sz w:val="24"/>
          <w:szCs w:val="24"/>
        </w:rPr>
      </w:pPr>
      <w:r>
        <w:rPr>
          <w:rFonts w:ascii="Times New Roman" w:hAnsi="Times New Roman"/>
          <w:sz w:val="24"/>
          <w:szCs w:val="24"/>
        </w:rPr>
        <w:t>originalnost</w:t>
      </w:r>
      <w:r w:rsidRPr="0016372E">
        <w:rPr>
          <w:rFonts w:ascii="Times New Roman" w:hAnsi="Times New Roman"/>
          <w:sz w:val="24"/>
          <w:szCs w:val="24"/>
        </w:rPr>
        <w:t xml:space="preserve"> (</w:t>
      </w:r>
      <w:r>
        <w:rPr>
          <w:rFonts w:ascii="Times New Roman" w:hAnsi="Times New Roman"/>
          <w:sz w:val="24"/>
          <w:szCs w:val="24"/>
        </w:rPr>
        <w:t>neponovljivost</w:t>
      </w:r>
      <w:r w:rsidRPr="0016372E">
        <w:rPr>
          <w:rFonts w:ascii="Times New Roman" w:hAnsi="Times New Roman"/>
          <w:sz w:val="24"/>
          <w:szCs w:val="24"/>
        </w:rPr>
        <w:t>)</w:t>
      </w:r>
      <w:r>
        <w:rPr>
          <w:rFonts w:ascii="Times New Roman" w:hAnsi="Times New Roman"/>
          <w:sz w:val="24"/>
          <w:szCs w:val="24"/>
          <w:lang w:val="sr-Cyrl-CS"/>
        </w:rPr>
        <w:t>,</w:t>
      </w:r>
    </w:p>
    <w:p w:rsidR="00667993" w:rsidRPr="0016372E" w:rsidRDefault="00667993" w:rsidP="00667993">
      <w:pPr>
        <w:pStyle w:val="Mtekst"/>
        <w:numPr>
          <w:ilvl w:val="1"/>
          <w:numId w:val="17"/>
        </w:numPr>
        <w:tabs>
          <w:tab w:val="clear" w:pos="2160"/>
          <w:tab w:val="num" w:pos="540"/>
        </w:tabs>
        <w:spacing w:after="0" w:line="288" w:lineRule="auto"/>
        <w:ind w:left="714" w:hanging="534"/>
        <w:rPr>
          <w:rFonts w:ascii="Times New Roman" w:hAnsi="Times New Roman"/>
          <w:sz w:val="24"/>
          <w:szCs w:val="24"/>
        </w:rPr>
      </w:pPr>
      <w:r>
        <w:rPr>
          <w:rFonts w:ascii="Times New Roman" w:hAnsi="Times New Roman"/>
          <w:sz w:val="24"/>
          <w:szCs w:val="24"/>
        </w:rPr>
        <w:t>besmrtnost</w:t>
      </w:r>
      <w:r>
        <w:rPr>
          <w:rFonts w:ascii="Times New Roman" w:hAnsi="Times New Roman"/>
          <w:sz w:val="24"/>
          <w:szCs w:val="24"/>
          <w:lang w:val="sr-Cyrl-CS"/>
        </w:rPr>
        <w:t>,</w:t>
      </w:r>
    </w:p>
    <w:p w:rsidR="00667993" w:rsidRPr="0016372E" w:rsidRDefault="00667993" w:rsidP="00667993">
      <w:pPr>
        <w:pStyle w:val="Mtekst"/>
        <w:numPr>
          <w:ilvl w:val="1"/>
          <w:numId w:val="17"/>
        </w:numPr>
        <w:tabs>
          <w:tab w:val="clear" w:pos="2160"/>
          <w:tab w:val="num" w:pos="540"/>
        </w:tabs>
        <w:spacing w:after="0" w:line="288" w:lineRule="auto"/>
        <w:ind w:left="714" w:hanging="534"/>
        <w:rPr>
          <w:rFonts w:ascii="Times New Roman" w:hAnsi="Times New Roman"/>
          <w:sz w:val="24"/>
          <w:szCs w:val="24"/>
        </w:rPr>
      </w:pPr>
      <w:r>
        <w:rPr>
          <w:rFonts w:ascii="Times New Roman" w:hAnsi="Times New Roman"/>
          <w:sz w:val="24"/>
          <w:szCs w:val="24"/>
        </w:rPr>
        <w:t>ubedljivost</w:t>
      </w:r>
      <w:r>
        <w:rPr>
          <w:rFonts w:ascii="Times New Roman" w:hAnsi="Times New Roman"/>
          <w:sz w:val="24"/>
          <w:szCs w:val="24"/>
          <w:lang w:val="sr-Cyrl-CS"/>
        </w:rPr>
        <w:t>,</w:t>
      </w:r>
    </w:p>
    <w:p w:rsidR="00667993" w:rsidRPr="0016372E" w:rsidRDefault="00667993" w:rsidP="00667993">
      <w:pPr>
        <w:pStyle w:val="Mtekst"/>
        <w:numPr>
          <w:ilvl w:val="1"/>
          <w:numId w:val="17"/>
        </w:numPr>
        <w:tabs>
          <w:tab w:val="clear" w:pos="2160"/>
          <w:tab w:val="num" w:pos="540"/>
        </w:tabs>
        <w:spacing w:after="0" w:line="288" w:lineRule="auto"/>
        <w:ind w:left="714" w:hanging="534"/>
        <w:rPr>
          <w:rFonts w:ascii="Times New Roman" w:hAnsi="Times New Roman"/>
          <w:sz w:val="24"/>
          <w:szCs w:val="24"/>
        </w:rPr>
      </w:pPr>
      <w:r>
        <w:rPr>
          <w:rFonts w:ascii="Times New Roman" w:hAnsi="Times New Roman"/>
          <w:sz w:val="24"/>
          <w:szCs w:val="24"/>
        </w:rPr>
        <w:t xml:space="preserve">konstantan kvalitet </w:t>
      </w:r>
      <w:r>
        <w:rPr>
          <w:rFonts w:ascii="Times New Roman" w:hAnsi="Times New Roman"/>
          <w:sz w:val="24"/>
          <w:szCs w:val="24"/>
          <w:lang w:val="sr-Cyrl-CS"/>
        </w:rPr>
        <w:t>,</w:t>
      </w:r>
    </w:p>
    <w:p w:rsidR="00667993" w:rsidRPr="0016372E" w:rsidRDefault="00667993" w:rsidP="00667993">
      <w:pPr>
        <w:pStyle w:val="Mtekst"/>
        <w:numPr>
          <w:ilvl w:val="1"/>
          <w:numId w:val="17"/>
        </w:numPr>
        <w:tabs>
          <w:tab w:val="clear" w:pos="2160"/>
          <w:tab w:val="num" w:pos="540"/>
        </w:tabs>
        <w:spacing w:after="0" w:line="288" w:lineRule="auto"/>
        <w:ind w:left="714" w:hanging="533"/>
        <w:rPr>
          <w:rFonts w:ascii="Times New Roman" w:hAnsi="Times New Roman"/>
          <w:sz w:val="24"/>
          <w:szCs w:val="24"/>
        </w:rPr>
      </w:pPr>
      <w:r>
        <w:rPr>
          <w:rFonts w:ascii="Times New Roman" w:hAnsi="Times New Roman"/>
          <w:sz w:val="24"/>
          <w:szCs w:val="24"/>
        </w:rPr>
        <w:t>prisnost sa potrošačem</w:t>
      </w:r>
      <w:r w:rsidRPr="0016372E">
        <w:rPr>
          <w:rFonts w:ascii="Times New Roman" w:hAnsi="Times New Roman"/>
          <w:sz w:val="24"/>
          <w:szCs w:val="24"/>
        </w:rPr>
        <w:t xml:space="preserve"> (</w:t>
      </w:r>
      <w:r>
        <w:rPr>
          <w:rFonts w:ascii="Times New Roman" w:hAnsi="Times New Roman"/>
          <w:sz w:val="24"/>
          <w:szCs w:val="24"/>
        </w:rPr>
        <w:t>familijarnost</w:t>
      </w:r>
      <w:r w:rsidRPr="0016372E">
        <w:rPr>
          <w:rFonts w:ascii="Times New Roman" w:hAnsi="Times New Roman"/>
          <w:sz w:val="24"/>
          <w:szCs w:val="24"/>
        </w:rPr>
        <w:t>).</w:t>
      </w:r>
    </w:p>
    <w:p w:rsidR="00667993" w:rsidRDefault="00667993" w:rsidP="00667993">
      <w:pPr>
        <w:pStyle w:val="11"/>
        <w:tabs>
          <w:tab w:val="clear" w:pos="7088"/>
          <w:tab w:val="left" w:pos="0"/>
          <w:tab w:val="right" w:leader="dot" w:pos="7655"/>
        </w:tabs>
        <w:spacing w:before="0" w:line="288" w:lineRule="auto"/>
        <w:ind w:left="0" w:right="-80" w:firstLine="561"/>
        <w:jc w:val="both"/>
        <w:rPr>
          <w:rFonts w:ascii="Times New Roman" w:hAnsi="Times New Roman"/>
          <w:sz w:val="24"/>
          <w:szCs w:val="24"/>
        </w:rPr>
      </w:pPr>
    </w:p>
    <w:p w:rsidR="00667993" w:rsidRDefault="00667993" w:rsidP="00667993">
      <w:pPr>
        <w:pStyle w:val="11"/>
        <w:tabs>
          <w:tab w:val="clear" w:pos="7088"/>
          <w:tab w:val="left" w:pos="0"/>
          <w:tab w:val="right" w:leader="dot" w:pos="7655"/>
        </w:tabs>
        <w:spacing w:before="0" w:line="288" w:lineRule="auto"/>
        <w:ind w:left="0" w:right="-80" w:firstLine="561"/>
        <w:jc w:val="both"/>
        <w:rPr>
          <w:rFonts w:ascii="Times New Roman" w:hAnsi="Times New Roman"/>
          <w:sz w:val="24"/>
          <w:szCs w:val="24"/>
        </w:rPr>
      </w:pPr>
    </w:p>
    <w:p w:rsidR="00667993" w:rsidRPr="00165E38" w:rsidRDefault="00667993" w:rsidP="00667993">
      <w:pPr>
        <w:pStyle w:val="11"/>
        <w:tabs>
          <w:tab w:val="clear" w:pos="7088"/>
          <w:tab w:val="left" w:pos="0"/>
          <w:tab w:val="right" w:leader="dot" w:pos="7655"/>
        </w:tabs>
        <w:spacing w:before="0" w:line="288" w:lineRule="auto"/>
        <w:ind w:left="0" w:right="-80" w:firstLine="561"/>
        <w:jc w:val="both"/>
        <w:rPr>
          <w:rFonts w:ascii="Times New Roman" w:hAnsi="Times New Roman"/>
          <w:color w:val="000000"/>
          <w:sz w:val="24"/>
          <w:szCs w:val="24"/>
          <w:lang w:val="sr-Cyrl-CS"/>
        </w:rPr>
      </w:pPr>
      <w:r>
        <w:rPr>
          <w:rFonts w:ascii="Times New Roman" w:hAnsi="Times New Roman"/>
          <w:sz w:val="24"/>
          <w:szCs w:val="24"/>
        </w:rPr>
        <w:t>Sistem zaštitnih znakova se u EU razvija još od 1964, godine, mada je zakonska regulativa u ovoj oblasti definisana tek 1993. godine. Zaštitni znak ima tri funkcije</w:t>
      </w:r>
      <w:r w:rsidRPr="00165E38">
        <w:rPr>
          <w:rFonts w:ascii="Times New Roman" w:hAnsi="Times New Roman"/>
          <w:color w:val="000000"/>
          <w:sz w:val="24"/>
          <w:szCs w:val="24"/>
          <w:lang w:val="sr-Cyrl-CS"/>
        </w:rPr>
        <w:t>:</w:t>
      </w:r>
    </w:p>
    <w:p w:rsidR="00667993" w:rsidRPr="00165E38" w:rsidRDefault="00667993" w:rsidP="00667993">
      <w:pPr>
        <w:pStyle w:val="11"/>
        <w:numPr>
          <w:ilvl w:val="0"/>
          <w:numId w:val="18"/>
        </w:numPr>
        <w:tabs>
          <w:tab w:val="clear" w:pos="3575"/>
          <w:tab w:val="clear" w:pos="7088"/>
          <w:tab w:val="left" w:pos="0"/>
          <w:tab w:val="num" w:pos="561"/>
          <w:tab w:val="right" w:leader="dot" w:pos="7655"/>
        </w:tabs>
        <w:spacing w:before="0" w:line="288" w:lineRule="auto"/>
        <w:ind w:left="561" w:right="-80" w:hanging="374"/>
        <w:jc w:val="both"/>
        <w:rPr>
          <w:rFonts w:ascii="Times New Roman" w:hAnsi="Times New Roman"/>
          <w:color w:val="000000"/>
          <w:sz w:val="24"/>
          <w:szCs w:val="24"/>
          <w:lang w:val="sr-Cyrl-CS"/>
        </w:rPr>
      </w:pPr>
      <w:r>
        <w:rPr>
          <w:rFonts w:ascii="Times New Roman" w:hAnsi="Times New Roman"/>
          <w:color w:val="000000"/>
          <w:sz w:val="24"/>
          <w:szCs w:val="24"/>
        </w:rPr>
        <w:t>da napravi razliku izmedju robe ili usluga jednog i robe i usluga drugog proizvodjača</w:t>
      </w:r>
      <w:r w:rsidRPr="00165E38">
        <w:rPr>
          <w:rFonts w:ascii="Times New Roman" w:hAnsi="Times New Roman"/>
          <w:color w:val="000000"/>
          <w:sz w:val="24"/>
          <w:szCs w:val="24"/>
          <w:lang w:val="sr-Cyrl-CS"/>
        </w:rPr>
        <w:t>;</w:t>
      </w:r>
    </w:p>
    <w:p w:rsidR="00667993" w:rsidRPr="00165E38" w:rsidRDefault="00667993" w:rsidP="00667993">
      <w:pPr>
        <w:pStyle w:val="11"/>
        <w:numPr>
          <w:ilvl w:val="0"/>
          <w:numId w:val="18"/>
        </w:numPr>
        <w:tabs>
          <w:tab w:val="clear" w:pos="3575"/>
          <w:tab w:val="clear" w:pos="7088"/>
          <w:tab w:val="left" w:pos="0"/>
          <w:tab w:val="num" w:pos="561"/>
          <w:tab w:val="right" w:leader="dot" w:pos="7655"/>
        </w:tabs>
        <w:spacing w:before="0" w:line="288" w:lineRule="auto"/>
        <w:ind w:left="561" w:right="-80" w:hanging="374"/>
        <w:jc w:val="both"/>
        <w:rPr>
          <w:rFonts w:ascii="Times New Roman" w:hAnsi="Times New Roman"/>
          <w:color w:val="000000"/>
          <w:sz w:val="24"/>
          <w:szCs w:val="24"/>
          <w:lang w:val="sr-Cyrl-CS"/>
        </w:rPr>
      </w:pPr>
      <w:r>
        <w:rPr>
          <w:rFonts w:ascii="Times New Roman" w:hAnsi="Times New Roman"/>
          <w:color w:val="000000"/>
          <w:sz w:val="24"/>
          <w:szCs w:val="24"/>
        </w:rPr>
        <w:t>da nagovesti izvor ili poreklo robe ili usluge</w:t>
      </w:r>
      <w:r w:rsidRPr="00165E38">
        <w:rPr>
          <w:rFonts w:ascii="Times New Roman" w:hAnsi="Times New Roman"/>
          <w:color w:val="000000"/>
          <w:sz w:val="24"/>
          <w:szCs w:val="24"/>
          <w:lang w:val="sr-Cyrl-CS"/>
        </w:rPr>
        <w:t>;</w:t>
      </w:r>
    </w:p>
    <w:p w:rsidR="00667993" w:rsidRPr="00667993" w:rsidRDefault="00667993" w:rsidP="00667993">
      <w:pPr>
        <w:pStyle w:val="11"/>
        <w:numPr>
          <w:ilvl w:val="0"/>
          <w:numId w:val="18"/>
        </w:numPr>
        <w:tabs>
          <w:tab w:val="clear" w:pos="3575"/>
          <w:tab w:val="clear" w:pos="7088"/>
          <w:tab w:val="left" w:pos="0"/>
          <w:tab w:val="num" w:pos="561"/>
          <w:tab w:val="right" w:leader="dot" w:pos="7655"/>
        </w:tabs>
        <w:spacing w:before="0" w:line="288" w:lineRule="auto"/>
        <w:ind w:left="561" w:right="-80" w:hanging="374"/>
        <w:jc w:val="both"/>
        <w:rPr>
          <w:rFonts w:ascii="Times New Roman" w:hAnsi="Times New Roman"/>
          <w:color w:val="000000"/>
          <w:sz w:val="24"/>
          <w:szCs w:val="24"/>
          <w:lang w:val="sr-Cyrl-CS"/>
        </w:rPr>
      </w:pPr>
      <w:r>
        <w:rPr>
          <w:rFonts w:ascii="Times New Roman" w:hAnsi="Times New Roman"/>
          <w:color w:val="000000"/>
          <w:sz w:val="24"/>
          <w:szCs w:val="24"/>
        </w:rPr>
        <w:t>da ukaže na dosledni kavalitet</w:t>
      </w:r>
      <w:r w:rsidRPr="00667993">
        <w:rPr>
          <w:rFonts w:ascii="Times New Roman" w:hAnsi="Times New Roman"/>
          <w:color w:val="000000"/>
          <w:sz w:val="24"/>
          <w:szCs w:val="24"/>
          <w:lang w:val="sr-Cyrl-CS"/>
        </w:rPr>
        <w:t>.</w:t>
      </w:r>
    </w:p>
    <w:p w:rsidR="00667993" w:rsidRDefault="00667993" w:rsidP="00667993">
      <w:pPr>
        <w:spacing w:line="240" w:lineRule="auto"/>
        <w:ind w:firstLine="720"/>
      </w:pPr>
    </w:p>
    <w:p w:rsidR="00667993" w:rsidRDefault="00667993" w:rsidP="00667993">
      <w:pPr>
        <w:spacing w:line="240" w:lineRule="auto"/>
        <w:ind w:firstLine="720"/>
      </w:pPr>
    </w:p>
    <w:p w:rsidR="00497C15" w:rsidRDefault="00497C15" w:rsidP="00667993">
      <w:pPr>
        <w:spacing w:line="240" w:lineRule="auto"/>
        <w:ind w:firstLine="720"/>
      </w:pPr>
    </w:p>
    <w:p w:rsidR="00667993" w:rsidRDefault="00667993" w:rsidP="00667993">
      <w:pPr>
        <w:pStyle w:val="Mtekst"/>
        <w:spacing w:after="20" w:line="288" w:lineRule="auto"/>
        <w:ind w:firstLine="0"/>
        <w:jc w:val="center"/>
        <w:rPr>
          <w:rFonts w:ascii="Times New Roman" w:hAnsi="Times New Roman"/>
          <w:b/>
          <w:szCs w:val="22"/>
          <w:lang w:val="ru-RU"/>
        </w:rPr>
      </w:pPr>
      <w:r>
        <w:rPr>
          <w:rFonts w:ascii="Times New Roman" w:hAnsi="Times New Roman"/>
          <w:b/>
          <w:szCs w:val="22"/>
        </w:rPr>
        <w:t>Tabela 2. Prilagodjavanje nobvog brenda kupcu</w:t>
      </w:r>
      <w:r w:rsidRPr="00395329">
        <w:rPr>
          <w:rFonts w:ascii="Times New Roman" w:hAnsi="Times New Roman"/>
          <w:b/>
          <w:szCs w:val="22"/>
          <w:lang w:val="ru-RU"/>
        </w:rPr>
        <w:t xml:space="preserve"> </w:t>
      </w:r>
    </w:p>
    <w:p w:rsidR="00667993" w:rsidRDefault="00667993" w:rsidP="00667993">
      <w:pPr>
        <w:spacing w:line="240" w:lineRule="auto"/>
        <w:ind w:firstLine="720"/>
      </w:pPr>
    </w:p>
    <w:tbl>
      <w:tblPr>
        <w:tblW w:w="0" w:type="auto"/>
        <w:jc w:val="center"/>
        <w:tblInd w:w="4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506"/>
        <w:gridCol w:w="2890"/>
        <w:gridCol w:w="4723"/>
      </w:tblGrid>
      <w:tr w:rsidR="00667993" w:rsidRPr="00DF7A3C" w:rsidTr="007B7960">
        <w:trPr>
          <w:jc w:val="center"/>
        </w:trPr>
        <w:tc>
          <w:tcPr>
            <w:tcW w:w="506" w:type="dxa"/>
            <w:tcBorders>
              <w:top w:val="single" w:sz="12" w:space="0" w:color="auto"/>
              <w:left w:val="single" w:sz="12" w:space="0" w:color="auto"/>
              <w:bottom w:val="single" w:sz="12" w:space="0" w:color="auto"/>
            </w:tcBorders>
          </w:tcPr>
          <w:p w:rsidR="00667993" w:rsidRPr="00DF7A3C" w:rsidRDefault="00667993" w:rsidP="007B7960">
            <w:pPr>
              <w:pStyle w:val="Mtekst"/>
              <w:tabs>
                <w:tab w:val="center" w:pos="4320"/>
                <w:tab w:val="right" w:pos="8640"/>
              </w:tabs>
              <w:spacing w:before="40" w:after="40"/>
              <w:ind w:firstLine="0"/>
              <w:jc w:val="center"/>
              <w:rPr>
                <w:rFonts w:ascii="Times New Roman" w:hAnsi="Times New Roman"/>
                <w:b/>
                <w:noProof/>
                <w:sz w:val="20"/>
                <w:szCs w:val="24"/>
                <w:lang w:val="sr-Latn-CS"/>
              </w:rPr>
            </w:pPr>
          </w:p>
        </w:tc>
        <w:tc>
          <w:tcPr>
            <w:tcW w:w="2890" w:type="dxa"/>
            <w:tcBorders>
              <w:top w:val="single" w:sz="12" w:space="0" w:color="auto"/>
              <w:bottom w:val="single" w:sz="12" w:space="0" w:color="auto"/>
              <w:right w:val="single" w:sz="12" w:space="0" w:color="auto"/>
            </w:tcBorders>
          </w:tcPr>
          <w:p w:rsidR="00667993" w:rsidRPr="00DF7A3C" w:rsidRDefault="00667993" w:rsidP="00667993">
            <w:pPr>
              <w:pStyle w:val="Mtekst"/>
              <w:tabs>
                <w:tab w:val="center" w:pos="4320"/>
                <w:tab w:val="right" w:pos="8640"/>
              </w:tabs>
              <w:spacing w:before="60" w:after="60"/>
              <w:ind w:firstLine="0"/>
              <w:jc w:val="center"/>
              <w:rPr>
                <w:rFonts w:ascii="Times New Roman" w:hAnsi="Times New Roman"/>
                <w:b/>
                <w:noProof/>
                <w:sz w:val="20"/>
                <w:lang w:val="sr-Latn-CS"/>
              </w:rPr>
            </w:pPr>
            <w:r>
              <w:rPr>
                <w:rFonts w:ascii="Times New Roman" w:hAnsi="Times New Roman"/>
                <w:b/>
                <w:noProof/>
                <w:sz w:val="20"/>
                <w:lang w:val="sr-Latn-CS"/>
              </w:rPr>
              <w:t>FAZE PRILAGODJAVANJA</w:t>
            </w:r>
          </w:p>
        </w:tc>
        <w:tc>
          <w:tcPr>
            <w:tcW w:w="4723" w:type="dxa"/>
            <w:tcBorders>
              <w:top w:val="single" w:sz="12" w:space="0" w:color="auto"/>
              <w:left w:val="single" w:sz="12" w:space="0" w:color="auto"/>
              <w:bottom w:val="single" w:sz="12" w:space="0" w:color="auto"/>
              <w:right w:val="single" w:sz="12" w:space="0" w:color="auto"/>
            </w:tcBorders>
          </w:tcPr>
          <w:p w:rsidR="00667993" w:rsidRPr="00DF7A3C" w:rsidRDefault="00667993" w:rsidP="007B7960">
            <w:pPr>
              <w:pStyle w:val="Mtekst"/>
              <w:tabs>
                <w:tab w:val="center" w:pos="4320"/>
                <w:tab w:val="right" w:pos="8640"/>
              </w:tabs>
              <w:spacing w:before="60" w:after="60"/>
              <w:ind w:firstLine="0"/>
              <w:jc w:val="center"/>
              <w:rPr>
                <w:rFonts w:ascii="Times New Roman" w:hAnsi="Times New Roman"/>
                <w:b/>
                <w:noProof/>
                <w:sz w:val="20"/>
                <w:lang w:val="sr-Latn-CS"/>
              </w:rPr>
            </w:pPr>
            <w:r>
              <w:rPr>
                <w:rFonts w:ascii="Times New Roman" w:hAnsi="Times New Roman"/>
                <w:b/>
                <w:noProof/>
                <w:sz w:val="20"/>
                <w:lang w:val="sr-Latn-CS"/>
              </w:rPr>
              <w:t>REAKCIJA KUPCA</w:t>
            </w:r>
          </w:p>
        </w:tc>
      </w:tr>
      <w:tr w:rsidR="00667993" w:rsidRPr="00DF7A3C" w:rsidTr="007B7960">
        <w:trPr>
          <w:jc w:val="center"/>
        </w:trPr>
        <w:tc>
          <w:tcPr>
            <w:tcW w:w="506" w:type="dxa"/>
            <w:tcBorders>
              <w:top w:val="single" w:sz="12" w:space="0" w:color="auto"/>
              <w:left w:val="single" w:sz="12" w:space="0" w:color="auto"/>
            </w:tcBorders>
          </w:tcPr>
          <w:p w:rsidR="00667993" w:rsidRPr="00DF7A3C" w:rsidRDefault="00667993" w:rsidP="007B7960">
            <w:pPr>
              <w:pStyle w:val="Mtekst"/>
              <w:tabs>
                <w:tab w:val="center" w:pos="4320"/>
                <w:tab w:val="right" w:pos="8640"/>
              </w:tabs>
              <w:spacing w:before="40" w:after="40"/>
              <w:ind w:firstLine="0"/>
              <w:jc w:val="center"/>
              <w:rPr>
                <w:rFonts w:ascii="Times New Roman" w:hAnsi="Times New Roman"/>
                <w:noProof/>
                <w:sz w:val="20"/>
                <w:lang w:val="sr-Latn-CS"/>
              </w:rPr>
            </w:pPr>
            <w:r w:rsidRPr="00DF7A3C">
              <w:rPr>
                <w:rFonts w:ascii="Times New Roman" w:hAnsi="Times New Roman"/>
                <w:noProof/>
                <w:sz w:val="20"/>
                <w:lang w:val="sr-Latn-CS"/>
              </w:rPr>
              <w:t>I</w:t>
            </w:r>
          </w:p>
        </w:tc>
        <w:tc>
          <w:tcPr>
            <w:tcW w:w="2890" w:type="dxa"/>
            <w:tcBorders>
              <w:top w:val="single" w:sz="12" w:space="0" w:color="auto"/>
              <w:right w:val="single" w:sz="12" w:space="0" w:color="auto"/>
            </w:tcBorders>
          </w:tcPr>
          <w:p w:rsidR="00667993" w:rsidRPr="00DF7A3C" w:rsidRDefault="00667993" w:rsidP="007B7960">
            <w:pPr>
              <w:pStyle w:val="Mtekst"/>
              <w:tabs>
                <w:tab w:val="center" w:pos="4320"/>
                <w:tab w:val="right" w:pos="8640"/>
              </w:tabs>
              <w:spacing w:before="40" w:after="40"/>
              <w:ind w:left="26" w:firstLine="0"/>
              <w:jc w:val="left"/>
              <w:rPr>
                <w:rFonts w:ascii="Times New Roman" w:hAnsi="Times New Roman"/>
                <w:noProof/>
                <w:sz w:val="20"/>
                <w:lang w:val="sr-Latn-CS"/>
              </w:rPr>
            </w:pPr>
            <w:r>
              <w:rPr>
                <w:rFonts w:ascii="Times New Roman" w:hAnsi="Times New Roman"/>
                <w:noProof/>
                <w:sz w:val="20"/>
                <w:lang w:val="sr-Latn-CS"/>
              </w:rPr>
              <w:t>Saznanje</w:t>
            </w:r>
          </w:p>
        </w:tc>
        <w:tc>
          <w:tcPr>
            <w:tcW w:w="4723" w:type="dxa"/>
            <w:tcBorders>
              <w:top w:val="single" w:sz="12" w:space="0" w:color="auto"/>
              <w:left w:val="single" w:sz="12" w:space="0" w:color="auto"/>
              <w:bottom w:val="single" w:sz="4" w:space="0" w:color="auto"/>
              <w:right w:val="single" w:sz="12" w:space="0" w:color="auto"/>
            </w:tcBorders>
          </w:tcPr>
          <w:p w:rsidR="00667993" w:rsidRPr="00DF7A3C" w:rsidRDefault="00667993" w:rsidP="007B7960">
            <w:pPr>
              <w:pStyle w:val="Mtekst"/>
              <w:tabs>
                <w:tab w:val="center" w:pos="4320"/>
                <w:tab w:val="right" w:pos="8640"/>
              </w:tabs>
              <w:spacing w:before="40" w:after="40"/>
              <w:ind w:firstLine="0"/>
              <w:jc w:val="left"/>
              <w:rPr>
                <w:rFonts w:ascii="Times New Roman" w:hAnsi="Times New Roman"/>
                <w:noProof/>
                <w:sz w:val="20"/>
                <w:lang w:val="sr-Latn-CS"/>
              </w:rPr>
            </w:pPr>
            <w:r>
              <w:rPr>
                <w:rFonts w:ascii="Times New Roman" w:hAnsi="Times New Roman"/>
                <w:noProof/>
                <w:sz w:val="20"/>
                <w:lang w:val="sr-Latn-CS"/>
              </w:rPr>
              <w:t>Saznanje i informacija o novom proizvodu</w:t>
            </w:r>
          </w:p>
        </w:tc>
      </w:tr>
      <w:tr w:rsidR="00667993" w:rsidRPr="00DF7A3C" w:rsidTr="007B7960">
        <w:trPr>
          <w:jc w:val="center"/>
        </w:trPr>
        <w:tc>
          <w:tcPr>
            <w:tcW w:w="506" w:type="dxa"/>
            <w:tcBorders>
              <w:left w:val="single" w:sz="12" w:space="0" w:color="auto"/>
            </w:tcBorders>
          </w:tcPr>
          <w:p w:rsidR="00667993" w:rsidRPr="00DF7A3C" w:rsidRDefault="00667993" w:rsidP="007B7960">
            <w:pPr>
              <w:pStyle w:val="Footer"/>
              <w:spacing w:before="40" w:after="40"/>
              <w:jc w:val="center"/>
              <w:rPr>
                <w:noProof/>
                <w:sz w:val="20"/>
                <w:szCs w:val="20"/>
                <w:lang w:val="sr-Latn-CS"/>
              </w:rPr>
            </w:pPr>
            <w:r w:rsidRPr="00DF7A3C">
              <w:rPr>
                <w:noProof/>
                <w:sz w:val="20"/>
                <w:szCs w:val="20"/>
                <w:lang w:val="sr-Latn-CS"/>
              </w:rPr>
              <w:t>II</w:t>
            </w:r>
          </w:p>
        </w:tc>
        <w:tc>
          <w:tcPr>
            <w:tcW w:w="2890" w:type="dxa"/>
            <w:tcBorders>
              <w:right w:val="single" w:sz="12" w:space="0" w:color="auto"/>
            </w:tcBorders>
          </w:tcPr>
          <w:p w:rsidR="00667993" w:rsidRPr="00DF7A3C" w:rsidRDefault="00667993" w:rsidP="007B7960">
            <w:pPr>
              <w:pStyle w:val="Mtekst"/>
              <w:tabs>
                <w:tab w:val="center" w:pos="4320"/>
                <w:tab w:val="right" w:pos="8640"/>
              </w:tabs>
              <w:spacing w:before="40" w:after="40"/>
              <w:ind w:left="26" w:firstLine="0"/>
              <w:jc w:val="left"/>
              <w:rPr>
                <w:rFonts w:ascii="Times New Roman" w:hAnsi="Times New Roman"/>
                <w:noProof/>
                <w:sz w:val="20"/>
                <w:lang w:val="sr-Latn-CS"/>
              </w:rPr>
            </w:pPr>
            <w:r>
              <w:rPr>
                <w:rFonts w:ascii="Times New Roman" w:hAnsi="Times New Roman"/>
                <w:noProof/>
                <w:sz w:val="20"/>
                <w:lang w:val="sr-Latn-CS"/>
              </w:rPr>
              <w:t>Imnteresovanje</w:t>
            </w:r>
          </w:p>
        </w:tc>
        <w:tc>
          <w:tcPr>
            <w:tcW w:w="4723" w:type="dxa"/>
            <w:tcBorders>
              <w:top w:val="single" w:sz="4" w:space="0" w:color="auto"/>
              <w:left w:val="single" w:sz="12" w:space="0" w:color="auto"/>
              <w:bottom w:val="single" w:sz="4" w:space="0" w:color="auto"/>
              <w:right w:val="single" w:sz="12" w:space="0" w:color="auto"/>
            </w:tcBorders>
          </w:tcPr>
          <w:p w:rsidR="00667993" w:rsidRPr="00DF7A3C" w:rsidRDefault="00667993" w:rsidP="007B7960">
            <w:pPr>
              <w:pStyle w:val="Mtekst"/>
              <w:tabs>
                <w:tab w:val="center" w:pos="4320"/>
                <w:tab w:val="right" w:pos="8640"/>
              </w:tabs>
              <w:spacing w:before="40" w:after="40"/>
              <w:ind w:firstLine="0"/>
              <w:jc w:val="left"/>
              <w:rPr>
                <w:rFonts w:ascii="Times New Roman" w:hAnsi="Times New Roman"/>
                <w:noProof/>
                <w:sz w:val="20"/>
                <w:lang w:val="sr-Latn-CS"/>
              </w:rPr>
            </w:pPr>
            <w:r>
              <w:rPr>
                <w:rFonts w:ascii="Times New Roman" w:hAnsi="Times New Roman"/>
                <w:noProof/>
                <w:sz w:val="20"/>
                <w:lang w:val="sr-Latn-CS"/>
              </w:rPr>
              <w:t>Podstiče se interesovanje kupca</w:t>
            </w:r>
          </w:p>
        </w:tc>
      </w:tr>
      <w:tr w:rsidR="00667993" w:rsidRPr="00DF7A3C" w:rsidTr="007B7960">
        <w:trPr>
          <w:jc w:val="center"/>
        </w:trPr>
        <w:tc>
          <w:tcPr>
            <w:tcW w:w="506" w:type="dxa"/>
            <w:tcBorders>
              <w:left w:val="single" w:sz="12" w:space="0" w:color="auto"/>
            </w:tcBorders>
          </w:tcPr>
          <w:p w:rsidR="00667993" w:rsidRPr="00DF7A3C" w:rsidRDefault="00667993" w:rsidP="007B7960">
            <w:pPr>
              <w:pStyle w:val="Footer"/>
              <w:spacing w:before="40" w:after="40"/>
              <w:jc w:val="center"/>
              <w:rPr>
                <w:noProof/>
                <w:sz w:val="20"/>
                <w:szCs w:val="20"/>
                <w:lang w:val="sr-Latn-CS"/>
              </w:rPr>
            </w:pPr>
            <w:r w:rsidRPr="00DF7A3C">
              <w:rPr>
                <w:noProof/>
                <w:sz w:val="20"/>
                <w:szCs w:val="20"/>
                <w:lang w:val="sr-Latn-CS"/>
              </w:rPr>
              <w:t>III</w:t>
            </w:r>
          </w:p>
        </w:tc>
        <w:tc>
          <w:tcPr>
            <w:tcW w:w="2890" w:type="dxa"/>
            <w:tcBorders>
              <w:right w:val="single" w:sz="12" w:space="0" w:color="auto"/>
            </w:tcBorders>
          </w:tcPr>
          <w:p w:rsidR="00667993" w:rsidRPr="00DF7A3C" w:rsidRDefault="00667993" w:rsidP="007B7960">
            <w:pPr>
              <w:pStyle w:val="Mtekst"/>
              <w:tabs>
                <w:tab w:val="center" w:pos="4320"/>
                <w:tab w:val="right" w:pos="8640"/>
              </w:tabs>
              <w:spacing w:before="40" w:after="40"/>
              <w:ind w:left="26" w:firstLine="0"/>
              <w:jc w:val="left"/>
              <w:rPr>
                <w:rFonts w:ascii="Times New Roman" w:hAnsi="Times New Roman"/>
                <w:noProof/>
                <w:sz w:val="20"/>
                <w:lang w:val="sr-Latn-CS"/>
              </w:rPr>
            </w:pPr>
            <w:r>
              <w:rPr>
                <w:rFonts w:ascii="Times New Roman" w:hAnsi="Times New Roman"/>
                <w:noProof/>
                <w:sz w:val="20"/>
                <w:lang w:val="sr-Latn-CS"/>
              </w:rPr>
              <w:t>Procenivanje</w:t>
            </w:r>
          </w:p>
        </w:tc>
        <w:tc>
          <w:tcPr>
            <w:tcW w:w="4723" w:type="dxa"/>
            <w:tcBorders>
              <w:top w:val="single" w:sz="4" w:space="0" w:color="auto"/>
              <w:left w:val="single" w:sz="12" w:space="0" w:color="auto"/>
              <w:bottom w:val="single" w:sz="4" w:space="0" w:color="auto"/>
              <w:right w:val="single" w:sz="12" w:space="0" w:color="auto"/>
            </w:tcBorders>
          </w:tcPr>
          <w:p w:rsidR="00667993" w:rsidRPr="00DF7A3C" w:rsidRDefault="00667993" w:rsidP="007B7960">
            <w:pPr>
              <w:pStyle w:val="Mtekst"/>
              <w:tabs>
                <w:tab w:val="center" w:pos="4320"/>
                <w:tab w:val="right" w:pos="8640"/>
              </w:tabs>
              <w:spacing w:before="40" w:after="40"/>
              <w:ind w:firstLine="0"/>
              <w:jc w:val="left"/>
              <w:rPr>
                <w:rFonts w:ascii="Times New Roman" w:hAnsi="Times New Roman"/>
                <w:noProof/>
                <w:sz w:val="20"/>
                <w:lang w:val="sr-Latn-CS"/>
              </w:rPr>
            </w:pPr>
            <w:r>
              <w:rPr>
                <w:rFonts w:ascii="Times New Roman" w:hAnsi="Times New Roman"/>
                <w:noProof/>
                <w:sz w:val="20"/>
                <w:lang w:val="sr-Latn-CS"/>
              </w:rPr>
              <w:t>Ocenjuje informaciju o novom proizvodu</w:t>
            </w:r>
          </w:p>
        </w:tc>
      </w:tr>
      <w:tr w:rsidR="00667993" w:rsidRPr="00DF7A3C" w:rsidTr="007B7960">
        <w:trPr>
          <w:jc w:val="center"/>
        </w:trPr>
        <w:tc>
          <w:tcPr>
            <w:tcW w:w="506" w:type="dxa"/>
            <w:tcBorders>
              <w:left w:val="single" w:sz="12" w:space="0" w:color="auto"/>
            </w:tcBorders>
          </w:tcPr>
          <w:p w:rsidR="00667993" w:rsidRPr="00DF7A3C" w:rsidRDefault="00667993" w:rsidP="007B7960">
            <w:pPr>
              <w:pStyle w:val="Footer"/>
              <w:spacing w:before="40" w:after="40"/>
              <w:jc w:val="center"/>
              <w:rPr>
                <w:noProof/>
                <w:sz w:val="20"/>
                <w:szCs w:val="20"/>
                <w:lang w:val="sr-Latn-CS"/>
              </w:rPr>
            </w:pPr>
            <w:r w:rsidRPr="00DF7A3C">
              <w:rPr>
                <w:noProof/>
                <w:sz w:val="20"/>
                <w:szCs w:val="20"/>
                <w:lang w:val="sr-Latn-CS"/>
              </w:rPr>
              <w:t>IV</w:t>
            </w:r>
          </w:p>
        </w:tc>
        <w:tc>
          <w:tcPr>
            <w:tcW w:w="2890" w:type="dxa"/>
            <w:tcBorders>
              <w:right w:val="single" w:sz="12" w:space="0" w:color="auto"/>
            </w:tcBorders>
          </w:tcPr>
          <w:p w:rsidR="00667993" w:rsidRPr="00DF7A3C" w:rsidRDefault="00667993" w:rsidP="007B7960">
            <w:pPr>
              <w:pStyle w:val="Mtekst"/>
              <w:tabs>
                <w:tab w:val="center" w:pos="4320"/>
                <w:tab w:val="right" w:pos="8640"/>
              </w:tabs>
              <w:spacing w:before="40" w:after="40"/>
              <w:ind w:left="26" w:firstLine="0"/>
              <w:jc w:val="left"/>
              <w:rPr>
                <w:rFonts w:ascii="Times New Roman" w:hAnsi="Times New Roman"/>
                <w:noProof/>
                <w:sz w:val="20"/>
                <w:lang w:val="sr-Latn-CS"/>
              </w:rPr>
            </w:pPr>
            <w:r>
              <w:rPr>
                <w:rFonts w:ascii="Times New Roman" w:hAnsi="Times New Roman"/>
                <w:noProof/>
                <w:sz w:val="20"/>
                <w:lang w:val="sr-Latn-CS"/>
              </w:rPr>
              <w:t>Pokušaj ispitivanja</w:t>
            </w:r>
          </w:p>
        </w:tc>
        <w:tc>
          <w:tcPr>
            <w:tcW w:w="4723" w:type="dxa"/>
            <w:tcBorders>
              <w:top w:val="single" w:sz="4" w:space="0" w:color="auto"/>
              <w:left w:val="single" w:sz="12" w:space="0" w:color="auto"/>
              <w:bottom w:val="single" w:sz="4" w:space="0" w:color="auto"/>
              <w:right w:val="single" w:sz="12" w:space="0" w:color="auto"/>
            </w:tcBorders>
          </w:tcPr>
          <w:p w:rsidR="00667993" w:rsidRPr="00DF7A3C" w:rsidRDefault="00667993" w:rsidP="00667993">
            <w:pPr>
              <w:pStyle w:val="Mtekst"/>
              <w:tabs>
                <w:tab w:val="center" w:pos="4320"/>
                <w:tab w:val="right" w:pos="8640"/>
              </w:tabs>
              <w:spacing w:before="40" w:after="40"/>
              <w:ind w:firstLine="0"/>
              <w:jc w:val="left"/>
              <w:rPr>
                <w:rFonts w:ascii="Times New Roman" w:hAnsi="Times New Roman"/>
                <w:noProof/>
                <w:sz w:val="20"/>
                <w:lang w:val="sr-Latn-CS"/>
              </w:rPr>
            </w:pPr>
            <w:r>
              <w:rPr>
                <w:rFonts w:ascii="Times New Roman" w:hAnsi="Times New Roman"/>
                <w:noProof/>
                <w:sz w:val="20"/>
                <w:lang w:val="sr-Latn-CS"/>
              </w:rPr>
              <w:t>Proba novi proizvod</w:t>
            </w:r>
          </w:p>
        </w:tc>
      </w:tr>
      <w:tr w:rsidR="00667993" w:rsidRPr="00DF7A3C" w:rsidTr="007B7960">
        <w:trPr>
          <w:jc w:val="center"/>
        </w:trPr>
        <w:tc>
          <w:tcPr>
            <w:tcW w:w="506" w:type="dxa"/>
            <w:tcBorders>
              <w:left w:val="single" w:sz="12" w:space="0" w:color="auto"/>
            </w:tcBorders>
          </w:tcPr>
          <w:p w:rsidR="00667993" w:rsidRPr="00DF7A3C" w:rsidRDefault="00667993" w:rsidP="007B7960">
            <w:pPr>
              <w:pStyle w:val="Footer"/>
              <w:spacing w:before="40" w:after="40"/>
              <w:jc w:val="center"/>
              <w:rPr>
                <w:noProof/>
                <w:sz w:val="20"/>
                <w:szCs w:val="20"/>
                <w:lang w:val="sr-Latn-CS"/>
              </w:rPr>
            </w:pPr>
            <w:r w:rsidRPr="00DF7A3C">
              <w:rPr>
                <w:noProof/>
                <w:sz w:val="20"/>
                <w:szCs w:val="20"/>
                <w:lang w:val="sr-Latn-CS"/>
              </w:rPr>
              <w:t>V</w:t>
            </w:r>
          </w:p>
        </w:tc>
        <w:tc>
          <w:tcPr>
            <w:tcW w:w="2890" w:type="dxa"/>
            <w:tcBorders>
              <w:right w:val="single" w:sz="12" w:space="0" w:color="auto"/>
            </w:tcBorders>
          </w:tcPr>
          <w:p w:rsidR="00667993" w:rsidRPr="00DF7A3C" w:rsidRDefault="00667993" w:rsidP="007B7960">
            <w:pPr>
              <w:pStyle w:val="Mtekst"/>
              <w:tabs>
                <w:tab w:val="center" w:pos="4320"/>
                <w:tab w:val="right" w:pos="8640"/>
              </w:tabs>
              <w:spacing w:before="40" w:after="40"/>
              <w:ind w:left="26" w:firstLine="0"/>
              <w:jc w:val="left"/>
              <w:rPr>
                <w:rFonts w:ascii="Times New Roman" w:hAnsi="Times New Roman"/>
                <w:noProof/>
                <w:sz w:val="20"/>
                <w:lang w:val="sr-Latn-CS"/>
              </w:rPr>
            </w:pPr>
            <w:r>
              <w:rPr>
                <w:rFonts w:ascii="Times New Roman" w:hAnsi="Times New Roman"/>
                <w:noProof/>
                <w:sz w:val="20"/>
                <w:lang w:val="sr-Latn-CS"/>
              </w:rPr>
              <w:t>Odlučivanje</w:t>
            </w:r>
          </w:p>
        </w:tc>
        <w:tc>
          <w:tcPr>
            <w:tcW w:w="4723" w:type="dxa"/>
            <w:tcBorders>
              <w:top w:val="single" w:sz="4" w:space="0" w:color="auto"/>
              <w:left w:val="single" w:sz="12" w:space="0" w:color="auto"/>
              <w:bottom w:val="single" w:sz="4" w:space="0" w:color="auto"/>
              <w:right w:val="single" w:sz="12" w:space="0" w:color="auto"/>
            </w:tcBorders>
          </w:tcPr>
          <w:p w:rsidR="00667993" w:rsidRPr="00DF7A3C" w:rsidRDefault="00667993" w:rsidP="007B7960">
            <w:pPr>
              <w:pStyle w:val="Mtekst"/>
              <w:tabs>
                <w:tab w:val="center" w:pos="4320"/>
                <w:tab w:val="right" w:pos="8640"/>
              </w:tabs>
              <w:spacing w:before="40" w:after="40"/>
              <w:ind w:firstLine="0"/>
              <w:jc w:val="left"/>
              <w:rPr>
                <w:rFonts w:ascii="Times New Roman" w:hAnsi="Times New Roman"/>
                <w:noProof/>
                <w:sz w:val="20"/>
                <w:lang w:val="sr-Latn-CS"/>
              </w:rPr>
            </w:pPr>
            <w:r>
              <w:rPr>
                <w:rFonts w:ascii="Times New Roman" w:hAnsi="Times New Roman"/>
                <w:noProof/>
                <w:sz w:val="20"/>
                <w:lang w:val="sr-Latn-CS"/>
              </w:rPr>
              <w:t>Donosi odluku da kupi proizvod</w:t>
            </w:r>
          </w:p>
        </w:tc>
      </w:tr>
      <w:tr w:rsidR="00667993" w:rsidRPr="00DF7A3C" w:rsidTr="007B7960">
        <w:trPr>
          <w:jc w:val="center"/>
        </w:trPr>
        <w:tc>
          <w:tcPr>
            <w:tcW w:w="506" w:type="dxa"/>
            <w:tcBorders>
              <w:left w:val="single" w:sz="12" w:space="0" w:color="auto"/>
              <w:bottom w:val="single" w:sz="12" w:space="0" w:color="auto"/>
            </w:tcBorders>
          </w:tcPr>
          <w:p w:rsidR="00667993" w:rsidRPr="00DF7A3C" w:rsidRDefault="00667993" w:rsidP="007B7960">
            <w:pPr>
              <w:pStyle w:val="Footer"/>
              <w:spacing w:before="40" w:after="40"/>
              <w:jc w:val="center"/>
              <w:rPr>
                <w:noProof/>
                <w:sz w:val="20"/>
                <w:szCs w:val="20"/>
                <w:lang w:val="sr-Latn-CS"/>
              </w:rPr>
            </w:pPr>
            <w:r w:rsidRPr="00DF7A3C">
              <w:rPr>
                <w:noProof/>
                <w:sz w:val="20"/>
                <w:szCs w:val="20"/>
                <w:lang w:val="sr-Latn-CS"/>
              </w:rPr>
              <w:t>VI</w:t>
            </w:r>
          </w:p>
        </w:tc>
        <w:tc>
          <w:tcPr>
            <w:tcW w:w="2890" w:type="dxa"/>
            <w:tcBorders>
              <w:bottom w:val="single" w:sz="12" w:space="0" w:color="auto"/>
              <w:right w:val="single" w:sz="12" w:space="0" w:color="auto"/>
            </w:tcBorders>
          </w:tcPr>
          <w:p w:rsidR="00667993" w:rsidRPr="00DF7A3C" w:rsidRDefault="00667993" w:rsidP="007B7960">
            <w:pPr>
              <w:pStyle w:val="Mtekst"/>
              <w:tabs>
                <w:tab w:val="center" w:pos="4320"/>
                <w:tab w:val="right" w:pos="8640"/>
              </w:tabs>
              <w:spacing w:before="40" w:after="40"/>
              <w:ind w:left="26" w:firstLine="0"/>
              <w:jc w:val="left"/>
              <w:rPr>
                <w:rFonts w:ascii="Times New Roman" w:hAnsi="Times New Roman"/>
                <w:noProof/>
                <w:sz w:val="20"/>
                <w:lang w:val="sr-Latn-CS"/>
              </w:rPr>
            </w:pPr>
            <w:r>
              <w:rPr>
                <w:rFonts w:ascii="Times New Roman" w:hAnsi="Times New Roman"/>
                <w:noProof/>
                <w:sz w:val="20"/>
                <w:lang w:val="sr-Latn-CS"/>
              </w:rPr>
              <w:t>Prihvatanje ili odbacivanje</w:t>
            </w:r>
          </w:p>
        </w:tc>
        <w:tc>
          <w:tcPr>
            <w:tcW w:w="4723" w:type="dxa"/>
            <w:tcBorders>
              <w:top w:val="single" w:sz="4" w:space="0" w:color="auto"/>
              <w:left w:val="single" w:sz="12" w:space="0" w:color="auto"/>
              <w:bottom w:val="single" w:sz="12" w:space="0" w:color="auto"/>
              <w:right w:val="single" w:sz="12" w:space="0" w:color="auto"/>
            </w:tcBorders>
          </w:tcPr>
          <w:p w:rsidR="00667993" w:rsidRPr="00DF7A3C" w:rsidRDefault="00667993" w:rsidP="007B7960">
            <w:pPr>
              <w:pStyle w:val="Mtekst"/>
              <w:tabs>
                <w:tab w:val="center" w:pos="4320"/>
                <w:tab w:val="right" w:pos="8640"/>
              </w:tabs>
              <w:spacing w:before="40" w:after="40"/>
              <w:ind w:firstLine="0"/>
              <w:jc w:val="left"/>
              <w:rPr>
                <w:rFonts w:ascii="Times New Roman" w:hAnsi="Times New Roman"/>
                <w:noProof/>
                <w:sz w:val="20"/>
                <w:lang w:val="sr-Latn-CS"/>
              </w:rPr>
            </w:pPr>
            <w:r>
              <w:rPr>
                <w:rFonts w:ascii="Times New Roman" w:hAnsi="Times New Roman"/>
                <w:noProof/>
                <w:sz w:val="20"/>
                <w:lang w:val="sr-Latn-CS"/>
              </w:rPr>
              <w:t>Kupac prihvata i donosi odluku da kupi proizvod</w:t>
            </w:r>
          </w:p>
        </w:tc>
      </w:tr>
    </w:tbl>
    <w:p w:rsidR="00667993" w:rsidRDefault="007C5F70" w:rsidP="007C5F70">
      <w:pPr>
        <w:autoSpaceDE w:val="0"/>
        <w:autoSpaceDN w:val="0"/>
        <w:adjustRightInd w:val="0"/>
        <w:spacing w:line="288" w:lineRule="auto"/>
      </w:pPr>
      <w:r>
        <w:t xml:space="preserve">           </w:t>
      </w:r>
    </w:p>
    <w:p w:rsidR="00497C15" w:rsidRPr="007C5F70" w:rsidRDefault="007C5F70" w:rsidP="007C5F70">
      <w:pPr>
        <w:autoSpaceDE w:val="0"/>
        <w:autoSpaceDN w:val="0"/>
        <w:adjustRightInd w:val="0"/>
        <w:spacing w:line="288" w:lineRule="auto"/>
        <w:jc w:val="both"/>
        <w:rPr>
          <w:rFonts w:ascii="Times New Roman" w:hAnsi="Times New Roman" w:cs="Times New Roman"/>
          <w:b/>
          <w:noProof/>
          <w:color w:val="000000"/>
          <w:sz w:val="32"/>
          <w:szCs w:val="26"/>
          <w:lang w:val="sr-Latn-CS"/>
        </w:rPr>
      </w:pPr>
      <w:r w:rsidRPr="007C5F70">
        <w:rPr>
          <w:rFonts w:ascii="Times New Roman" w:hAnsi="Times New Roman" w:cs="Times New Roman"/>
          <w:sz w:val="24"/>
        </w:rPr>
        <w:t>Izvor :</w:t>
      </w:r>
      <w:r>
        <w:rPr>
          <w:rFonts w:ascii="Times New Roman" w:hAnsi="Times New Roman" w:cs="Times New Roman"/>
          <w:sz w:val="24"/>
        </w:rPr>
        <w:t xml:space="preserve"> </w:t>
      </w:r>
      <w:r>
        <w:rPr>
          <w:noProof/>
          <w:color w:val="000000"/>
        </w:rPr>
        <w:t>Vujičić M</w:t>
      </w:r>
      <w:r w:rsidRPr="008D4711">
        <w:rPr>
          <w:noProof/>
          <w:color w:val="000000"/>
        </w:rPr>
        <w:t xml:space="preserve">. </w:t>
      </w:r>
      <w:r>
        <w:rPr>
          <w:noProof/>
          <w:color w:val="000000"/>
        </w:rPr>
        <w:t>i</w:t>
      </w:r>
      <w:r>
        <w:rPr>
          <w:noProof/>
          <w:color w:val="000000"/>
          <w:lang w:val="sr-Cyrl-CS"/>
        </w:rPr>
        <w:t xml:space="preserve"> </w:t>
      </w:r>
      <w:r>
        <w:rPr>
          <w:noProof/>
          <w:color w:val="000000"/>
        </w:rPr>
        <w:t>dr</w:t>
      </w:r>
      <w:r w:rsidRPr="00163154">
        <w:rPr>
          <w:noProof/>
          <w:color w:val="000000"/>
          <w:lang w:val="sr-Cyrl-CS"/>
        </w:rPr>
        <w:t>. (</w:t>
      </w:r>
      <w:r w:rsidRPr="008D4711">
        <w:rPr>
          <w:noProof/>
          <w:lang w:val="sr-Cyrl-CS"/>
        </w:rPr>
        <w:t>200</w:t>
      </w:r>
      <w:r w:rsidRPr="00163154">
        <w:rPr>
          <w:noProof/>
          <w:lang w:val="sr-Cyrl-CS"/>
        </w:rPr>
        <w:t>8)</w:t>
      </w:r>
      <w:r w:rsidRPr="008D4711">
        <w:rPr>
          <w:noProof/>
          <w:color w:val="000000"/>
          <w:lang w:val="sr-Cyrl-CS"/>
        </w:rPr>
        <w:t xml:space="preserve"> </w:t>
      </w:r>
      <w:r w:rsidRPr="00163154">
        <w:rPr>
          <w:i/>
          <w:noProof/>
          <w:lang w:val="sr-Cyrl-CS"/>
        </w:rPr>
        <w:t xml:space="preserve">Туризам и </w:t>
      </w:r>
      <w:r w:rsidRPr="008D4711">
        <w:rPr>
          <w:i/>
          <w:noProof/>
          <w:lang w:val="sr-Cyrl-CS"/>
        </w:rPr>
        <w:t xml:space="preserve"> агробизнис</w:t>
      </w:r>
      <w:r w:rsidRPr="008D4711">
        <w:rPr>
          <w:noProof/>
          <w:lang w:val="sr-Cyrl-CS"/>
        </w:rPr>
        <w:t xml:space="preserve">, </w:t>
      </w:r>
      <w:r>
        <w:rPr>
          <w:noProof/>
        </w:rPr>
        <w:t>Dr</w:t>
      </w:r>
      <w:r w:rsidRPr="008D4711">
        <w:rPr>
          <w:noProof/>
          <w:lang w:val="sr-Cyrl-CS"/>
        </w:rPr>
        <w:t>ž</w:t>
      </w:r>
      <w:r>
        <w:rPr>
          <w:noProof/>
        </w:rPr>
        <w:t>avni</w:t>
      </w:r>
      <w:r w:rsidRPr="008D4711">
        <w:rPr>
          <w:noProof/>
          <w:lang w:val="sr-Cyrl-CS"/>
        </w:rPr>
        <w:t xml:space="preserve"> </w:t>
      </w:r>
      <w:r>
        <w:rPr>
          <w:noProof/>
        </w:rPr>
        <w:t>Univerzitet</w:t>
      </w:r>
      <w:r w:rsidRPr="008D4711">
        <w:rPr>
          <w:noProof/>
          <w:lang w:val="sr-Cyrl-CS"/>
        </w:rPr>
        <w:t xml:space="preserve"> </w:t>
      </w:r>
      <w:r>
        <w:rPr>
          <w:noProof/>
        </w:rPr>
        <w:t>u</w:t>
      </w:r>
      <w:r w:rsidRPr="008D4711">
        <w:rPr>
          <w:noProof/>
          <w:lang w:val="sr-Cyrl-CS"/>
        </w:rPr>
        <w:t xml:space="preserve"> </w:t>
      </w:r>
      <w:r>
        <w:rPr>
          <w:noProof/>
        </w:rPr>
        <w:t>Novom</w:t>
      </w:r>
      <w:r w:rsidRPr="008D4711">
        <w:rPr>
          <w:noProof/>
          <w:lang w:val="sr-Cyrl-CS"/>
        </w:rPr>
        <w:t xml:space="preserve"> </w:t>
      </w:r>
      <w:r>
        <w:rPr>
          <w:noProof/>
        </w:rPr>
        <w:t>Pazaru</w:t>
      </w:r>
    </w:p>
    <w:p w:rsidR="00667993" w:rsidRPr="00667993" w:rsidRDefault="00667993" w:rsidP="00667993">
      <w:pPr>
        <w:autoSpaceDE w:val="0"/>
        <w:autoSpaceDN w:val="0"/>
        <w:adjustRightInd w:val="0"/>
        <w:spacing w:line="288" w:lineRule="auto"/>
        <w:jc w:val="center"/>
        <w:rPr>
          <w:rFonts w:ascii="Times New Roman Bold" w:hAnsi="Times New Roman Bold"/>
          <w:b/>
          <w:noProof/>
          <w:color w:val="000000"/>
          <w:sz w:val="28"/>
          <w:szCs w:val="26"/>
          <w:lang w:val="sr-Latn-CS"/>
        </w:rPr>
      </w:pPr>
      <w:r w:rsidRPr="00667993">
        <w:rPr>
          <w:rFonts w:ascii="Times New Roman Bold" w:hAnsi="Times New Roman Bold"/>
          <w:b/>
          <w:noProof/>
          <w:color w:val="000000"/>
          <w:sz w:val="28"/>
          <w:szCs w:val="26"/>
          <w:lang w:val="sr-Latn-CS"/>
        </w:rPr>
        <w:t xml:space="preserve"> 3. Proizvodnja i upotreba novih vidova energije u ruralnim sredinama</w:t>
      </w:r>
    </w:p>
    <w:p w:rsidR="00667993" w:rsidRDefault="00667993" w:rsidP="00667993">
      <w:pPr>
        <w:spacing w:line="240" w:lineRule="auto"/>
        <w:ind w:firstLine="720"/>
      </w:pPr>
    </w:p>
    <w:p w:rsidR="00667993" w:rsidRDefault="00667993" w:rsidP="00186167">
      <w:pPr>
        <w:spacing w:line="240" w:lineRule="auto"/>
        <w:ind w:firstLine="720"/>
        <w:jc w:val="both"/>
        <w:rPr>
          <w:rFonts w:ascii="Times New Roman" w:hAnsi="Times New Roman" w:cs="Times New Roman"/>
          <w:color w:val="000000"/>
          <w:sz w:val="24"/>
        </w:rPr>
      </w:pPr>
      <w:r>
        <w:rPr>
          <w:rFonts w:ascii="Times New Roman" w:hAnsi="Times New Roman" w:cs="Times New Roman"/>
          <w:color w:val="000000"/>
          <w:sz w:val="24"/>
        </w:rPr>
        <w:t>Poslednjih decenija suočavamo se sa situacijom da je nafte i ostalih neobnovljivih prirodnih resursa sve manje i sve su skuplji, pa zato se razvijeni svet danas okreće ka stvaranju nove nisko-karbonske ekonomije, koja koristi manje fosilnih goriva, ispušta manje ugljen dioksida i ostalih štetnih zagadjenja u atmosferu i manje zagadjuje plodno zemljište i pitku vodu, sto zahteva promene u svim oblastima proizvodnje i transporta, kao i promene danasšnjeg modela potrošačkog društva. Predvidjanja su da će, u godinama koje dolaze, mnoge zemlje za podmirivanje energetskih potreba biti prinudjene da korite obnovljive izvore energije ( energija sunca, betra, hidro i geotermalna enegija, biomasa, biogas i biodizel ). Pored ekonomskih u korist upotrebe obnovljibih izvora energije sve su bažniji ekološki razlozi.</w:t>
      </w:r>
      <w:r w:rsidR="00497C15">
        <w:rPr>
          <w:rStyle w:val="FootnoteReference"/>
          <w:rFonts w:ascii="Times New Roman" w:hAnsi="Times New Roman" w:cs="Times New Roman"/>
          <w:color w:val="000000"/>
          <w:sz w:val="24"/>
        </w:rPr>
        <w:footnoteReference w:id="10"/>
      </w:r>
    </w:p>
    <w:p w:rsidR="00186167" w:rsidRDefault="00186167" w:rsidP="00186167">
      <w:pPr>
        <w:spacing w:line="288" w:lineRule="auto"/>
        <w:ind w:firstLine="561"/>
        <w:jc w:val="both"/>
        <w:rPr>
          <w:rFonts w:ascii="Times New Roman" w:hAnsi="Times New Roman" w:cs="Times New Roman"/>
          <w:color w:val="000000"/>
          <w:sz w:val="24"/>
        </w:rPr>
      </w:pPr>
      <w:r>
        <w:rPr>
          <w:rFonts w:ascii="Times New Roman" w:hAnsi="Times New Roman" w:cs="Times New Roman"/>
          <w:color w:val="000000"/>
          <w:sz w:val="24"/>
        </w:rPr>
        <w:t xml:space="preserve">Procenjuje se da će </w:t>
      </w:r>
      <w:r w:rsidRPr="00186167">
        <w:rPr>
          <w:rFonts w:ascii="Times New Roman" w:hAnsi="Times New Roman" w:cs="Times New Roman"/>
          <w:b/>
          <w:i/>
          <w:color w:val="000000"/>
          <w:sz w:val="24"/>
        </w:rPr>
        <w:t>biomasa</w:t>
      </w:r>
      <w:r>
        <w:rPr>
          <w:rFonts w:ascii="Times New Roman" w:hAnsi="Times New Roman" w:cs="Times New Roman"/>
          <w:b/>
          <w:i/>
          <w:color w:val="000000"/>
          <w:sz w:val="24"/>
        </w:rPr>
        <w:t xml:space="preserve"> </w:t>
      </w:r>
      <w:r>
        <w:rPr>
          <w:rFonts w:ascii="Times New Roman" w:hAnsi="Times New Roman" w:cs="Times New Roman"/>
          <w:color w:val="000000"/>
          <w:sz w:val="24"/>
        </w:rPr>
        <w:t>predstavljati sve značajniji izvor energije u budućnosti, u cilju pojeftinjenja poljoprivrednih proizvoda i ublažavanja deficita klasičnih izvora energije. Švedska i Finska od ukupno utrošene energije 15% troše u obliku biomase. Za dobijenje biomase se koriste slama, kukuruzovina, list repe, grane voćaka i vinove loze, a za dobijanje biogasa stajnjak. U ukupnom potencijalu obnovljivih izvora u Srbiji dominira biomasa, koja se najvise nalazi u otpacima iz poljoprivrede. Biomasa kao izvor energije posebno je značajna za ruralna područja. Na veće mogućnosti primene ovog izvora energije u ruralnim područjima ukazuju značajne količine biljnih ostataka u porizvodnji osnovnh ratarskih ultura ( pšenice, šećerne repe, suncokreta i dr.), a manje iz voćarske i vonogradske proizvodnje.</w:t>
      </w:r>
    </w:p>
    <w:p w:rsidR="00186167" w:rsidRDefault="00186167" w:rsidP="00186167">
      <w:pPr>
        <w:spacing w:line="288" w:lineRule="auto"/>
        <w:ind w:firstLine="561"/>
        <w:jc w:val="both"/>
        <w:rPr>
          <w:rFonts w:ascii="Times New Roman" w:hAnsi="Times New Roman" w:cs="Times New Roman"/>
          <w:sz w:val="24"/>
        </w:rPr>
      </w:pPr>
      <w:r>
        <w:rPr>
          <w:rFonts w:ascii="Times New Roman" w:hAnsi="Times New Roman" w:cs="Times New Roman"/>
          <w:b/>
          <w:i/>
          <w:sz w:val="24"/>
        </w:rPr>
        <w:lastRenderedPageBreak/>
        <w:t>Biometanol</w:t>
      </w:r>
      <w:r>
        <w:rPr>
          <w:rFonts w:ascii="Times New Roman" w:hAnsi="Times New Roman" w:cs="Times New Roman"/>
          <w:sz w:val="24"/>
        </w:rPr>
        <w:t xml:space="preserve"> se sve više proizvodi u svetu, pre svega iz kukuruza i dobra je zamena za benzin.</w:t>
      </w:r>
    </w:p>
    <w:p w:rsidR="00186167" w:rsidRPr="00186167" w:rsidRDefault="00186167" w:rsidP="00186167">
      <w:pPr>
        <w:spacing w:line="288" w:lineRule="auto"/>
        <w:ind w:firstLine="561"/>
        <w:jc w:val="both"/>
        <w:rPr>
          <w:rFonts w:ascii="Times New Roman" w:hAnsi="Times New Roman" w:cs="Times New Roman"/>
          <w:sz w:val="24"/>
          <w:lang w:val="pl-PL"/>
        </w:rPr>
      </w:pPr>
      <w:r>
        <w:rPr>
          <w:rFonts w:ascii="Times New Roman" w:hAnsi="Times New Roman" w:cs="Times New Roman"/>
          <w:b/>
          <w:i/>
          <w:sz w:val="24"/>
          <w:lang w:val="pl-PL"/>
        </w:rPr>
        <w:t xml:space="preserve">Biogas </w:t>
      </w:r>
      <w:r>
        <w:rPr>
          <w:rFonts w:ascii="Times New Roman" w:hAnsi="Times New Roman" w:cs="Times New Roman"/>
          <w:sz w:val="24"/>
          <w:lang w:val="pl-PL"/>
        </w:rPr>
        <w:t xml:space="preserve"> je mešavina metana i ugljen-dioksida, koja se dobija prilikom razgradnje organskih pod anaerobnim uslovima. To je visoko kvaliteno energetsko gorivo, koje može da zemeni fosilna goriva. U vreme kada rezerve fosilnih goriva opadaju, energetski troškovi rastu, a životnu sredinu ugrožava nepravilno odlaganje smeća, pronalaženje rešenja za problem biološkog otpada i tretman otpadnih organskih materija, postaje pitanje od najveće važnosti. </w:t>
      </w:r>
    </w:p>
    <w:p w:rsidR="007C5F70" w:rsidRPr="007C5F70" w:rsidRDefault="00186167" w:rsidP="007C5F70">
      <w:pPr>
        <w:spacing w:line="288" w:lineRule="auto"/>
        <w:ind w:firstLine="561"/>
        <w:jc w:val="both"/>
        <w:rPr>
          <w:rFonts w:ascii="Times New Roman" w:hAnsi="Times New Roman" w:cs="Times New Roman"/>
          <w:color w:val="000000"/>
          <w:sz w:val="24"/>
        </w:rPr>
      </w:pPr>
      <w:r w:rsidRPr="008D4711">
        <w:rPr>
          <w:rFonts w:ascii="Times New Roman" w:hAnsi="Times New Roman" w:cs="Times New Roman"/>
          <w:b/>
          <w:i/>
          <w:color w:val="000000"/>
          <w:sz w:val="24"/>
          <w:lang w:val="pl-PL"/>
        </w:rPr>
        <w:t xml:space="preserve">Biodizel  </w:t>
      </w:r>
      <w:r w:rsidRPr="008D4711">
        <w:rPr>
          <w:rFonts w:ascii="Times New Roman" w:hAnsi="Times New Roman" w:cs="Times New Roman"/>
          <w:color w:val="000000"/>
          <w:sz w:val="24"/>
          <w:lang w:val="pl-PL"/>
        </w:rPr>
        <w:t xml:space="preserve">je tečno gorivo, koje se može proizvodite od uljane repice, sojinog ili suncokretovog ulja, uz višestruke koristi u odnosu na klasične vrste goriva. </w:t>
      </w:r>
      <w:r>
        <w:rPr>
          <w:rFonts w:ascii="Times New Roman" w:hAnsi="Times New Roman" w:cs="Times New Roman"/>
          <w:color w:val="000000"/>
          <w:sz w:val="24"/>
        </w:rPr>
        <w:t>U EU je značajno dobijanje biodizela preradom ulja iz semena uljane repice i suncokreta. Količina proizvodnje biodizela sa jednog hektara oranica zasejanog uljanom repicom pokriva finansijski potrošnju pogoskog ggoriva neophodnog da se obradi jedanaest hektara zemljišta. Do sada se uljana repica u našoj zemlji malo gajila, zbog niskih prinosa, porblema sa izmrzavanjem i mehanizacijo pri žetvi. Takodje, bilo je slabo interesovanje preradjivačke industrije za otkup, a proizvodnja nije imala dovoljno drzavnih subvencija. Biodizel je tehnički, idealni supsitut za dizel  od fosilnih rezervi. Koristi se kao gorivo koje manje zagadjuje okolinu i može se mešati sa fosilnim dizelom. Biodizelom se smanjuje emisija gasova koji učstvuju u efektu staklene bašte i njihov uticaj na globalnu klimu. Na makroekonomskom nivou, razvoj proizvodnje biodizela utiče na : povećanje zaposlenosti, povećanje industrijske proizvodnje, razvoj poljoptivrede i ukupni razvoj ruralnih područja, smanjenje energetske zavisnosti zemlje od spoljnih faktora itd. Negativna strana biodizela je što kao gotivo ima manju energetsku vrednost od dizela, pa je i potrošnja nešto viša. Mogi testovi su pakazali da ovo povećanje nije više od 5%. Testiranje biodizela u Srbiji je pokazala da ovo gorivo u njatežim uslovima eksploatacije, u gradskom saobraćaju, ni po čemu ne zaostaje za klasičnim dizelom, a uz to znatno manje zagadjuje okolinu. Po završetku eksperimenta, napravljen je elaborat o karakteristikama biodizela i njegovom uticaju na vozila. Gradsko saobraćajno preduzeće u Beogradu mesečno troši 200 miliona dinara za kupovinu dizela, a kupuvinom biodizela potrošnja bi se smanjila za 20 miliona dinara. Potencijal naše zemlje je oko 250.000 hektara pod uljanim kulturama, što bi obezbedilo ropizvodnju do 200.000 tona biodizela, a da se ne ugrozi deo suncokreta o soje koji ide u proizvodnju jestivog ulja. Pritom problem predstavlaju preradjivački kapaciteti. Ipak, i na tom polju se dešavaju i pozitivne promene. Nedavno je u Šidu otvorena prva fabrika za proizvodnju biodizela u Srbiji i u jugoistočnoj Evropi. Planira se godišnja proizvodnja od 100.000 tona biodizela namenjenog, pre svega, srpskom tržištu – gradskim javnim preduzećima, zemljoradničkim zadrugama i udruženjima, trnsportnim kompanijama, sa tendencijom da se biodizel nadje i u malo</w:t>
      </w:r>
      <w:r w:rsidR="007C5F70">
        <w:rPr>
          <w:rFonts w:ascii="Times New Roman" w:hAnsi="Times New Roman" w:cs="Times New Roman"/>
          <w:color w:val="000000"/>
          <w:sz w:val="24"/>
        </w:rPr>
        <w:t>prodaji na benzinskim pumpama.</w:t>
      </w:r>
    </w:p>
    <w:p w:rsidR="003166A3" w:rsidRDefault="003166A3" w:rsidP="00667993">
      <w:pPr>
        <w:spacing w:line="240" w:lineRule="auto"/>
        <w:ind w:firstLine="720"/>
        <w:rPr>
          <w:rFonts w:ascii="Times New Roman" w:hAnsi="Times New Roman"/>
          <w:sz w:val="24"/>
          <w:szCs w:val="24"/>
          <w:lang w:val="sl-SI"/>
        </w:rPr>
      </w:pPr>
    </w:p>
    <w:p w:rsidR="00186167" w:rsidRDefault="00186167" w:rsidP="00186167">
      <w:pPr>
        <w:spacing w:line="240" w:lineRule="auto"/>
        <w:ind w:firstLine="720"/>
        <w:jc w:val="both"/>
        <w:rPr>
          <w:rFonts w:ascii="Times New Roman" w:hAnsi="Times New Roman"/>
          <w:sz w:val="24"/>
          <w:szCs w:val="24"/>
          <w:lang w:val="sl-SI"/>
        </w:rPr>
      </w:pPr>
      <w:r>
        <w:rPr>
          <w:rFonts w:ascii="Times New Roman" w:hAnsi="Times New Roman"/>
          <w:sz w:val="24"/>
          <w:szCs w:val="24"/>
          <w:lang w:val="sl-SI"/>
        </w:rPr>
        <w:lastRenderedPageBreak/>
        <w:t xml:space="preserve">Korišćenjem </w:t>
      </w:r>
      <w:r w:rsidRPr="00186167">
        <w:rPr>
          <w:rFonts w:ascii="Times New Roman" w:hAnsi="Times New Roman"/>
          <w:b/>
          <w:i/>
          <w:sz w:val="24"/>
          <w:szCs w:val="24"/>
          <w:lang w:val="sl-SI"/>
        </w:rPr>
        <w:t>sunčeve energije</w:t>
      </w:r>
      <w:r>
        <w:rPr>
          <w:rFonts w:ascii="Times New Roman" w:hAnsi="Times New Roman"/>
          <w:b/>
          <w:i/>
          <w:sz w:val="24"/>
          <w:szCs w:val="24"/>
          <w:lang w:val="sl-SI"/>
        </w:rPr>
        <w:t xml:space="preserve"> </w:t>
      </w:r>
      <w:r>
        <w:rPr>
          <w:rFonts w:ascii="Times New Roman" w:hAnsi="Times New Roman"/>
          <w:sz w:val="24"/>
          <w:szCs w:val="24"/>
          <w:lang w:val="sl-SI"/>
        </w:rPr>
        <w:t>se šdedi nafta, koja se u velikim količinama koristi za sušenje kukuruza. Uz pomoć solarnih pumpi može se proizvesti električna enegija kojom se crpe boda iz kanala za navodnjavanje. Već više od dve decenije se u Institutu »Binča« brše pretaživanja za primenu sunčeve energje. Kada bi se mogao upotrbiti 1% energije sunca, to bi bilo dovoljno za potebe čovečanstava u XXI beku, ali još uvek nisu pronadjeni mehanizmi za takvu upoterbu. Pronalazači Srbije su ponudili poljoprivrednim proizvodjačima novi patentno zaštićen proizvod – sušaru sa pogonom na sunčevu energiju.</w:t>
      </w:r>
    </w:p>
    <w:p w:rsidR="00186167" w:rsidRDefault="00186167" w:rsidP="00186167">
      <w:pPr>
        <w:spacing w:line="240" w:lineRule="auto"/>
        <w:ind w:firstLine="720"/>
        <w:jc w:val="both"/>
        <w:rPr>
          <w:rFonts w:ascii="Times New Roman" w:hAnsi="Times New Roman"/>
          <w:sz w:val="24"/>
          <w:szCs w:val="24"/>
          <w:lang w:val="sl-SI"/>
        </w:rPr>
      </w:pPr>
    </w:p>
    <w:p w:rsidR="00186167" w:rsidRPr="00186167" w:rsidRDefault="00186167" w:rsidP="00186167">
      <w:pPr>
        <w:spacing w:line="240" w:lineRule="auto"/>
        <w:ind w:firstLine="720"/>
        <w:jc w:val="both"/>
        <w:rPr>
          <w:rFonts w:ascii="Times New Roman" w:hAnsi="Times New Roman"/>
          <w:sz w:val="24"/>
          <w:szCs w:val="24"/>
          <w:lang w:val="sl-SI"/>
        </w:rPr>
      </w:pPr>
      <w:r w:rsidRPr="00186167">
        <w:rPr>
          <w:rFonts w:ascii="Times New Roman" w:hAnsi="Times New Roman"/>
          <w:b/>
          <w:i/>
          <w:sz w:val="24"/>
          <w:szCs w:val="24"/>
          <w:lang w:val="sl-SI"/>
        </w:rPr>
        <w:t>Energija vetra</w:t>
      </w:r>
      <w:r>
        <w:rPr>
          <w:rFonts w:ascii="Times New Roman" w:hAnsi="Times New Roman"/>
          <w:b/>
          <w:i/>
          <w:sz w:val="24"/>
          <w:szCs w:val="24"/>
          <w:lang w:val="sl-SI"/>
        </w:rPr>
        <w:t xml:space="preserve"> </w:t>
      </w:r>
      <w:r>
        <w:rPr>
          <w:rFonts w:ascii="Times New Roman" w:hAnsi="Times New Roman"/>
          <w:sz w:val="24"/>
          <w:szCs w:val="24"/>
          <w:lang w:val="sl-SI"/>
        </w:rPr>
        <w:t>se koristi vekovima, anjena primena u našoj zemlji ima uglavnom lokalni karakter. Po ispitivanjima Republičkog hidrometeorološkog zavoda, naša zemlja se ubraja u podrucja za značajnim potencijalom, kada je reč o energiji vetra. Izrazito vetrovima podrućja su u Vojvodini i planinskim oblastima južne i istočne Srbije, uglavnom iznad 100 do 1500 metara nadmorske visine. Agencija za enegretsku efikasnost pokrenula je projekat merenja potencijala betra na tri lokacije. Postavljeni su stubovi za merenje potencijala vetra, koji treba da omoguće odredjivenje brzine, pravca, frekvencije i jačine udara vetra, u Negotinu, Velikom Gradištu i Titelu. Na lokaciji gde se pokažu najbolji rezultati, gradiće se vetrenjače sa mogučnošću priključenja na elektromrežu.</w:t>
      </w:r>
    </w:p>
    <w:p w:rsidR="00186167" w:rsidRPr="008D4711" w:rsidRDefault="00186167" w:rsidP="00186167">
      <w:pPr>
        <w:spacing w:line="240" w:lineRule="auto"/>
        <w:ind w:firstLine="720"/>
        <w:jc w:val="both"/>
        <w:rPr>
          <w:rFonts w:ascii="Times New Roman" w:hAnsi="Times New Roman"/>
          <w:sz w:val="24"/>
          <w:szCs w:val="24"/>
          <w:lang w:val="sl-SI"/>
        </w:rPr>
      </w:pPr>
    </w:p>
    <w:p w:rsidR="00186167" w:rsidRDefault="00186167" w:rsidP="00186167">
      <w:pPr>
        <w:spacing w:line="240" w:lineRule="auto"/>
        <w:ind w:firstLine="720"/>
        <w:jc w:val="both"/>
        <w:rPr>
          <w:rFonts w:ascii="Times New Roman" w:hAnsi="Times New Roman"/>
          <w:sz w:val="24"/>
          <w:szCs w:val="24"/>
          <w:lang w:val="sl-SI"/>
        </w:rPr>
      </w:pPr>
      <w:r w:rsidRPr="00186167">
        <w:rPr>
          <w:rFonts w:ascii="Times New Roman" w:hAnsi="Times New Roman"/>
          <w:b/>
          <w:i/>
          <w:sz w:val="24"/>
          <w:szCs w:val="24"/>
          <w:lang w:val="sl-SI"/>
        </w:rPr>
        <w:t>Geotermalna energija</w:t>
      </w:r>
      <w:r>
        <w:rPr>
          <w:rFonts w:ascii="Times New Roman" w:hAnsi="Times New Roman"/>
          <w:b/>
          <w:i/>
          <w:sz w:val="24"/>
          <w:szCs w:val="24"/>
          <w:lang w:val="sl-SI"/>
        </w:rPr>
        <w:t xml:space="preserve"> </w:t>
      </w:r>
      <w:r>
        <w:rPr>
          <w:rFonts w:ascii="Times New Roman" w:hAnsi="Times New Roman"/>
          <w:sz w:val="24"/>
          <w:szCs w:val="24"/>
          <w:lang w:val="sl-SI"/>
        </w:rPr>
        <w:t>može da se koristi i u proizvodnji i u preradi poljoprivrednih proizvoda. Ovaj oblik energije spada u alternativne izvore energije, a odnosi se na korišćenje unutršnje toplote zemlje. Najveće instalirane kapacitete za korišćenje geotermalne energije u proizvodnji hrane imaju Majarska , Rusija i Makedonija. iako područje Srbije ima povoljnije geotermalne uslove od Makedonije, eksploatacija ovog izvora energije je u začetku. Geotermalna energija je jeftina, a takodje i ekološki čista. U središnjoj Srbiji je evidentirano preko 100 nalazita geotermalnih voda. Pored primene u medicini i turizmu, ove bode imaju značaj i u proizvodnji hrane. U aluvijalnim ravnicama pored Save, Dunava, Morave, Timoka, Kolubare, toplotna energija postoji i u pijaćm vodama. Voda niske temperature koristi se u objektima intenzivne bio proizvodnje, za pranje sudova, za prihvatanje mleka, sokova i ekstrakata i za zagrevanje staklenika i postrojenje za proizvodnju biogasa. Voda visoke temperature koristi se u procesima agroindustirjske prerade i za dobijanje električne energije. Geotermalna energija boda može se upotrebljavati za sušenje žitarica, za zagrevanje farmi i u ribarstvu. Toplotna enrgija se može koristiti i iz stena i ti na području Kopaonika, Golije, Bukulje, Cera, Avale, Rudnika, Jastrbca i Kosmaja.</w:t>
      </w:r>
    </w:p>
    <w:p w:rsidR="003A4048" w:rsidRDefault="003A4048" w:rsidP="00186167">
      <w:pPr>
        <w:spacing w:line="240" w:lineRule="auto"/>
        <w:ind w:firstLine="720"/>
        <w:jc w:val="both"/>
        <w:rPr>
          <w:rFonts w:ascii="Times New Roman" w:hAnsi="Times New Roman"/>
          <w:sz w:val="24"/>
          <w:szCs w:val="24"/>
          <w:lang w:val="sl-SI"/>
        </w:rPr>
      </w:pPr>
    </w:p>
    <w:p w:rsidR="003A4048" w:rsidRDefault="003A4048" w:rsidP="00186167">
      <w:pPr>
        <w:spacing w:line="240" w:lineRule="auto"/>
        <w:ind w:firstLine="720"/>
        <w:jc w:val="both"/>
        <w:rPr>
          <w:rFonts w:ascii="Times New Roman" w:hAnsi="Times New Roman"/>
          <w:sz w:val="24"/>
          <w:szCs w:val="24"/>
          <w:lang w:val="sl-SI"/>
        </w:rPr>
      </w:pPr>
    </w:p>
    <w:p w:rsidR="003166A3" w:rsidRDefault="003166A3" w:rsidP="00186167">
      <w:pPr>
        <w:spacing w:line="240" w:lineRule="auto"/>
        <w:ind w:firstLine="720"/>
        <w:jc w:val="both"/>
        <w:rPr>
          <w:rFonts w:ascii="Times New Roman" w:hAnsi="Times New Roman"/>
          <w:sz w:val="24"/>
          <w:szCs w:val="24"/>
          <w:lang w:val="sl-SI"/>
        </w:rPr>
      </w:pPr>
    </w:p>
    <w:p w:rsidR="003166A3" w:rsidRDefault="003166A3" w:rsidP="00186167">
      <w:pPr>
        <w:spacing w:line="240" w:lineRule="auto"/>
        <w:ind w:firstLine="720"/>
        <w:jc w:val="both"/>
        <w:rPr>
          <w:rFonts w:ascii="Times New Roman" w:hAnsi="Times New Roman"/>
          <w:sz w:val="24"/>
          <w:szCs w:val="24"/>
          <w:lang w:val="sl-SI"/>
        </w:rPr>
      </w:pPr>
    </w:p>
    <w:p w:rsidR="003A4048" w:rsidRDefault="003A4048" w:rsidP="00186167">
      <w:pPr>
        <w:spacing w:line="240" w:lineRule="auto"/>
        <w:ind w:firstLine="720"/>
        <w:jc w:val="both"/>
        <w:rPr>
          <w:rFonts w:ascii="Times New Roman" w:hAnsi="Times New Roman"/>
          <w:sz w:val="24"/>
          <w:szCs w:val="24"/>
          <w:lang w:val="sl-SI"/>
        </w:rPr>
      </w:pPr>
    </w:p>
    <w:p w:rsidR="003A4048" w:rsidRDefault="003A4048" w:rsidP="00186167">
      <w:pPr>
        <w:spacing w:line="240" w:lineRule="auto"/>
        <w:ind w:firstLine="720"/>
        <w:jc w:val="both"/>
        <w:rPr>
          <w:rFonts w:ascii="Times New Roman" w:hAnsi="Times New Roman"/>
          <w:sz w:val="24"/>
          <w:szCs w:val="24"/>
          <w:lang w:val="sl-SI"/>
        </w:rPr>
      </w:pPr>
    </w:p>
    <w:p w:rsidR="003A4048" w:rsidRDefault="003A4048" w:rsidP="003A4048">
      <w:pPr>
        <w:spacing w:line="240" w:lineRule="auto"/>
        <w:ind w:firstLine="720"/>
        <w:jc w:val="center"/>
        <w:rPr>
          <w:rFonts w:ascii="Times New Roman" w:hAnsi="Times New Roman"/>
          <w:b/>
          <w:i/>
          <w:sz w:val="44"/>
          <w:szCs w:val="24"/>
          <w:lang w:val="sl-SI"/>
        </w:rPr>
      </w:pPr>
      <w:r w:rsidRPr="003A4048">
        <w:rPr>
          <w:rFonts w:ascii="Times New Roman" w:hAnsi="Times New Roman"/>
          <w:b/>
          <w:i/>
          <w:sz w:val="44"/>
          <w:szCs w:val="24"/>
          <w:lang w:val="sl-SI"/>
        </w:rPr>
        <w:lastRenderedPageBreak/>
        <w:t>ZAKLJUČAK</w:t>
      </w:r>
    </w:p>
    <w:p w:rsidR="003A4048" w:rsidRDefault="003A4048" w:rsidP="003A4048">
      <w:pPr>
        <w:spacing w:line="240" w:lineRule="auto"/>
        <w:ind w:firstLine="720"/>
        <w:jc w:val="center"/>
        <w:rPr>
          <w:rFonts w:ascii="Times New Roman" w:hAnsi="Times New Roman"/>
          <w:b/>
          <w:i/>
          <w:sz w:val="44"/>
          <w:szCs w:val="24"/>
          <w:lang w:val="sl-SI"/>
        </w:rPr>
      </w:pPr>
    </w:p>
    <w:p w:rsidR="00BB21DA" w:rsidRDefault="00BB21DA" w:rsidP="003A4048">
      <w:pPr>
        <w:spacing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U većini delova Srbije, primarni energenti su drva i struja. Alternativni izvori energije su marginalizovani ili se uopšte ne koriste. Retka su čak ispitivanja potencijala obnovljivih izvora energije, u ilju njihovog komercijalnog korišćenja. Preorijentacija za obnovljive resurse ima višestruki značaj na organiztaciju i poboljšanje komfora i kvaliteta života na selu, a može da predstavlja i značajan element razvoja. Povećanje energentske efikasnosti, u kombinaciji sa obnovljivim izvorima, može predstavljati najjeftiniji energentstku alternativu. Približavanjem proizvodnje enegije potrošačima u ruralnim podrućima obezbedjuje veće energetske samostalnosti, povećala bi se sigurnost i efikasnost snabdevanja. U tom smislu, lokalna proizvodnja energije je pitanje od strateške važnosti. Znatne uštede energije se mogu podstići i poštovanjem pravila bioklimatskog projektovanja i planiranja. Ovakav pristup je bitan ne samo sa aspekta održivosti, beć i manjeg zagadjenja.</w:t>
      </w:r>
    </w:p>
    <w:p w:rsidR="001A67BB" w:rsidRPr="001A67BB" w:rsidRDefault="00BB21DA" w:rsidP="001A67BB">
      <w:pPr>
        <w:spacing w:line="288" w:lineRule="auto"/>
        <w:ind w:firstLine="561"/>
        <w:jc w:val="both"/>
        <w:rPr>
          <w:rFonts w:ascii="Times New Roman" w:hAnsi="Times New Roman" w:cs="Times New Roman"/>
          <w:color w:val="000000"/>
          <w:sz w:val="24"/>
          <w:lang w:val="sr-Cyrl-CS"/>
        </w:rPr>
      </w:pPr>
      <w:r>
        <w:rPr>
          <w:rFonts w:ascii="Times New Roman" w:hAnsi="Times New Roman" w:cs="Times New Roman"/>
          <w:color w:val="000000"/>
          <w:sz w:val="24"/>
          <w:lang w:val="pl-PL"/>
        </w:rPr>
        <w:t>Obnovljivi izvori energije su neminovnost i zato je heophodno da se Srbija što pre prikljući svetskim tokovima, smanji energentsku zavisnost i efikasno koristi sopstvene resurse.</w:t>
      </w:r>
    </w:p>
    <w:p w:rsidR="001A67BB" w:rsidRDefault="001A67BB"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3166A3" w:rsidRDefault="003166A3" w:rsidP="001A67BB">
      <w:pPr>
        <w:spacing w:line="240" w:lineRule="auto"/>
        <w:ind w:firstLine="720"/>
        <w:jc w:val="both"/>
        <w:rPr>
          <w:rFonts w:ascii="Times New Roman" w:hAnsi="Times New Roman" w:cs="Times New Roman"/>
          <w:sz w:val="28"/>
          <w:szCs w:val="24"/>
        </w:rPr>
      </w:pPr>
    </w:p>
    <w:p w:rsidR="007C5F70" w:rsidRDefault="007C5F70" w:rsidP="003166A3">
      <w:pPr>
        <w:spacing w:line="240" w:lineRule="auto"/>
        <w:ind w:firstLine="720"/>
        <w:jc w:val="center"/>
        <w:rPr>
          <w:rFonts w:ascii="Times New Roman" w:hAnsi="Times New Roman" w:cs="Times New Roman"/>
          <w:b/>
          <w:sz w:val="44"/>
          <w:szCs w:val="24"/>
          <w:u w:val="single"/>
        </w:rPr>
      </w:pPr>
    </w:p>
    <w:p w:rsidR="00A010AC" w:rsidRDefault="00A010AC" w:rsidP="003166A3">
      <w:pPr>
        <w:spacing w:line="240" w:lineRule="auto"/>
        <w:ind w:firstLine="720"/>
        <w:jc w:val="center"/>
        <w:rPr>
          <w:rFonts w:ascii="Times New Roman" w:hAnsi="Times New Roman" w:cs="Times New Roman"/>
          <w:b/>
          <w:sz w:val="44"/>
          <w:szCs w:val="24"/>
          <w:u w:val="single"/>
        </w:rPr>
      </w:pPr>
    </w:p>
    <w:p w:rsidR="003166A3" w:rsidRPr="00497C15" w:rsidRDefault="003166A3" w:rsidP="003166A3">
      <w:pPr>
        <w:spacing w:line="240" w:lineRule="auto"/>
        <w:ind w:firstLine="720"/>
        <w:jc w:val="center"/>
        <w:rPr>
          <w:rFonts w:ascii="Times New Roman" w:hAnsi="Times New Roman" w:cs="Times New Roman"/>
          <w:b/>
          <w:sz w:val="44"/>
          <w:szCs w:val="24"/>
          <w:u w:val="single"/>
        </w:rPr>
      </w:pPr>
      <w:r w:rsidRPr="00497C15">
        <w:rPr>
          <w:rFonts w:ascii="Times New Roman" w:hAnsi="Times New Roman" w:cs="Times New Roman"/>
          <w:b/>
          <w:sz w:val="44"/>
          <w:szCs w:val="24"/>
          <w:u w:val="single"/>
        </w:rPr>
        <w:lastRenderedPageBreak/>
        <w:t>Literatura</w:t>
      </w:r>
      <w:r w:rsidR="00497C15">
        <w:rPr>
          <w:rFonts w:ascii="Times New Roman" w:hAnsi="Times New Roman" w:cs="Times New Roman"/>
          <w:b/>
          <w:sz w:val="44"/>
          <w:szCs w:val="24"/>
          <w:u w:val="single"/>
        </w:rPr>
        <w:t xml:space="preserve"> :</w:t>
      </w:r>
    </w:p>
    <w:p w:rsidR="00497C15" w:rsidRDefault="00497C15" w:rsidP="00497C15">
      <w:pPr>
        <w:spacing w:line="240" w:lineRule="auto"/>
        <w:ind w:firstLine="720"/>
        <w:rPr>
          <w:rFonts w:ascii="Times New Roman" w:hAnsi="Times New Roman" w:cs="Times New Roman"/>
          <w:b/>
          <w:szCs w:val="24"/>
        </w:rPr>
      </w:pPr>
    </w:p>
    <w:p w:rsidR="00497C15" w:rsidRDefault="00497C15" w:rsidP="00497C15">
      <w:pPr>
        <w:spacing w:line="240" w:lineRule="auto"/>
        <w:ind w:firstLine="720"/>
        <w:rPr>
          <w:rFonts w:ascii="Times New Roman" w:hAnsi="Times New Roman" w:cs="Times New Roman"/>
          <w:b/>
          <w:szCs w:val="24"/>
        </w:rPr>
      </w:pPr>
    </w:p>
    <w:p w:rsidR="00497C15" w:rsidRDefault="00497C15" w:rsidP="00497C15">
      <w:pPr>
        <w:spacing w:line="240" w:lineRule="auto"/>
        <w:ind w:firstLine="720"/>
        <w:rPr>
          <w:b/>
        </w:rPr>
      </w:pPr>
      <w:r>
        <w:rPr>
          <w:rFonts w:ascii="Times New Roman" w:hAnsi="Times New Roman" w:cs="Times New Roman"/>
          <w:b/>
          <w:szCs w:val="24"/>
        </w:rPr>
        <w:t xml:space="preserve">1. Online izvor : </w:t>
      </w:r>
      <w:r w:rsidRPr="008D4711">
        <w:rPr>
          <w:b/>
        </w:rPr>
        <w:t>http://www2.exchange.org.rs/</w:t>
      </w:r>
    </w:p>
    <w:p w:rsidR="00497C15" w:rsidRPr="008D4711" w:rsidRDefault="00497C15" w:rsidP="00497C15">
      <w:pPr>
        <w:spacing w:line="240" w:lineRule="auto"/>
        <w:ind w:firstLine="720"/>
        <w:rPr>
          <w:rFonts w:ascii="Times New Roman" w:hAnsi="Times New Roman" w:cs="Times New Roman"/>
          <w:b/>
          <w:bCs/>
          <w:lang w:val="ru-RU"/>
        </w:rPr>
      </w:pPr>
      <w:r w:rsidRPr="008D4711">
        <w:rPr>
          <w:b/>
          <w:lang w:val="ru-RU"/>
        </w:rPr>
        <w:t>2</w:t>
      </w:r>
      <w:r w:rsidRPr="008D4711">
        <w:rPr>
          <w:rFonts w:ascii="Times New Roman" w:hAnsi="Times New Roman" w:cs="Times New Roman"/>
          <w:lang w:val="ru-RU"/>
        </w:rPr>
        <w:t xml:space="preserve">. </w:t>
      </w:r>
      <w:r w:rsidRPr="00497C15">
        <w:rPr>
          <w:rFonts w:ascii="Times New Roman" w:hAnsi="Times New Roman" w:cs="Times New Roman"/>
          <w:b/>
          <w:lang w:val="sr-Cyrl-CS"/>
        </w:rPr>
        <w:t xml:space="preserve">Симоновић, З., Милановић, Р. (2005) </w:t>
      </w:r>
      <w:r w:rsidRPr="00497C15">
        <w:rPr>
          <w:rFonts w:ascii="Times New Roman" w:hAnsi="Times New Roman" w:cs="Times New Roman"/>
          <w:b/>
          <w:i/>
          <w:lang w:val="sr-Cyrl-CS"/>
        </w:rPr>
        <w:t>Неки еколошки проблеми пољопривредне производње и руралног развоја,</w:t>
      </w:r>
      <w:r w:rsidRPr="00497C15">
        <w:rPr>
          <w:rFonts w:ascii="Times New Roman" w:hAnsi="Times New Roman" w:cs="Times New Roman"/>
          <w:b/>
          <w:lang w:val="sr-Cyrl-CS"/>
        </w:rPr>
        <w:t xml:space="preserve"> </w:t>
      </w:r>
      <w:r w:rsidRPr="00497C15">
        <w:rPr>
          <w:rFonts w:ascii="Times New Roman" w:hAnsi="Times New Roman" w:cs="Times New Roman"/>
          <w:b/>
          <w:iCs/>
          <w:lang w:val="sr-Cyrl-CS"/>
        </w:rPr>
        <w:t>Мултифункционална пољопривреда и рурални развој</w:t>
      </w:r>
      <w:r w:rsidRPr="00497C15">
        <w:rPr>
          <w:rFonts w:ascii="Times New Roman" w:hAnsi="Times New Roman" w:cs="Times New Roman"/>
          <w:b/>
          <w:bCs/>
          <w:lang w:val="ru-RU"/>
        </w:rPr>
        <w:t>, ИЕП, Београд</w:t>
      </w:r>
      <w:r w:rsidRPr="008D4711">
        <w:rPr>
          <w:rFonts w:ascii="Times New Roman" w:hAnsi="Times New Roman" w:cs="Times New Roman"/>
          <w:b/>
          <w:bCs/>
          <w:lang w:val="ru-RU"/>
        </w:rPr>
        <w:t xml:space="preserve"> </w:t>
      </w:r>
    </w:p>
    <w:p w:rsidR="00497C15" w:rsidRPr="008D4711" w:rsidRDefault="00497C15" w:rsidP="00497C15">
      <w:pPr>
        <w:spacing w:line="240" w:lineRule="auto"/>
        <w:ind w:firstLine="720"/>
        <w:rPr>
          <w:rFonts w:ascii="Times New Roman" w:hAnsi="Times New Roman" w:cs="Times New Roman"/>
          <w:b/>
          <w:bCs/>
          <w:lang w:val="ru-RU"/>
        </w:rPr>
      </w:pPr>
      <w:r w:rsidRPr="008D4711">
        <w:rPr>
          <w:rFonts w:ascii="Times New Roman" w:hAnsi="Times New Roman" w:cs="Times New Roman"/>
          <w:b/>
          <w:bCs/>
          <w:lang w:val="ru-RU"/>
        </w:rPr>
        <w:t>3.</w:t>
      </w:r>
      <w:r>
        <w:rPr>
          <w:rFonts w:ascii="Times New Roman" w:hAnsi="Times New Roman" w:cs="Times New Roman"/>
          <w:b/>
          <w:bCs/>
        </w:rPr>
        <w:t>Online</w:t>
      </w:r>
      <w:r w:rsidRPr="008D4711">
        <w:rPr>
          <w:rFonts w:ascii="Times New Roman" w:hAnsi="Times New Roman" w:cs="Times New Roman"/>
          <w:b/>
          <w:bCs/>
          <w:lang w:val="ru-RU"/>
        </w:rPr>
        <w:t xml:space="preserve"> </w:t>
      </w:r>
      <w:r>
        <w:rPr>
          <w:rFonts w:ascii="Times New Roman" w:hAnsi="Times New Roman" w:cs="Times New Roman"/>
          <w:b/>
          <w:bCs/>
        </w:rPr>
        <w:t>izvor</w:t>
      </w:r>
      <w:r w:rsidRPr="008D4711">
        <w:rPr>
          <w:rFonts w:ascii="Times New Roman" w:hAnsi="Times New Roman" w:cs="Times New Roman"/>
          <w:b/>
          <w:bCs/>
          <w:lang w:val="ru-RU"/>
        </w:rPr>
        <w:t xml:space="preserve">: </w:t>
      </w:r>
      <w:hyperlink r:id="rId11" w:history="1">
        <w:r w:rsidRPr="004D36F5">
          <w:rPr>
            <w:rStyle w:val="Hyperlink"/>
            <w:rFonts w:ascii="Times New Roman" w:hAnsi="Times New Roman" w:cs="Times New Roman"/>
            <w:b/>
            <w:bCs/>
          </w:rPr>
          <w:t>www</w:t>
        </w:r>
        <w:r w:rsidRPr="008D4711">
          <w:rPr>
            <w:rStyle w:val="Hyperlink"/>
            <w:rFonts w:ascii="Times New Roman" w:hAnsi="Times New Roman" w:cs="Times New Roman"/>
            <w:b/>
            <w:bCs/>
            <w:lang w:val="ru-RU"/>
          </w:rPr>
          <w:t>.</w:t>
        </w:r>
        <w:r w:rsidRPr="004D36F5">
          <w:rPr>
            <w:rStyle w:val="Hyperlink"/>
            <w:rFonts w:ascii="Times New Roman" w:hAnsi="Times New Roman" w:cs="Times New Roman"/>
            <w:b/>
            <w:bCs/>
          </w:rPr>
          <w:t>europa</w:t>
        </w:r>
        <w:r w:rsidRPr="008D4711">
          <w:rPr>
            <w:rStyle w:val="Hyperlink"/>
            <w:rFonts w:ascii="Times New Roman" w:hAnsi="Times New Roman" w:cs="Times New Roman"/>
            <w:b/>
            <w:bCs/>
            <w:lang w:val="ru-RU"/>
          </w:rPr>
          <w:t>.</w:t>
        </w:r>
        <w:r w:rsidRPr="004D36F5">
          <w:rPr>
            <w:rStyle w:val="Hyperlink"/>
            <w:rFonts w:ascii="Times New Roman" w:hAnsi="Times New Roman" w:cs="Times New Roman"/>
            <w:b/>
            <w:bCs/>
          </w:rPr>
          <w:t>eu</w:t>
        </w:r>
      </w:hyperlink>
      <w:r w:rsidRPr="008D4711">
        <w:rPr>
          <w:rFonts w:ascii="Times New Roman" w:hAnsi="Times New Roman" w:cs="Times New Roman"/>
          <w:b/>
          <w:bCs/>
          <w:lang w:val="ru-RU"/>
        </w:rPr>
        <w:t xml:space="preserve"> </w:t>
      </w:r>
    </w:p>
    <w:p w:rsidR="00497C15" w:rsidRPr="008D4711" w:rsidRDefault="00497C15" w:rsidP="00497C15">
      <w:pPr>
        <w:spacing w:line="240" w:lineRule="auto"/>
        <w:ind w:firstLine="720"/>
        <w:rPr>
          <w:rFonts w:ascii="Times New Roman" w:hAnsi="Times New Roman" w:cs="Times New Roman"/>
          <w:b/>
          <w:color w:val="000000"/>
          <w:lang w:val="ru-RU"/>
        </w:rPr>
      </w:pPr>
      <w:r w:rsidRPr="008D4711">
        <w:rPr>
          <w:rFonts w:ascii="Times New Roman" w:hAnsi="Times New Roman" w:cs="Times New Roman"/>
          <w:b/>
          <w:bCs/>
          <w:lang w:val="ru-RU"/>
        </w:rPr>
        <w:t xml:space="preserve">4. </w:t>
      </w:r>
      <w:r w:rsidRPr="00497C15">
        <w:rPr>
          <w:rFonts w:ascii="Times New Roman" w:hAnsi="Times New Roman" w:cs="Times New Roman"/>
          <w:b/>
          <w:i/>
          <w:color w:val="000000"/>
          <w:lang w:val="sr-Cyrl-CS"/>
        </w:rPr>
        <w:t>Пољоиндустрија</w:t>
      </w:r>
      <w:r w:rsidRPr="00497C15">
        <w:rPr>
          <w:rFonts w:ascii="Times New Roman" w:hAnsi="Times New Roman" w:cs="Times New Roman"/>
          <w:b/>
          <w:color w:val="000000"/>
          <w:lang w:val="sr-Cyrl-CS"/>
        </w:rPr>
        <w:t xml:space="preserve"> број 1648 (2008) лист пословног система ПКБ, Београд</w:t>
      </w:r>
    </w:p>
    <w:p w:rsidR="00497C15" w:rsidRPr="008D4711" w:rsidRDefault="00497C15" w:rsidP="00497C15">
      <w:pPr>
        <w:spacing w:line="240" w:lineRule="auto"/>
        <w:ind w:firstLine="720"/>
        <w:rPr>
          <w:rFonts w:ascii="Times New Roman" w:hAnsi="Times New Roman" w:cs="Times New Roman"/>
          <w:b/>
          <w:sz w:val="24"/>
          <w:lang w:val="ru-RU"/>
        </w:rPr>
      </w:pPr>
      <w:r w:rsidRPr="008D4711">
        <w:rPr>
          <w:rFonts w:ascii="Times New Roman" w:hAnsi="Times New Roman" w:cs="Times New Roman"/>
          <w:b/>
          <w:color w:val="000000"/>
          <w:lang w:val="ru-RU"/>
        </w:rPr>
        <w:t xml:space="preserve">5. </w:t>
      </w:r>
      <w:r w:rsidR="007C5F70" w:rsidRPr="007C5F70">
        <w:rPr>
          <w:rFonts w:ascii="Times New Roman" w:hAnsi="Times New Roman" w:cs="Times New Roman"/>
          <w:b/>
          <w:noProof/>
          <w:color w:val="000000"/>
          <w:sz w:val="24"/>
        </w:rPr>
        <w:t>Vuji</w:t>
      </w:r>
      <w:r w:rsidR="007C5F70" w:rsidRPr="008D4711">
        <w:rPr>
          <w:rFonts w:ascii="Times New Roman" w:hAnsi="Times New Roman" w:cs="Times New Roman"/>
          <w:b/>
          <w:noProof/>
          <w:color w:val="000000"/>
          <w:sz w:val="24"/>
          <w:lang w:val="ru-RU"/>
        </w:rPr>
        <w:t>č</w:t>
      </w:r>
      <w:r w:rsidR="007C5F70" w:rsidRPr="007C5F70">
        <w:rPr>
          <w:rFonts w:ascii="Times New Roman" w:hAnsi="Times New Roman" w:cs="Times New Roman"/>
          <w:b/>
          <w:noProof/>
          <w:color w:val="000000"/>
          <w:sz w:val="24"/>
        </w:rPr>
        <w:t>i</w:t>
      </w:r>
      <w:r w:rsidR="007C5F70" w:rsidRPr="008D4711">
        <w:rPr>
          <w:rFonts w:ascii="Times New Roman" w:hAnsi="Times New Roman" w:cs="Times New Roman"/>
          <w:b/>
          <w:noProof/>
          <w:color w:val="000000"/>
          <w:sz w:val="24"/>
          <w:lang w:val="ru-RU"/>
        </w:rPr>
        <w:t xml:space="preserve">ć </w:t>
      </w:r>
      <w:r w:rsidR="007C5F70" w:rsidRPr="007C5F70">
        <w:rPr>
          <w:rFonts w:ascii="Times New Roman" w:hAnsi="Times New Roman" w:cs="Times New Roman"/>
          <w:b/>
          <w:noProof/>
          <w:color w:val="000000"/>
          <w:sz w:val="24"/>
        </w:rPr>
        <w:t>M</w:t>
      </w:r>
      <w:r w:rsidR="007C5F70" w:rsidRPr="007C5F70">
        <w:rPr>
          <w:rFonts w:ascii="Times New Roman" w:hAnsi="Times New Roman" w:cs="Times New Roman"/>
          <w:b/>
          <w:noProof/>
          <w:color w:val="000000"/>
          <w:sz w:val="24"/>
          <w:lang w:val="ru-RU"/>
        </w:rPr>
        <w:t xml:space="preserve">. </w:t>
      </w:r>
      <w:r w:rsidR="007C5F70" w:rsidRPr="007C5F70">
        <w:rPr>
          <w:rFonts w:ascii="Times New Roman" w:hAnsi="Times New Roman" w:cs="Times New Roman"/>
          <w:b/>
          <w:noProof/>
          <w:color w:val="000000"/>
          <w:sz w:val="24"/>
        </w:rPr>
        <w:t>i</w:t>
      </w:r>
      <w:r w:rsidR="007C5F70" w:rsidRPr="007C5F70">
        <w:rPr>
          <w:rFonts w:ascii="Times New Roman" w:hAnsi="Times New Roman" w:cs="Times New Roman"/>
          <w:b/>
          <w:noProof/>
          <w:color w:val="000000"/>
          <w:sz w:val="24"/>
          <w:lang w:val="sr-Cyrl-CS"/>
        </w:rPr>
        <w:t xml:space="preserve"> </w:t>
      </w:r>
      <w:r w:rsidR="007C5F70" w:rsidRPr="007C5F70">
        <w:rPr>
          <w:rFonts w:ascii="Times New Roman" w:hAnsi="Times New Roman" w:cs="Times New Roman"/>
          <w:b/>
          <w:noProof/>
          <w:color w:val="000000"/>
          <w:sz w:val="24"/>
        </w:rPr>
        <w:t>dr</w:t>
      </w:r>
      <w:r w:rsidR="007C5F70" w:rsidRPr="007C5F70">
        <w:rPr>
          <w:rFonts w:ascii="Times New Roman" w:hAnsi="Times New Roman" w:cs="Times New Roman"/>
          <w:b/>
          <w:noProof/>
          <w:color w:val="000000"/>
          <w:sz w:val="24"/>
          <w:lang w:val="sr-Cyrl-CS"/>
        </w:rPr>
        <w:t>. (</w:t>
      </w:r>
      <w:r w:rsidR="007C5F70" w:rsidRPr="007C5F70">
        <w:rPr>
          <w:rFonts w:ascii="Times New Roman" w:hAnsi="Times New Roman" w:cs="Times New Roman"/>
          <w:b/>
          <w:noProof/>
          <w:sz w:val="24"/>
          <w:lang w:val="ru-RU"/>
        </w:rPr>
        <w:t>200</w:t>
      </w:r>
      <w:r w:rsidR="007C5F70" w:rsidRPr="007C5F70">
        <w:rPr>
          <w:rFonts w:ascii="Times New Roman" w:hAnsi="Times New Roman" w:cs="Times New Roman"/>
          <w:b/>
          <w:noProof/>
          <w:sz w:val="24"/>
          <w:lang w:val="sr-Cyrl-CS"/>
        </w:rPr>
        <w:t>8)</w:t>
      </w:r>
      <w:r w:rsidR="007C5F70" w:rsidRPr="007C5F70">
        <w:rPr>
          <w:rFonts w:ascii="Times New Roman" w:hAnsi="Times New Roman" w:cs="Times New Roman"/>
          <w:b/>
          <w:noProof/>
          <w:color w:val="000000"/>
          <w:sz w:val="24"/>
          <w:lang w:val="ru-RU"/>
        </w:rPr>
        <w:t xml:space="preserve"> </w:t>
      </w:r>
      <w:r w:rsidR="007C5F70" w:rsidRPr="007C5F70">
        <w:rPr>
          <w:rFonts w:ascii="Times New Roman" w:hAnsi="Times New Roman" w:cs="Times New Roman"/>
          <w:b/>
          <w:i/>
          <w:noProof/>
          <w:sz w:val="24"/>
          <w:lang w:val="sr-Cyrl-CS"/>
        </w:rPr>
        <w:t xml:space="preserve">Туризам и </w:t>
      </w:r>
      <w:r w:rsidR="007C5F70" w:rsidRPr="007C5F70">
        <w:rPr>
          <w:rFonts w:ascii="Times New Roman" w:hAnsi="Times New Roman" w:cs="Times New Roman"/>
          <w:b/>
          <w:i/>
          <w:noProof/>
          <w:sz w:val="24"/>
          <w:lang w:val="ru-RU"/>
        </w:rPr>
        <w:t xml:space="preserve"> агробизнис</w:t>
      </w:r>
      <w:r w:rsidR="007C5F70" w:rsidRPr="007C5F70">
        <w:rPr>
          <w:rFonts w:ascii="Times New Roman" w:hAnsi="Times New Roman" w:cs="Times New Roman"/>
          <w:b/>
          <w:noProof/>
          <w:sz w:val="24"/>
          <w:lang w:val="ru-RU"/>
        </w:rPr>
        <w:t xml:space="preserve">, </w:t>
      </w:r>
      <w:r w:rsidR="007C5F70" w:rsidRPr="007C5F70">
        <w:rPr>
          <w:rFonts w:ascii="Times New Roman" w:hAnsi="Times New Roman" w:cs="Times New Roman"/>
          <w:b/>
          <w:noProof/>
          <w:sz w:val="24"/>
        </w:rPr>
        <w:t>Dr</w:t>
      </w:r>
      <w:r w:rsidR="007C5F70" w:rsidRPr="008D4711">
        <w:rPr>
          <w:rFonts w:ascii="Times New Roman" w:hAnsi="Times New Roman" w:cs="Times New Roman"/>
          <w:b/>
          <w:noProof/>
          <w:sz w:val="24"/>
          <w:lang w:val="ru-RU"/>
        </w:rPr>
        <w:t>ž</w:t>
      </w:r>
      <w:r w:rsidR="007C5F70" w:rsidRPr="007C5F70">
        <w:rPr>
          <w:rFonts w:ascii="Times New Roman" w:hAnsi="Times New Roman" w:cs="Times New Roman"/>
          <w:b/>
          <w:noProof/>
          <w:sz w:val="24"/>
        </w:rPr>
        <w:t>avni</w:t>
      </w:r>
      <w:r w:rsidR="007C5F70" w:rsidRPr="008D4711">
        <w:rPr>
          <w:rFonts w:ascii="Times New Roman" w:hAnsi="Times New Roman" w:cs="Times New Roman"/>
          <w:b/>
          <w:noProof/>
          <w:sz w:val="24"/>
          <w:lang w:val="ru-RU"/>
        </w:rPr>
        <w:t xml:space="preserve"> </w:t>
      </w:r>
      <w:r w:rsidR="007C5F70" w:rsidRPr="007C5F70">
        <w:rPr>
          <w:rFonts w:ascii="Times New Roman" w:hAnsi="Times New Roman" w:cs="Times New Roman"/>
          <w:b/>
          <w:noProof/>
          <w:sz w:val="24"/>
        </w:rPr>
        <w:t>Univerzitet</w:t>
      </w:r>
      <w:r w:rsidR="007C5F70" w:rsidRPr="008D4711">
        <w:rPr>
          <w:rFonts w:ascii="Times New Roman" w:hAnsi="Times New Roman" w:cs="Times New Roman"/>
          <w:b/>
          <w:noProof/>
          <w:sz w:val="24"/>
          <w:lang w:val="ru-RU"/>
        </w:rPr>
        <w:t xml:space="preserve"> </w:t>
      </w:r>
      <w:r w:rsidR="007C5F70" w:rsidRPr="007C5F70">
        <w:rPr>
          <w:rFonts w:ascii="Times New Roman" w:hAnsi="Times New Roman" w:cs="Times New Roman"/>
          <w:b/>
          <w:noProof/>
          <w:sz w:val="24"/>
        </w:rPr>
        <w:t>u</w:t>
      </w:r>
      <w:r w:rsidR="007C5F70" w:rsidRPr="008D4711">
        <w:rPr>
          <w:rFonts w:ascii="Times New Roman" w:hAnsi="Times New Roman" w:cs="Times New Roman"/>
          <w:b/>
          <w:noProof/>
          <w:sz w:val="24"/>
          <w:lang w:val="ru-RU"/>
        </w:rPr>
        <w:t xml:space="preserve"> </w:t>
      </w:r>
      <w:r w:rsidR="007C5F70" w:rsidRPr="007C5F70">
        <w:rPr>
          <w:rFonts w:ascii="Times New Roman" w:hAnsi="Times New Roman" w:cs="Times New Roman"/>
          <w:b/>
          <w:noProof/>
          <w:sz w:val="24"/>
        </w:rPr>
        <w:t>Novom</w:t>
      </w:r>
      <w:r w:rsidR="007C5F70" w:rsidRPr="008D4711">
        <w:rPr>
          <w:rFonts w:ascii="Times New Roman" w:hAnsi="Times New Roman" w:cs="Times New Roman"/>
          <w:b/>
          <w:noProof/>
          <w:sz w:val="24"/>
          <w:lang w:val="ru-RU"/>
        </w:rPr>
        <w:t xml:space="preserve"> </w:t>
      </w:r>
      <w:r w:rsidR="007C5F70" w:rsidRPr="007C5F70">
        <w:rPr>
          <w:rFonts w:ascii="Times New Roman" w:hAnsi="Times New Roman" w:cs="Times New Roman"/>
          <w:b/>
          <w:noProof/>
          <w:sz w:val="24"/>
        </w:rPr>
        <w:t>Pazaru</w:t>
      </w:r>
    </w:p>
    <w:p w:rsidR="00497C15" w:rsidRDefault="00497C15" w:rsidP="00497C15">
      <w:pPr>
        <w:spacing w:line="240" w:lineRule="auto"/>
        <w:ind w:firstLine="720"/>
        <w:rPr>
          <w:rFonts w:ascii="Times New Roman" w:hAnsi="Times New Roman" w:cs="Times New Roman"/>
          <w:b/>
        </w:rPr>
      </w:pPr>
      <w:r>
        <w:rPr>
          <w:rFonts w:ascii="Times New Roman" w:hAnsi="Times New Roman" w:cs="Times New Roman"/>
          <w:b/>
        </w:rPr>
        <w:t xml:space="preserve">6. </w:t>
      </w:r>
      <w:r w:rsidRPr="00497C15">
        <w:rPr>
          <w:rFonts w:ascii="Times New Roman" w:hAnsi="Times New Roman" w:cs="Times New Roman"/>
          <w:b/>
          <w:lang w:val="sr-Latn-BA"/>
        </w:rPr>
        <w:t>Hart, S., Marfi, J.</w:t>
      </w:r>
      <w:r w:rsidRPr="00497C15">
        <w:rPr>
          <w:rFonts w:ascii="Times New Roman" w:hAnsi="Times New Roman" w:cs="Times New Roman"/>
          <w:b/>
          <w:lang w:val="sr-Cyrl-CS"/>
        </w:rPr>
        <w:t xml:space="preserve"> (2003)</w:t>
      </w:r>
      <w:r w:rsidRPr="00497C15">
        <w:rPr>
          <w:rFonts w:ascii="Times New Roman" w:hAnsi="Times New Roman" w:cs="Times New Roman"/>
          <w:b/>
          <w:lang w:val="sr-Latn-BA"/>
        </w:rPr>
        <w:t xml:space="preserve"> </w:t>
      </w:r>
      <w:r w:rsidRPr="00497C15">
        <w:rPr>
          <w:rFonts w:ascii="Times New Roman" w:hAnsi="Times New Roman" w:cs="Times New Roman"/>
          <w:b/>
          <w:i/>
          <w:lang w:val="sr-Latn-BA"/>
        </w:rPr>
        <w:t>Brands: the new wealth creators</w:t>
      </w:r>
      <w:r w:rsidRPr="00497C15">
        <w:rPr>
          <w:rFonts w:ascii="Times New Roman" w:hAnsi="Times New Roman" w:cs="Times New Roman"/>
          <w:b/>
          <w:lang w:val="sr-Latn-BA"/>
        </w:rPr>
        <w:t>,</w:t>
      </w:r>
      <w:r w:rsidRPr="00497C15">
        <w:rPr>
          <w:rFonts w:ascii="Times New Roman" w:hAnsi="Times New Roman" w:cs="Times New Roman"/>
          <w:b/>
          <w:lang w:val="sr-Cyrl-CS"/>
        </w:rPr>
        <w:t xml:space="preserve"> </w:t>
      </w:r>
      <w:r w:rsidRPr="00497C15">
        <w:rPr>
          <w:rFonts w:ascii="Times New Roman" w:hAnsi="Times New Roman" w:cs="Times New Roman"/>
          <w:b/>
          <w:lang w:val="sr-Latn-BA"/>
        </w:rPr>
        <w:t>Marketing, Be</w:t>
      </w:r>
      <w:r w:rsidRPr="00497C15">
        <w:rPr>
          <w:rFonts w:ascii="Times New Roman" w:hAnsi="Times New Roman" w:cs="Times New Roman"/>
          <w:b/>
          <w:lang w:val="sr-Cyrl-CS"/>
        </w:rPr>
        <w:t>lgrade</w:t>
      </w:r>
    </w:p>
    <w:p w:rsidR="00497C15" w:rsidRDefault="00497C15" w:rsidP="00497C15">
      <w:pPr>
        <w:spacing w:line="240" w:lineRule="auto"/>
        <w:ind w:firstLine="720"/>
        <w:rPr>
          <w:rFonts w:ascii="Times New Roman" w:hAnsi="Times New Roman" w:cs="Times New Roman"/>
          <w:b/>
        </w:rPr>
      </w:pPr>
      <w:r>
        <w:rPr>
          <w:rFonts w:ascii="Times New Roman" w:hAnsi="Times New Roman" w:cs="Times New Roman"/>
          <w:b/>
        </w:rPr>
        <w:t xml:space="preserve">7. </w:t>
      </w:r>
      <w:r w:rsidR="007C5F70" w:rsidRPr="008D4711">
        <w:rPr>
          <w:rFonts w:ascii="Times New Roman" w:hAnsi="Times New Roman" w:cs="Times New Roman"/>
          <w:b/>
        </w:rPr>
        <w:t>http://www.mojafarma.co.yu</w:t>
      </w:r>
    </w:p>
    <w:p w:rsidR="007C5F70" w:rsidRDefault="007C5F70" w:rsidP="00497C15">
      <w:pPr>
        <w:spacing w:line="240" w:lineRule="auto"/>
        <w:ind w:firstLine="720"/>
        <w:rPr>
          <w:rFonts w:ascii="Times New Roman" w:hAnsi="Times New Roman" w:cs="Times New Roman"/>
          <w:b/>
          <w:sz w:val="24"/>
        </w:rPr>
      </w:pPr>
      <w:r>
        <w:rPr>
          <w:rFonts w:ascii="Times New Roman" w:hAnsi="Times New Roman" w:cs="Times New Roman"/>
          <w:b/>
        </w:rPr>
        <w:t xml:space="preserve">8. </w:t>
      </w:r>
      <w:r w:rsidRPr="008D4711">
        <w:rPr>
          <w:rFonts w:ascii="Times New Roman" w:hAnsi="Times New Roman" w:cs="Times New Roman"/>
          <w:b/>
          <w:sz w:val="24"/>
        </w:rPr>
        <w:t>www.minpolj.sr</w:t>
      </w:r>
      <w:r w:rsidRPr="007C5F70">
        <w:rPr>
          <w:rFonts w:ascii="Times New Roman" w:hAnsi="Times New Roman" w:cs="Times New Roman"/>
          <w:b/>
          <w:sz w:val="24"/>
        </w:rPr>
        <w:t xml:space="preserve"> </w:t>
      </w:r>
    </w:p>
    <w:p w:rsidR="007C5F70" w:rsidRPr="00497C15" w:rsidRDefault="007C5F70" w:rsidP="00497C15">
      <w:pPr>
        <w:spacing w:line="240" w:lineRule="auto"/>
        <w:ind w:firstLine="720"/>
        <w:rPr>
          <w:rFonts w:ascii="Times New Roman" w:hAnsi="Times New Roman" w:cs="Times New Roman"/>
          <w:b/>
          <w:sz w:val="36"/>
          <w:szCs w:val="24"/>
        </w:rPr>
      </w:pPr>
    </w:p>
    <w:p w:rsidR="00DB7CA2" w:rsidRDefault="008E209C" w:rsidP="00DB7CA2">
      <w:pPr>
        <w:spacing w:line="360" w:lineRule="auto"/>
        <w:ind w:left="360"/>
        <w:jc w:val="center"/>
        <w:rPr>
          <w:lang w:val="hr-HR"/>
        </w:rPr>
      </w:pPr>
      <w:hyperlink r:id="rId12" w:history="1">
        <w:r w:rsidR="00DB7CA2">
          <w:rPr>
            <w:rStyle w:val="Hyperlink"/>
            <w:sz w:val="28"/>
            <w:szCs w:val="28"/>
            <w:lang w:val="sr-Latn-CS"/>
          </w:rPr>
          <w:t>www.</w:t>
        </w:r>
        <w:r w:rsidR="00C84FF2">
          <w:rPr>
            <w:rStyle w:val="Hyperlink"/>
            <w:sz w:val="28"/>
            <w:szCs w:val="28"/>
            <w:lang w:val="sr-Latn-CS"/>
          </w:rPr>
          <w:t>maturski.org</w:t>
        </w:r>
      </w:hyperlink>
    </w:p>
    <w:p w:rsidR="003166A3" w:rsidRPr="003166A3" w:rsidRDefault="003166A3" w:rsidP="003166A3">
      <w:pPr>
        <w:spacing w:line="240" w:lineRule="auto"/>
        <w:ind w:firstLine="720"/>
        <w:jc w:val="center"/>
        <w:rPr>
          <w:rFonts w:ascii="Times New Roman" w:hAnsi="Times New Roman" w:cs="Times New Roman"/>
          <w:b/>
          <w:sz w:val="44"/>
          <w:szCs w:val="24"/>
        </w:rPr>
      </w:pPr>
    </w:p>
    <w:sectPr w:rsidR="003166A3" w:rsidRPr="003166A3" w:rsidSect="002E2D20">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15E" w:rsidRDefault="0068615E" w:rsidP="00897D30">
      <w:pPr>
        <w:spacing w:after="0" w:line="240" w:lineRule="auto"/>
      </w:pPr>
      <w:r>
        <w:separator/>
      </w:r>
    </w:p>
  </w:endnote>
  <w:endnote w:type="continuationSeparator" w:id="1">
    <w:p w:rsidR="0068615E" w:rsidRDefault="0068615E" w:rsidP="00897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7723"/>
      <w:docPartObj>
        <w:docPartGallery w:val="Page Numbers (Bottom of Page)"/>
        <w:docPartUnique/>
      </w:docPartObj>
    </w:sdtPr>
    <w:sdtContent>
      <w:p w:rsidR="003166A3" w:rsidRDefault="008E209C">
        <w:pPr>
          <w:pStyle w:val="Footer"/>
          <w:jc w:val="center"/>
        </w:pPr>
        <w:fldSimple w:instr=" PAGE   \* MERGEFORMAT ">
          <w:r w:rsidR="00C84FF2">
            <w:rPr>
              <w:noProof/>
            </w:rPr>
            <w:t>4</w:t>
          </w:r>
        </w:fldSimple>
      </w:p>
    </w:sdtContent>
  </w:sdt>
  <w:p w:rsidR="003166A3" w:rsidRDefault="00316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15E" w:rsidRDefault="0068615E" w:rsidP="00897D30">
      <w:pPr>
        <w:spacing w:after="0" w:line="240" w:lineRule="auto"/>
      </w:pPr>
      <w:r>
        <w:separator/>
      </w:r>
    </w:p>
  </w:footnote>
  <w:footnote w:type="continuationSeparator" w:id="1">
    <w:p w:rsidR="0068615E" w:rsidRDefault="0068615E" w:rsidP="00897D30">
      <w:pPr>
        <w:spacing w:after="0" w:line="240" w:lineRule="auto"/>
      </w:pPr>
      <w:r>
        <w:continuationSeparator/>
      </w:r>
    </w:p>
  </w:footnote>
  <w:footnote w:id="2">
    <w:p w:rsidR="007C5F70" w:rsidRPr="008D4711" w:rsidRDefault="007C5F70">
      <w:pPr>
        <w:pStyle w:val="FootnoteText"/>
        <w:rPr>
          <w:lang w:val="ru-RU"/>
        </w:rPr>
      </w:pPr>
      <w:r>
        <w:rPr>
          <w:rStyle w:val="FootnoteReference"/>
        </w:rPr>
        <w:footnoteRef/>
      </w:r>
      <w:r w:rsidRPr="008D4711">
        <w:rPr>
          <w:lang w:val="ru-RU"/>
        </w:rPr>
        <w:t xml:space="preserve"> </w:t>
      </w:r>
      <w:r w:rsidRPr="00163154">
        <w:rPr>
          <w:sz w:val="22"/>
          <w:szCs w:val="22"/>
          <w:lang w:val="sr-Cyrl-CS"/>
        </w:rPr>
        <w:t xml:space="preserve">Симоновић, З., Милановић, Р. (2005) </w:t>
      </w:r>
      <w:r w:rsidRPr="00163154">
        <w:rPr>
          <w:i/>
          <w:sz w:val="22"/>
          <w:szCs w:val="22"/>
          <w:lang w:val="sr-Cyrl-CS"/>
        </w:rPr>
        <w:t>Неки еколошки проблеми пољопривредне производње и руралног развоја,</w:t>
      </w:r>
      <w:r w:rsidRPr="00163154">
        <w:rPr>
          <w:sz w:val="22"/>
          <w:szCs w:val="22"/>
          <w:lang w:val="sr-Cyrl-CS"/>
        </w:rPr>
        <w:t xml:space="preserve"> </w:t>
      </w:r>
      <w:r w:rsidRPr="00163154">
        <w:rPr>
          <w:iCs/>
          <w:sz w:val="22"/>
          <w:szCs w:val="22"/>
          <w:lang w:val="sr-Cyrl-CS"/>
        </w:rPr>
        <w:t>Мултифункционална пољопривреда и рурални развој</w:t>
      </w:r>
      <w:r w:rsidRPr="00163154">
        <w:rPr>
          <w:bCs/>
          <w:sz w:val="22"/>
          <w:szCs w:val="22"/>
          <w:lang w:val="ru-RU"/>
        </w:rPr>
        <w:t>, ИЕП, Београд</w:t>
      </w:r>
    </w:p>
  </w:footnote>
  <w:footnote w:id="3">
    <w:p w:rsidR="007C5F70" w:rsidRPr="008D4711" w:rsidRDefault="007C5F70">
      <w:pPr>
        <w:pStyle w:val="FootnoteText"/>
        <w:rPr>
          <w:lang w:val="ru-RU"/>
        </w:rPr>
      </w:pPr>
      <w:r>
        <w:rPr>
          <w:rStyle w:val="FootnoteReference"/>
        </w:rPr>
        <w:footnoteRef/>
      </w:r>
      <w:r w:rsidRPr="008D4711">
        <w:rPr>
          <w:lang w:val="ru-RU"/>
        </w:rPr>
        <w:t xml:space="preserve"> </w:t>
      </w:r>
      <w:hyperlink r:id="rId1" w:history="1">
        <w:r w:rsidRPr="00EF0061">
          <w:rPr>
            <w:rStyle w:val="Hyperlink"/>
          </w:rPr>
          <w:t>www</w:t>
        </w:r>
        <w:r w:rsidRPr="008D4711">
          <w:rPr>
            <w:rStyle w:val="Hyperlink"/>
            <w:lang w:val="ru-RU"/>
          </w:rPr>
          <w:t>.</w:t>
        </w:r>
        <w:r w:rsidRPr="00EF0061">
          <w:rPr>
            <w:rStyle w:val="Hyperlink"/>
          </w:rPr>
          <w:t>minpolj</w:t>
        </w:r>
        <w:r w:rsidRPr="008D4711">
          <w:rPr>
            <w:rStyle w:val="Hyperlink"/>
            <w:lang w:val="ru-RU"/>
          </w:rPr>
          <w:t>.</w:t>
        </w:r>
        <w:r w:rsidRPr="00EF0061">
          <w:rPr>
            <w:rStyle w:val="Hyperlink"/>
          </w:rPr>
          <w:t>sr</w:t>
        </w:r>
      </w:hyperlink>
      <w:r w:rsidRPr="008D4711">
        <w:rPr>
          <w:lang w:val="ru-RU"/>
        </w:rPr>
        <w:t xml:space="preserve"> </w:t>
      </w:r>
    </w:p>
  </w:footnote>
  <w:footnote w:id="4">
    <w:p w:rsidR="007C5F70" w:rsidRPr="008D4711" w:rsidRDefault="007C5F70">
      <w:pPr>
        <w:pStyle w:val="FootnoteText"/>
        <w:rPr>
          <w:lang w:val="ru-RU"/>
        </w:rPr>
      </w:pPr>
      <w:r>
        <w:rPr>
          <w:rStyle w:val="FootnoteReference"/>
        </w:rPr>
        <w:footnoteRef/>
      </w:r>
      <w:r w:rsidRPr="008D4711">
        <w:rPr>
          <w:lang w:val="ru-RU"/>
        </w:rPr>
        <w:t xml:space="preserve"> </w:t>
      </w:r>
      <w:r w:rsidRPr="00163154">
        <w:rPr>
          <w:sz w:val="22"/>
          <w:szCs w:val="22"/>
          <w:lang w:val="sr-Cyrl-CS"/>
        </w:rPr>
        <w:t>Влада републике Србије</w:t>
      </w:r>
      <w:r w:rsidRPr="00163154">
        <w:rPr>
          <w:i/>
          <w:sz w:val="22"/>
          <w:szCs w:val="22"/>
          <w:lang w:val="sr-Cyrl-CS"/>
        </w:rPr>
        <w:t xml:space="preserve"> </w:t>
      </w:r>
      <w:r w:rsidRPr="00163154">
        <w:rPr>
          <w:sz w:val="22"/>
          <w:szCs w:val="22"/>
          <w:lang w:val="sr-Cyrl-CS"/>
        </w:rPr>
        <w:t xml:space="preserve">(2005) </w:t>
      </w:r>
      <w:r w:rsidRPr="00163154">
        <w:rPr>
          <w:i/>
          <w:sz w:val="22"/>
          <w:szCs w:val="22"/>
          <w:lang w:val="sr-Cyrl-CS"/>
        </w:rPr>
        <w:t>Национална стратегија за приступање ЕУ</w:t>
      </w:r>
      <w:r w:rsidRPr="00163154">
        <w:rPr>
          <w:sz w:val="22"/>
          <w:szCs w:val="22"/>
          <w:lang w:val="sr-Cyrl-CS"/>
        </w:rPr>
        <w:t>, Канцеларија Владе Републике Србије за придруживање ЕУ</w:t>
      </w:r>
      <w:r w:rsidRPr="00163154">
        <w:rPr>
          <w:sz w:val="22"/>
          <w:szCs w:val="22"/>
          <w:lang w:val="sr-Latn-BA"/>
        </w:rPr>
        <w:t>,</w:t>
      </w:r>
      <w:r w:rsidRPr="00163154">
        <w:rPr>
          <w:sz w:val="22"/>
          <w:szCs w:val="22"/>
          <w:lang w:val="sr-Cyrl-CS"/>
        </w:rPr>
        <w:t xml:space="preserve"> Београд</w:t>
      </w:r>
    </w:p>
  </w:footnote>
  <w:footnote w:id="5">
    <w:p w:rsidR="007C5F70" w:rsidRPr="008D4711" w:rsidRDefault="007C5F70">
      <w:pPr>
        <w:pStyle w:val="FootnoteText"/>
        <w:rPr>
          <w:lang w:val="ru-RU"/>
        </w:rPr>
      </w:pPr>
      <w:r>
        <w:rPr>
          <w:rStyle w:val="FootnoteReference"/>
        </w:rPr>
        <w:footnoteRef/>
      </w:r>
      <w:r w:rsidRPr="008D4711">
        <w:rPr>
          <w:lang w:val="ru-RU"/>
        </w:rPr>
        <w:t xml:space="preserve"> </w:t>
      </w:r>
      <w:r w:rsidRPr="00163154">
        <w:rPr>
          <w:sz w:val="22"/>
          <w:szCs w:val="22"/>
          <w:lang w:val="sr-Cyrl-CS"/>
        </w:rPr>
        <w:t>Влада републике Србије</w:t>
      </w:r>
      <w:r w:rsidRPr="00163154">
        <w:rPr>
          <w:i/>
          <w:sz w:val="22"/>
          <w:szCs w:val="22"/>
          <w:lang w:val="sr-Cyrl-CS"/>
        </w:rPr>
        <w:t xml:space="preserve"> </w:t>
      </w:r>
      <w:r w:rsidRPr="00163154">
        <w:rPr>
          <w:sz w:val="22"/>
          <w:szCs w:val="22"/>
          <w:lang w:val="sr-Cyrl-CS"/>
        </w:rPr>
        <w:t xml:space="preserve">(2005) </w:t>
      </w:r>
      <w:r w:rsidRPr="00163154">
        <w:rPr>
          <w:i/>
          <w:sz w:val="22"/>
          <w:szCs w:val="22"/>
          <w:lang w:val="sr-Cyrl-CS"/>
        </w:rPr>
        <w:t>Национална стратегија за приступање ЕУ</w:t>
      </w:r>
      <w:r w:rsidRPr="00163154">
        <w:rPr>
          <w:sz w:val="22"/>
          <w:szCs w:val="22"/>
          <w:lang w:val="sr-Cyrl-CS"/>
        </w:rPr>
        <w:t>, Канцеларија Владе Републике Србије за придруживање ЕУ</w:t>
      </w:r>
      <w:r w:rsidRPr="00163154">
        <w:rPr>
          <w:sz w:val="22"/>
          <w:szCs w:val="22"/>
          <w:lang w:val="sr-Latn-BA"/>
        </w:rPr>
        <w:t>,</w:t>
      </w:r>
      <w:r w:rsidRPr="00163154">
        <w:rPr>
          <w:sz w:val="22"/>
          <w:szCs w:val="22"/>
          <w:lang w:val="sr-Cyrl-CS"/>
        </w:rPr>
        <w:t xml:space="preserve"> Београд</w:t>
      </w:r>
    </w:p>
  </w:footnote>
  <w:footnote w:id="6">
    <w:p w:rsidR="00497C15" w:rsidRPr="008D4711" w:rsidRDefault="00497C15" w:rsidP="00497C15">
      <w:pPr>
        <w:tabs>
          <w:tab w:val="left" w:pos="561"/>
        </w:tabs>
        <w:spacing w:after="0" w:line="288" w:lineRule="auto"/>
        <w:ind w:left="374"/>
        <w:jc w:val="both"/>
        <w:rPr>
          <w:noProof/>
          <w:color w:val="000000"/>
          <w:lang w:val="ru-RU"/>
        </w:rPr>
      </w:pPr>
      <w:r>
        <w:rPr>
          <w:rStyle w:val="FootnoteReference"/>
        </w:rPr>
        <w:footnoteRef/>
      </w:r>
      <w:r w:rsidRPr="008D4711">
        <w:rPr>
          <w:lang w:val="ru-RU"/>
        </w:rPr>
        <w:t xml:space="preserve"> </w:t>
      </w:r>
      <w:r w:rsidR="007C5F70">
        <w:rPr>
          <w:noProof/>
          <w:color w:val="000000"/>
        </w:rPr>
        <w:t>Vuji</w:t>
      </w:r>
      <w:r w:rsidR="007C5F70" w:rsidRPr="008D4711">
        <w:rPr>
          <w:noProof/>
          <w:color w:val="000000"/>
          <w:lang w:val="ru-RU"/>
        </w:rPr>
        <w:t>č</w:t>
      </w:r>
      <w:r w:rsidR="007C5F70">
        <w:rPr>
          <w:noProof/>
          <w:color w:val="000000"/>
        </w:rPr>
        <w:t>i</w:t>
      </w:r>
      <w:r w:rsidR="007C5F70" w:rsidRPr="008D4711">
        <w:rPr>
          <w:noProof/>
          <w:color w:val="000000"/>
          <w:lang w:val="ru-RU"/>
        </w:rPr>
        <w:t xml:space="preserve">ć </w:t>
      </w:r>
      <w:r w:rsidR="007C5F70">
        <w:rPr>
          <w:noProof/>
          <w:color w:val="000000"/>
        </w:rPr>
        <w:t>M</w:t>
      </w:r>
      <w:r w:rsidR="007C5F70" w:rsidRPr="00163154">
        <w:rPr>
          <w:noProof/>
          <w:color w:val="000000"/>
          <w:lang w:val="ru-RU"/>
        </w:rPr>
        <w:t xml:space="preserve">. </w:t>
      </w:r>
      <w:r w:rsidR="007C5F70">
        <w:rPr>
          <w:noProof/>
          <w:color w:val="000000"/>
        </w:rPr>
        <w:t>i</w:t>
      </w:r>
      <w:r w:rsidR="007C5F70">
        <w:rPr>
          <w:noProof/>
          <w:color w:val="000000"/>
          <w:lang w:val="sr-Cyrl-CS"/>
        </w:rPr>
        <w:t xml:space="preserve"> </w:t>
      </w:r>
      <w:r w:rsidR="007C5F70">
        <w:rPr>
          <w:noProof/>
          <w:color w:val="000000"/>
        </w:rPr>
        <w:t>dr</w:t>
      </w:r>
      <w:r w:rsidR="007C5F70" w:rsidRPr="00163154">
        <w:rPr>
          <w:noProof/>
          <w:color w:val="000000"/>
          <w:lang w:val="sr-Cyrl-CS"/>
        </w:rPr>
        <w:t>. (</w:t>
      </w:r>
      <w:r w:rsidR="007C5F70" w:rsidRPr="00163154">
        <w:rPr>
          <w:noProof/>
          <w:lang w:val="ru-RU"/>
        </w:rPr>
        <w:t>200</w:t>
      </w:r>
      <w:r w:rsidR="007C5F70" w:rsidRPr="00163154">
        <w:rPr>
          <w:noProof/>
          <w:lang w:val="sr-Cyrl-CS"/>
        </w:rPr>
        <w:t>8)</w:t>
      </w:r>
      <w:r w:rsidR="007C5F70" w:rsidRPr="00163154">
        <w:rPr>
          <w:noProof/>
          <w:color w:val="000000"/>
          <w:lang w:val="ru-RU"/>
        </w:rPr>
        <w:t xml:space="preserve"> </w:t>
      </w:r>
      <w:r w:rsidR="007C5F70" w:rsidRPr="00163154">
        <w:rPr>
          <w:i/>
          <w:noProof/>
          <w:lang w:val="sr-Cyrl-CS"/>
        </w:rPr>
        <w:t xml:space="preserve">Туризам и </w:t>
      </w:r>
      <w:r w:rsidR="007C5F70" w:rsidRPr="00163154">
        <w:rPr>
          <w:i/>
          <w:noProof/>
          <w:lang w:val="ru-RU"/>
        </w:rPr>
        <w:t xml:space="preserve"> агробизнис</w:t>
      </w:r>
      <w:r w:rsidR="007C5F70" w:rsidRPr="00163154">
        <w:rPr>
          <w:noProof/>
          <w:lang w:val="ru-RU"/>
        </w:rPr>
        <w:t xml:space="preserve">, </w:t>
      </w:r>
      <w:r w:rsidR="007C5F70">
        <w:rPr>
          <w:noProof/>
        </w:rPr>
        <w:t>Dr</w:t>
      </w:r>
      <w:r w:rsidR="007C5F70" w:rsidRPr="008D4711">
        <w:rPr>
          <w:noProof/>
          <w:lang w:val="ru-RU"/>
        </w:rPr>
        <w:t>ž</w:t>
      </w:r>
      <w:r w:rsidR="007C5F70">
        <w:rPr>
          <w:noProof/>
        </w:rPr>
        <w:t>avni</w:t>
      </w:r>
      <w:r w:rsidR="007C5F70" w:rsidRPr="008D4711">
        <w:rPr>
          <w:noProof/>
          <w:lang w:val="ru-RU"/>
        </w:rPr>
        <w:t xml:space="preserve"> </w:t>
      </w:r>
      <w:r w:rsidR="007C5F70">
        <w:rPr>
          <w:noProof/>
        </w:rPr>
        <w:t>Univerzitet</w:t>
      </w:r>
      <w:r w:rsidR="007C5F70" w:rsidRPr="008D4711">
        <w:rPr>
          <w:noProof/>
          <w:lang w:val="ru-RU"/>
        </w:rPr>
        <w:t xml:space="preserve"> </w:t>
      </w:r>
      <w:r w:rsidR="007C5F70">
        <w:rPr>
          <w:noProof/>
        </w:rPr>
        <w:t>u</w:t>
      </w:r>
      <w:r w:rsidR="007C5F70" w:rsidRPr="008D4711">
        <w:rPr>
          <w:noProof/>
          <w:lang w:val="ru-RU"/>
        </w:rPr>
        <w:t xml:space="preserve"> </w:t>
      </w:r>
      <w:r w:rsidR="007C5F70">
        <w:rPr>
          <w:noProof/>
        </w:rPr>
        <w:t>Novom</w:t>
      </w:r>
      <w:r w:rsidR="007C5F70" w:rsidRPr="008D4711">
        <w:rPr>
          <w:noProof/>
          <w:lang w:val="ru-RU"/>
        </w:rPr>
        <w:t xml:space="preserve"> </w:t>
      </w:r>
      <w:r w:rsidR="007C5F70">
        <w:rPr>
          <w:noProof/>
        </w:rPr>
        <w:t>Pazaru</w:t>
      </w:r>
    </w:p>
    <w:p w:rsidR="00497C15" w:rsidRPr="008D4711" w:rsidRDefault="00497C15">
      <w:pPr>
        <w:pStyle w:val="FootnoteText"/>
        <w:rPr>
          <w:lang w:val="ru-RU"/>
        </w:rPr>
      </w:pPr>
    </w:p>
  </w:footnote>
  <w:footnote w:id="7">
    <w:p w:rsidR="00497C15" w:rsidRPr="00497C15" w:rsidRDefault="00497C15">
      <w:pPr>
        <w:pStyle w:val="FootnoteText"/>
      </w:pPr>
      <w:r>
        <w:rPr>
          <w:rStyle w:val="FootnoteReference"/>
        </w:rPr>
        <w:footnoteRef/>
      </w:r>
      <w:r>
        <w:t xml:space="preserve"> </w:t>
      </w:r>
      <w:r w:rsidRPr="00163154">
        <w:rPr>
          <w:sz w:val="22"/>
          <w:szCs w:val="22"/>
          <w:lang w:val="sr-Latn-BA"/>
        </w:rPr>
        <w:t>Hart, S., Marfi, J.</w:t>
      </w:r>
      <w:r w:rsidRPr="00163154">
        <w:rPr>
          <w:sz w:val="22"/>
          <w:szCs w:val="22"/>
          <w:lang w:val="sr-Cyrl-CS"/>
        </w:rPr>
        <w:t xml:space="preserve"> (2003)</w:t>
      </w:r>
      <w:r w:rsidRPr="00163154">
        <w:rPr>
          <w:sz w:val="22"/>
          <w:szCs w:val="22"/>
          <w:lang w:val="sr-Latn-BA"/>
        </w:rPr>
        <w:t xml:space="preserve"> </w:t>
      </w:r>
      <w:r w:rsidRPr="00163154">
        <w:rPr>
          <w:i/>
          <w:sz w:val="22"/>
          <w:szCs w:val="22"/>
          <w:lang w:val="sr-Latn-BA"/>
        </w:rPr>
        <w:t>Brands: the new wealth creators</w:t>
      </w:r>
      <w:r w:rsidRPr="00163154">
        <w:rPr>
          <w:sz w:val="22"/>
          <w:szCs w:val="22"/>
          <w:lang w:val="sr-Latn-BA"/>
        </w:rPr>
        <w:t>,</w:t>
      </w:r>
      <w:r w:rsidRPr="00163154">
        <w:rPr>
          <w:sz w:val="22"/>
          <w:szCs w:val="22"/>
          <w:lang w:val="sr-Cyrl-CS"/>
        </w:rPr>
        <w:t xml:space="preserve"> </w:t>
      </w:r>
      <w:r w:rsidRPr="00163154">
        <w:rPr>
          <w:sz w:val="22"/>
          <w:szCs w:val="22"/>
          <w:lang w:val="sr-Latn-BA"/>
        </w:rPr>
        <w:t>Marketing, Be</w:t>
      </w:r>
      <w:r w:rsidRPr="00163154">
        <w:rPr>
          <w:sz w:val="22"/>
          <w:szCs w:val="22"/>
          <w:lang w:val="sr-Cyrl-CS"/>
        </w:rPr>
        <w:t>lgrade</w:t>
      </w:r>
    </w:p>
  </w:footnote>
  <w:footnote w:id="8">
    <w:p w:rsidR="007C5F70" w:rsidRPr="007C5F70" w:rsidRDefault="007C5F70">
      <w:pPr>
        <w:pStyle w:val="FootnoteText"/>
      </w:pPr>
      <w:r>
        <w:rPr>
          <w:rStyle w:val="FootnoteReference"/>
        </w:rPr>
        <w:footnoteRef/>
      </w:r>
      <w:r>
        <w:t xml:space="preserve"> </w:t>
      </w:r>
      <w:r>
        <w:rPr>
          <w:noProof/>
          <w:color w:val="000000"/>
        </w:rPr>
        <w:t>Vujičić M</w:t>
      </w:r>
      <w:r w:rsidRPr="008D4711">
        <w:rPr>
          <w:noProof/>
          <w:color w:val="000000"/>
          <w:sz w:val="22"/>
          <w:szCs w:val="22"/>
        </w:rPr>
        <w:t xml:space="preserve">. </w:t>
      </w:r>
      <w:r>
        <w:rPr>
          <w:noProof/>
          <w:color w:val="000000"/>
        </w:rPr>
        <w:t>i</w:t>
      </w:r>
      <w:r>
        <w:rPr>
          <w:noProof/>
          <w:color w:val="000000"/>
          <w:lang w:val="sr-Cyrl-CS"/>
        </w:rPr>
        <w:t xml:space="preserve"> </w:t>
      </w:r>
      <w:r>
        <w:rPr>
          <w:noProof/>
          <w:color w:val="000000"/>
        </w:rPr>
        <w:t>dr</w:t>
      </w:r>
      <w:r w:rsidRPr="00163154">
        <w:rPr>
          <w:noProof/>
          <w:color w:val="000000"/>
          <w:sz w:val="22"/>
          <w:szCs w:val="22"/>
          <w:lang w:val="sr-Cyrl-CS"/>
        </w:rPr>
        <w:t>. (</w:t>
      </w:r>
      <w:r w:rsidRPr="008D4711">
        <w:rPr>
          <w:noProof/>
          <w:sz w:val="22"/>
          <w:szCs w:val="22"/>
        </w:rPr>
        <w:t>200</w:t>
      </w:r>
      <w:r w:rsidRPr="00163154">
        <w:rPr>
          <w:noProof/>
          <w:sz w:val="22"/>
          <w:szCs w:val="22"/>
          <w:lang w:val="sr-Cyrl-CS"/>
        </w:rPr>
        <w:t>8)</w:t>
      </w:r>
      <w:r w:rsidRPr="008D4711">
        <w:rPr>
          <w:noProof/>
          <w:color w:val="000000"/>
          <w:sz w:val="22"/>
          <w:szCs w:val="22"/>
        </w:rPr>
        <w:t xml:space="preserve"> </w:t>
      </w:r>
      <w:r w:rsidRPr="00163154">
        <w:rPr>
          <w:i/>
          <w:noProof/>
          <w:sz w:val="22"/>
          <w:szCs w:val="22"/>
          <w:lang w:val="sr-Cyrl-CS"/>
        </w:rPr>
        <w:t xml:space="preserve">Туризам и </w:t>
      </w:r>
      <w:r w:rsidRPr="008D4711">
        <w:rPr>
          <w:i/>
          <w:noProof/>
          <w:sz w:val="22"/>
          <w:szCs w:val="22"/>
        </w:rPr>
        <w:t xml:space="preserve"> </w:t>
      </w:r>
      <w:r w:rsidRPr="00163154">
        <w:rPr>
          <w:i/>
          <w:noProof/>
          <w:sz w:val="22"/>
          <w:szCs w:val="22"/>
          <w:lang w:val="ru-RU"/>
        </w:rPr>
        <w:t>агробизнис</w:t>
      </w:r>
      <w:r w:rsidRPr="008D4711">
        <w:rPr>
          <w:noProof/>
          <w:sz w:val="22"/>
          <w:szCs w:val="22"/>
        </w:rPr>
        <w:t xml:space="preserve">, </w:t>
      </w:r>
      <w:r>
        <w:rPr>
          <w:noProof/>
        </w:rPr>
        <w:t>Državni Univerzitet u Novom Pazaru</w:t>
      </w:r>
    </w:p>
  </w:footnote>
  <w:footnote w:id="9">
    <w:p w:rsidR="007C5F70" w:rsidRPr="007C5F70" w:rsidRDefault="007C5F70">
      <w:pPr>
        <w:pStyle w:val="FootnoteText"/>
      </w:pPr>
      <w:r>
        <w:rPr>
          <w:rStyle w:val="FootnoteReference"/>
        </w:rPr>
        <w:footnoteRef/>
      </w:r>
      <w:r>
        <w:t xml:space="preserve"> Isto</w:t>
      </w:r>
    </w:p>
  </w:footnote>
  <w:footnote w:id="10">
    <w:p w:rsidR="00497C15" w:rsidRPr="00163154" w:rsidRDefault="00497C15" w:rsidP="00497C15">
      <w:pPr>
        <w:tabs>
          <w:tab w:val="left" w:pos="561"/>
        </w:tabs>
        <w:spacing w:after="0" w:line="288" w:lineRule="auto"/>
        <w:ind w:left="374"/>
        <w:jc w:val="both"/>
        <w:rPr>
          <w:noProof/>
          <w:color w:val="000000"/>
          <w:lang w:val="sr-Cyrl-CS"/>
        </w:rPr>
      </w:pPr>
      <w:r>
        <w:rPr>
          <w:rStyle w:val="FootnoteReference"/>
        </w:rPr>
        <w:footnoteRef/>
      </w:r>
      <w:r>
        <w:t xml:space="preserve"> </w:t>
      </w:r>
      <w:hyperlink r:id="rId2" w:history="1">
        <w:r w:rsidRPr="00163154">
          <w:rPr>
            <w:rStyle w:val="Hyperlink"/>
            <w:color w:val="000000"/>
            <w:lang w:val="sr-Cyrl-CS"/>
          </w:rPr>
          <w:t>http://www.mojafarma.co.yu/</w:t>
        </w:r>
      </w:hyperlink>
    </w:p>
    <w:p w:rsidR="00497C15" w:rsidRPr="00497C15" w:rsidRDefault="00497C1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5603"/>
    <w:multiLevelType w:val="hybridMultilevel"/>
    <w:tmpl w:val="F32ED7DA"/>
    <w:lvl w:ilvl="0" w:tplc="1660A092">
      <w:start w:val="1"/>
      <w:numFmt w:val="bullet"/>
      <w:lvlText w:val=""/>
      <w:lvlJc w:val="left"/>
      <w:pPr>
        <w:tabs>
          <w:tab w:val="num" w:pos="2880"/>
        </w:tabs>
        <w:ind w:left="2880" w:hanging="360"/>
      </w:pPr>
      <w:rPr>
        <w:rFonts w:ascii="WP IconicSymbolsA" w:hAnsi="WP IconicSymbolsA" w:hint="default"/>
      </w:rPr>
    </w:lvl>
    <w:lvl w:ilvl="1" w:tplc="72000142">
      <w:start w:val="1"/>
      <w:numFmt w:val="bullet"/>
      <w:lvlText w:val="●"/>
      <w:lvlJc w:val="left"/>
      <w:pPr>
        <w:tabs>
          <w:tab w:val="num" w:pos="2160"/>
        </w:tabs>
        <w:ind w:left="2160" w:hanging="360"/>
      </w:pPr>
      <w:rPr>
        <w:rFonts w:ascii="Times New Roman" w:hAnsi="Times New Roman" w:cs="Times New Roman" w:hint="default"/>
      </w:rPr>
    </w:lvl>
    <w:lvl w:ilvl="2" w:tplc="BC64BDC8" w:tentative="1">
      <w:start w:val="1"/>
      <w:numFmt w:val="bullet"/>
      <w:lvlText w:val=""/>
      <w:lvlJc w:val="left"/>
      <w:pPr>
        <w:tabs>
          <w:tab w:val="num" w:pos="2880"/>
        </w:tabs>
        <w:ind w:left="2880" w:hanging="360"/>
      </w:pPr>
      <w:rPr>
        <w:rFonts w:ascii="Wingdings" w:hAnsi="Wingdings" w:hint="default"/>
      </w:rPr>
    </w:lvl>
    <w:lvl w:ilvl="3" w:tplc="26F283DE" w:tentative="1">
      <w:start w:val="1"/>
      <w:numFmt w:val="bullet"/>
      <w:lvlText w:val=""/>
      <w:lvlJc w:val="left"/>
      <w:pPr>
        <w:tabs>
          <w:tab w:val="num" w:pos="3600"/>
        </w:tabs>
        <w:ind w:left="3600" w:hanging="360"/>
      </w:pPr>
      <w:rPr>
        <w:rFonts w:ascii="Symbol" w:hAnsi="Symbol" w:hint="default"/>
      </w:rPr>
    </w:lvl>
    <w:lvl w:ilvl="4" w:tplc="6470A19E" w:tentative="1">
      <w:start w:val="1"/>
      <w:numFmt w:val="bullet"/>
      <w:lvlText w:val="o"/>
      <w:lvlJc w:val="left"/>
      <w:pPr>
        <w:tabs>
          <w:tab w:val="num" w:pos="4320"/>
        </w:tabs>
        <w:ind w:left="4320" w:hanging="360"/>
      </w:pPr>
      <w:rPr>
        <w:rFonts w:ascii="Courier New" w:hAnsi="Courier New" w:cs="Courier New" w:hint="default"/>
      </w:rPr>
    </w:lvl>
    <w:lvl w:ilvl="5" w:tplc="B91CF976" w:tentative="1">
      <w:start w:val="1"/>
      <w:numFmt w:val="bullet"/>
      <w:lvlText w:val=""/>
      <w:lvlJc w:val="left"/>
      <w:pPr>
        <w:tabs>
          <w:tab w:val="num" w:pos="5040"/>
        </w:tabs>
        <w:ind w:left="5040" w:hanging="360"/>
      </w:pPr>
      <w:rPr>
        <w:rFonts w:ascii="Wingdings" w:hAnsi="Wingdings" w:hint="default"/>
      </w:rPr>
    </w:lvl>
    <w:lvl w:ilvl="6" w:tplc="BDB43858" w:tentative="1">
      <w:start w:val="1"/>
      <w:numFmt w:val="bullet"/>
      <w:lvlText w:val=""/>
      <w:lvlJc w:val="left"/>
      <w:pPr>
        <w:tabs>
          <w:tab w:val="num" w:pos="5760"/>
        </w:tabs>
        <w:ind w:left="5760" w:hanging="360"/>
      </w:pPr>
      <w:rPr>
        <w:rFonts w:ascii="Symbol" w:hAnsi="Symbol" w:hint="default"/>
      </w:rPr>
    </w:lvl>
    <w:lvl w:ilvl="7" w:tplc="16589534" w:tentative="1">
      <w:start w:val="1"/>
      <w:numFmt w:val="bullet"/>
      <w:lvlText w:val="o"/>
      <w:lvlJc w:val="left"/>
      <w:pPr>
        <w:tabs>
          <w:tab w:val="num" w:pos="6480"/>
        </w:tabs>
        <w:ind w:left="6480" w:hanging="360"/>
      </w:pPr>
      <w:rPr>
        <w:rFonts w:ascii="Courier New" w:hAnsi="Courier New" w:cs="Courier New" w:hint="default"/>
      </w:rPr>
    </w:lvl>
    <w:lvl w:ilvl="8" w:tplc="8A6E4584" w:tentative="1">
      <w:start w:val="1"/>
      <w:numFmt w:val="bullet"/>
      <w:lvlText w:val=""/>
      <w:lvlJc w:val="left"/>
      <w:pPr>
        <w:tabs>
          <w:tab w:val="num" w:pos="7200"/>
        </w:tabs>
        <w:ind w:left="7200" w:hanging="360"/>
      </w:pPr>
      <w:rPr>
        <w:rFonts w:ascii="Wingdings" w:hAnsi="Wingdings" w:hint="default"/>
      </w:rPr>
    </w:lvl>
  </w:abstractNum>
  <w:abstractNum w:abstractNumId="1">
    <w:nsid w:val="118E3031"/>
    <w:multiLevelType w:val="hybridMultilevel"/>
    <w:tmpl w:val="FA46E44A"/>
    <w:lvl w:ilvl="0" w:tplc="FFFFFFFF">
      <w:start w:val="1"/>
      <w:numFmt w:val="bullet"/>
      <w:lvlText w:val="●"/>
      <w:lvlJc w:val="left"/>
      <w:pPr>
        <w:tabs>
          <w:tab w:val="num" w:pos="2880"/>
        </w:tabs>
        <w:ind w:left="2880" w:hanging="360"/>
      </w:pPr>
      <w:rPr>
        <w:rFonts w:ascii="Times New Roman" w:hAnsi="Times New Roman" w:cs="Times New Roman" w:hint="default"/>
      </w:rPr>
    </w:lvl>
    <w:lvl w:ilvl="1" w:tplc="FFFFFFFF">
      <w:start w:val="1"/>
      <w:numFmt w:val="bullet"/>
      <w:lvlText w:val="●"/>
      <w:lvlJc w:val="left"/>
      <w:pPr>
        <w:tabs>
          <w:tab w:val="num" w:pos="2160"/>
        </w:tabs>
        <w:ind w:left="2160" w:hanging="360"/>
      </w:pPr>
      <w:rPr>
        <w:rFonts w:ascii="Times New Roman" w:hAnsi="Times New Roman"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AAF696D"/>
    <w:multiLevelType w:val="hybridMultilevel"/>
    <w:tmpl w:val="9F368C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22C3A4F"/>
    <w:multiLevelType w:val="hybridMultilevel"/>
    <w:tmpl w:val="86481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464A1"/>
    <w:multiLevelType w:val="hybridMultilevel"/>
    <w:tmpl w:val="7CDA5C4A"/>
    <w:lvl w:ilvl="0" w:tplc="90C0AF98">
      <w:start w:val="1"/>
      <w:numFmt w:val="bullet"/>
      <w:lvlText w:val=""/>
      <w:lvlJc w:val="left"/>
      <w:pPr>
        <w:ind w:left="1365" w:hanging="360"/>
      </w:pPr>
      <w:rPr>
        <w:rFonts w:ascii="Wingdings" w:hAnsi="Wingdings" w:hint="default"/>
        <w:b/>
        <w:color w:val="auto"/>
        <w:w w:val="100"/>
        <w:sz w:val="26"/>
        <w:szCs w:val="26"/>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30E15E1B"/>
    <w:multiLevelType w:val="hybridMultilevel"/>
    <w:tmpl w:val="0CFEEFC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32436D51"/>
    <w:multiLevelType w:val="hybridMultilevel"/>
    <w:tmpl w:val="010A398E"/>
    <w:lvl w:ilvl="0" w:tplc="90C0AF98">
      <w:start w:val="1"/>
      <w:numFmt w:val="bullet"/>
      <w:lvlText w:val=""/>
      <w:lvlJc w:val="left"/>
      <w:pPr>
        <w:tabs>
          <w:tab w:val="num" w:pos="1080"/>
        </w:tabs>
        <w:ind w:left="1080" w:hanging="360"/>
      </w:pPr>
      <w:rPr>
        <w:rFonts w:ascii="Wingdings" w:hAnsi="Wingdings" w:hint="default"/>
        <w:b/>
        <w:color w:val="auto"/>
        <w:w w:val="100"/>
        <w:sz w:val="26"/>
        <w:szCs w:val="26"/>
      </w:rPr>
    </w:lvl>
    <w:lvl w:ilvl="1" w:tplc="04090003">
      <w:start w:val="1"/>
      <w:numFmt w:val="bullet"/>
      <w:lvlRestart w:val="0"/>
      <w:lvlText w:val=""/>
      <w:lvlJc w:val="left"/>
      <w:pPr>
        <w:tabs>
          <w:tab w:val="num" w:pos="1003"/>
        </w:tabs>
        <w:ind w:left="1003" w:hanging="283"/>
      </w:pPr>
      <w:rPr>
        <w:rFonts w:ascii="Wingdings" w:hAnsi="Wingdings" w:cs="Times New Roman" w:hint="default"/>
        <w:color w:val="auto"/>
      </w:rPr>
    </w:lvl>
    <w:lvl w:ilvl="2" w:tplc="04090005">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9D010EB"/>
    <w:multiLevelType w:val="hybridMultilevel"/>
    <w:tmpl w:val="8130820E"/>
    <w:lvl w:ilvl="0" w:tplc="04090011">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nsid w:val="3EEA5329"/>
    <w:multiLevelType w:val="hybridMultilevel"/>
    <w:tmpl w:val="2E42EBBE"/>
    <w:lvl w:ilvl="0" w:tplc="FFFFFFFF">
      <w:start w:val="1"/>
      <w:numFmt w:val="bullet"/>
      <w:lvlText w:val=""/>
      <w:lvlJc w:val="left"/>
      <w:pPr>
        <w:tabs>
          <w:tab w:val="num" w:pos="2897"/>
        </w:tabs>
        <w:ind w:left="2897" w:hanging="360"/>
      </w:pPr>
      <w:rPr>
        <w:rFonts w:ascii="Wingdings" w:hAnsi="Wingdings" w:hint="default"/>
      </w:rPr>
    </w:lvl>
    <w:lvl w:ilvl="1" w:tplc="FFFFFFFF">
      <w:start w:val="1"/>
      <w:numFmt w:val="bullet"/>
      <w:lvlText w:val=""/>
      <w:lvlJc w:val="left"/>
      <w:pPr>
        <w:tabs>
          <w:tab w:val="num" w:pos="2160"/>
        </w:tabs>
        <w:ind w:left="2160" w:hanging="360"/>
      </w:pPr>
      <w:rPr>
        <w:rFonts w:ascii="WP IconicSymbolsA" w:hAnsi="WP IconicSymbolsA" w:hint="default"/>
      </w:rPr>
    </w:lvl>
    <w:lvl w:ilvl="2" w:tplc="FFFFFFFF" w:tentative="1">
      <w:start w:val="1"/>
      <w:numFmt w:val="bullet"/>
      <w:lvlText w:val=""/>
      <w:lvlJc w:val="left"/>
      <w:pPr>
        <w:tabs>
          <w:tab w:val="num" w:pos="2897"/>
        </w:tabs>
        <w:ind w:left="2897" w:hanging="360"/>
      </w:pPr>
      <w:rPr>
        <w:rFonts w:ascii="Wingdings" w:hAnsi="Wingdings" w:hint="default"/>
      </w:rPr>
    </w:lvl>
    <w:lvl w:ilvl="3" w:tplc="FFFFFFFF" w:tentative="1">
      <w:start w:val="1"/>
      <w:numFmt w:val="bullet"/>
      <w:lvlText w:val=""/>
      <w:lvlJc w:val="left"/>
      <w:pPr>
        <w:tabs>
          <w:tab w:val="num" w:pos="3617"/>
        </w:tabs>
        <w:ind w:left="3617" w:hanging="360"/>
      </w:pPr>
      <w:rPr>
        <w:rFonts w:ascii="Symbol" w:hAnsi="Symbol" w:hint="default"/>
      </w:rPr>
    </w:lvl>
    <w:lvl w:ilvl="4" w:tplc="FFFFFFFF" w:tentative="1">
      <w:start w:val="1"/>
      <w:numFmt w:val="bullet"/>
      <w:lvlText w:val="o"/>
      <w:lvlJc w:val="left"/>
      <w:pPr>
        <w:tabs>
          <w:tab w:val="num" w:pos="4337"/>
        </w:tabs>
        <w:ind w:left="4337" w:hanging="360"/>
      </w:pPr>
      <w:rPr>
        <w:rFonts w:ascii="Courier New" w:hAnsi="Courier New" w:cs="Courier New" w:hint="default"/>
      </w:rPr>
    </w:lvl>
    <w:lvl w:ilvl="5" w:tplc="FFFFFFFF" w:tentative="1">
      <w:start w:val="1"/>
      <w:numFmt w:val="bullet"/>
      <w:lvlText w:val=""/>
      <w:lvlJc w:val="left"/>
      <w:pPr>
        <w:tabs>
          <w:tab w:val="num" w:pos="5057"/>
        </w:tabs>
        <w:ind w:left="5057" w:hanging="360"/>
      </w:pPr>
      <w:rPr>
        <w:rFonts w:ascii="Wingdings" w:hAnsi="Wingdings" w:hint="default"/>
      </w:rPr>
    </w:lvl>
    <w:lvl w:ilvl="6" w:tplc="FFFFFFFF" w:tentative="1">
      <w:start w:val="1"/>
      <w:numFmt w:val="bullet"/>
      <w:lvlText w:val=""/>
      <w:lvlJc w:val="left"/>
      <w:pPr>
        <w:tabs>
          <w:tab w:val="num" w:pos="5777"/>
        </w:tabs>
        <w:ind w:left="5777" w:hanging="360"/>
      </w:pPr>
      <w:rPr>
        <w:rFonts w:ascii="Symbol" w:hAnsi="Symbol" w:hint="default"/>
      </w:rPr>
    </w:lvl>
    <w:lvl w:ilvl="7" w:tplc="FFFFFFFF" w:tentative="1">
      <w:start w:val="1"/>
      <w:numFmt w:val="bullet"/>
      <w:lvlText w:val="o"/>
      <w:lvlJc w:val="left"/>
      <w:pPr>
        <w:tabs>
          <w:tab w:val="num" w:pos="6497"/>
        </w:tabs>
        <w:ind w:left="6497" w:hanging="360"/>
      </w:pPr>
      <w:rPr>
        <w:rFonts w:ascii="Courier New" w:hAnsi="Courier New" w:cs="Courier New" w:hint="default"/>
      </w:rPr>
    </w:lvl>
    <w:lvl w:ilvl="8" w:tplc="FFFFFFFF" w:tentative="1">
      <w:start w:val="1"/>
      <w:numFmt w:val="bullet"/>
      <w:lvlText w:val=""/>
      <w:lvlJc w:val="left"/>
      <w:pPr>
        <w:tabs>
          <w:tab w:val="num" w:pos="7217"/>
        </w:tabs>
        <w:ind w:left="7217" w:hanging="360"/>
      </w:pPr>
      <w:rPr>
        <w:rFonts w:ascii="Wingdings" w:hAnsi="Wingdings" w:hint="default"/>
      </w:rPr>
    </w:lvl>
  </w:abstractNum>
  <w:abstractNum w:abstractNumId="9">
    <w:nsid w:val="425C0FF1"/>
    <w:multiLevelType w:val="hybridMultilevel"/>
    <w:tmpl w:val="9C90BD34"/>
    <w:lvl w:ilvl="0" w:tplc="0409000D">
      <w:start w:val="1"/>
      <w:numFmt w:val="bullet"/>
      <w:lvlText w:val=""/>
      <w:lvlJc w:val="left"/>
      <w:pPr>
        <w:ind w:left="1281" w:hanging="360"/>
      </w:pPr>
      <w:rPr>
        <w:rFonts w:ascii="Wingdings" w:hAnsi="Wingdings"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0">
    <w:nsid w:val="4CC61857"/>
    <w:multiLevelType w:val="hybridMultilevel"/>
    <w:tmpl w:val="CCFEE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A47F7E"/>
    <w:multiLevelType w:val="multilevel"/>
    <w:tmpl w:val="AF18B7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080"/>
        </w:tabs>
        <w:ind w:left="1080" w:hanging="360"/>
      </w:pPr>
      <w:rPr>
        <w:rFonts w:ascii="Wingdings" w:eastAsia="Times New Roman" w:hAnsi="Wingding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841624"/>
    <w:multiLevelType w:val="hybridMultilevel"/>
    <w:tmpl w:val="4844C61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1722B2D"/>
    <w:multiLevelType w:val="hybridMultilevel"/>
    <w:tmpl w:val="2E2CDE1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1B82206"/>
    <w:multiLevelType w:val="hybridMultilevel"/>
    <w:tmpl w:val="F7DE990E"/>
    <w:lvl w:ilvl="0" w:tplc="0409000F">
      <w:numFmt w:val="bullet"/>
      <w:lvlText w:val=""/>
      <w:lvlJc w:val="left"/>
      <w:pPr>
        <w:tabs>
          <w:tab w:val="num" w:pos="3575"/>
        </w:tabs>
        <w:ind w:left="3575" w:hanging="36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633D6605"/>
    <w:multiLevelType w:val="hybridMultilevel"/>
    <w:tmpl w:val="50D68B64"/>
    <w:lvl w:ilvl="0" w:tplc="0409000F">
      <w:start w:val="1"/>
      <w:numFmt w:val="decimal"/>
      <w:lvlText w:val="%1."/>
      <w:lvlJc w:val="left"/>
      <w:pPr>
        <w:tabs>
          <w:tab w:val="num" w:pos="1457"/>
        </w:tabs>
        <w:ind w:left="1457" w:hanging="360"/>
      </w:pPr>
    </w:lvl>
    <w:lvl w:ilvl="1" w:tplc="04090019" w:tentative="1">
      <w:start w:val="1"/>
      <w:numFmt w:val="lowerLetter"/>
      <w:lvlText w:val="%2."/>
      <w:lvlJc w:val="left"/>
      <w:pPr>
        <w:tabs>
          <w:tab w:val="num" w:pos="2177"/>
        </w:tabs>
        <w:ind w:left="2177" w:hanging="360"/>
      </w:pPr>
    </w:lvl>
    <w:lvl w:ilvl="2" w:tplc="0409001B" w:tentative="1">
      <w:start w:val="1"/>
      <w:numFmt w:val="lowerRoman"/>
      <w:lvlText w:val="%3."/>
      <w:lvlJc w:val="right"/>
      <w:pPr>
        <w:tabs>
          <w:tab w:val="num" w:pos="2897"/>
        </w:tabs>
        <w:ind w:left="2897" w:hanging="180"/>
      </w:pPr>
    </w:lvl>
    <w:lvl w:ilvl="3" w:tplc="0409000F" w:tentative="1">
      <w:start w:val="1"/>
      <w:numFmt w:val="decimal"/>
      <w:lvlText w:val="%4."/>
      <w:lvlJc w:val="left"/>
      <w:pPr>
        <w:tabs>
          <w:tab w:val="num" w:pos="3617"/>
        </w:tabs>
        <w:ind w:left="3617" w:hanging="360"/>
      </w:pPr>
    </w:lvl>
    <w:lvl w:ilvl="4" w:tplc="04090019" w:tentative="1">
      <w:start w:val="1"/>
      <w:numFmt w:val="lowerLetter"/>
      <w:lvlText w:val="%5."/>
      <w:lvlJc w:val="left"/>
      <w:pPr>
        <w:tabs>
          <w:tab w:val="num" w:pos="4337"/>
        </w:tabs>
        <w:ind w:left="4337" w:hanging="360"/>
      </w:pPr>
    </w:lvl>
    <w:lvl w:ilvl="5" w:tplc="0409001B" w:tentative="1">
      <w:start w:val="1"/>
      <w:numFmt w:val="lowerRoman"/>
      <w:lvlText w:val="%6."/>
      <w:lvlJc w:val="right"/>
      <w:pPr>
        <w:tabs>
          <w:tab w:val="num" w:pos="5057"/>
        </w:tabs>
        <w:ind w:left="5057" w:hanging="180"/>
      </w:pPr>
    </w:lvl>
    <w:lvl w:ilvl="6" w:tplc="0409000F" w:tentative="1">
      <w:start w:val="1"/>
      <w:numFmt w:val="decimal"/>
      <w:lvlText w:val="%7."/>
      <w:lvlJc w:val="left"/>
      <w:pPr>
        <w:tabs>
          <w:tab w:val="num" w:pos="5777"/>
        </w:tabs>
        <w:ind w:left="5777" w:hanging="360"/>
      </w:pPr>
    </w:lvl>
    <w:lvl w:ilvl="7" w:tplc="04090019" w:tentative="1">
      <w:start w:val="1"/>
      <w:numFmt w:val="lowerLetter"/>
      <w:lvlText w:val="%8."/>
      <w:lvlJc w:val="left"/>
      <w:pPr>
        <w:tabs>
          <w:tab w:val="num" w:pos="6497"/>
        </w:tabs>
        <w:ind w:left="6497" w:hanging="360"/>
      </w:pPr>
    </w:lvl>
    <w:lvl w:ilvl="8" w:tplc="0409001B" w:tentative="1">
      <w:start w:val="1"/>
      <w:numFmt w:val="lowerRoman"/>
      <w:lvlText w:val="%9."/>
      <w:lvlJc w:val="right"/>
      <w:pPr>
        <w:tabs>
          <w:tab w:val="num" w:pos="7217"/>
        </w:tabs>
        <w:ind w:left="7217" w:hanging="180"/>
      </w:pPr>
    </w:lvl>
  </w:abstractNum>
  <w:abstractNum w:abstractNumId="16">
    <w:nsid w:val="67F859CD"/>
    <w:multiLevelType w:val="hybridMultilevel"/>
    <w:tmpl w:val="8EACE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664315F"/>
    <w:multiLevelType w:val="hybridMultilevel"/>
    <w:tmpl w:val="9AB209DC"/>
    <w:lvl w:ilvl="0" w:tplc="1E5884A0">
      <w:start w:val="1"/>
      <w:numFmt w:val="bullet"/>
      <w:lvlText w:val="●"/>
      <w:lvlJc w:val="left"/>
      <w:pPr>
        <w:tabs>
          <w:tab w:val="num" w:pos="2880"/>
        </w:tabs>
        <w:ind w:left="2880" w:hanging="360"/>
      </w:pPr>
      <w:rPr>
        <w:rFonts w:ascii="Times New Roman" w:hAnsi="Times New Roman" w:cs="Times New Roman" w:hint="default"/>
      </w:rPr>
    </w:lvl>
    <w:lvl w:ilvl="1" w:tplc="04090003">
      <w:start w:val="1"/>
      <w:numFmt w:val="bullet"/>
      <w:lvlText w:val="●"/>
      <w:lvlJc w:val="left"/>
      <w:pPr>
        <w:tabs>
          <w:tab w:val="num" w:pos="2160"/>
        </w:tabs>
        <w:ind w:left="2160" w:hanging="360"/>
      </w:pPr>
      <w:rPr>
        <w:rFonts w:ascii="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D080250"/>
    <w:multiLevelType w:val="hybridMultilevel"/>
    <w:tmpl w:val="B2F01900"/>
    <w:lvl w:ilvl="0" w:tplc="0409000B">
      <w:start w:val="1"/>
      <w:numFmt w:val="bullet"/>
      <w:lvlText w:val=""/>
      <w:lvlJc w:val="left"/>
      <w:pPr>
        <w:ind w:left="1281" w:hanging="360"/>
      </w:pPr>
      <w:rPr>
        <w:rFonts w:ascii="Wingdings" w:hAnsi="Wingdings" w:hint="default"/>
      </w:rPr>
    </w:lvl>
    <w:lvl w:ilvl="1" w:tplc="04090003">
      <w:start w:val="1"/>
      <w:numFmt w:val="bullet"/>
      <w:pStyle w:val="NormalWeb"/>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num w:numId="1">
    <w:abstractNumId w:val="3"/>
  </w:num>
  <w:num w:numId="2">
    <w:abstractNumId w:val="18"/>
  </w:num>
  <w:num w:numId="3">
    <w:abstractNumId w:val="12"/>
  </w:num>
  <w:num w:numId="4">
    <w:abstractNumId w:val="9"/>
  </w:num>
  <w:num w:numId="5">
    <w:abstractNumId w:val="6"/>
  </w:num>
  <w:num w:numId="6">
    <w:abstractNumId w:val="4"/>
  </w:num>
  <w:num w:numId="7">
    <w:abstractNumId w:val="7"/>
  </w:num>
  <w:num w:numId="8">
    <w:abstractNumId w:val="0"/>
  </w:num>
  <w:num w:numId="9">
    <w:abstractNumId w:val="1"/>
  </w:num>
  <w:num w:numId="10">
    <w:abstractNumId w:val="17"/>
  </w:num>
  <w:num w:numId="11">
    <w:abstractNumId w:val="13"/>
  </w:num>
  <w:num w:numId="12">
    <w:abstractNumId w:val="2"/>
  </w:num>
  <w:num w:numId="13">
    <w:abstractNumId w:val="10"/>
  </w:num>
  <w:num w:numId="14">
    <w:abstractNumId w:val="11"/>
  </w:num>
  <w:num w:numId="15">
    <w:abstractNumId w:val="16"/>
  </w:num>
  <w:num w:numId="16">
    <w:abstractNumId w:val="5"/>
  </w:num>
  <w:num w:numId="17">
    <w:abstractNumId w:val="8"/>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31745"/>
  </w:hdrShapeDefaults>
  <w:footnotePr>
    <w:footnote w:id="0"/>
    <w:footnote w:id="1"/>
  </w:footnotePr>
  <w:endnotePr>
    <w:endnote w:id="0"/>
    <w:endnote w:id="1"/>
  </w:endnotePr>
  <w:compat/>
  <w:rsids>
    <w:rsidRoot w:val="00897D30"/>
    <w:rsid w:val="00186167"/>
    <w:rsid w:val="001A67BB"/>
    <w:rsid w:val="001C48BC"/>
    <w:rsid w:val="001D6E68"/>
    <w:rsid w:val="0021630B"/>
    <w:rsid w:val="002342BA"/>
    <w:rsid w:val="00287A58"/>
    <w:rsid w:val="002E2D20"/>
    <w:rsid w:val="003166A3"/>
    <w:rsid w:val="00331604"/>
    <w:rsid w:val="003368A2"/>
    <w:rsid w:val="00356745"/>
    <w:rsid w:val="003A4048"/>
    <w:rsid w:val="003B5C76"/>
    <w:rsid w:val="004838B8"/>
    <w:rsid w:val="00497C15"/>
    <w:rsid w:val="004B23FD"/>
    <w:rsid w:val="005164DD"/>
    <w:rsid w:val="005A1A8D"/>
    <w:rsid w:val="00667993"/>
    <w:rsid w:val="0068615E"/>
    <w:rsid w:val="0071700E"/>
    <w:rsid w:val="007C5F70"/>
    <w:rsid w:val="008033B2"/>
    <w:rsid w:val="00897D30"/>
    <w:rsid w:val="008D4711"/>
    <w:rsid w:val="008E209C"/>
    <w:rsid w:val="0096755E"/>
    <w:rsid w:val="00A010AC"/>
    <w:rsid w:val="00AE3891"/>
    <w:rsid w:val="00BB21DA"/>
    <w:rsid w:val="00BE1ADF"/>
    <w:rsid w:val="00BE69BF"/>
    <w:rsid w:val="00C84FF2"/>
    <w:rsid w:val="00D61EA5"/>
    <w:rsid w:val="00DB7CA2"/>
    <w:rsid w:val="00DF3FD3"/>
    <w:rsid w:val="00F24232"/>
    <w:rsid w:val="00F43C58"/>
    <w:rsid w:val="00F53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D30"/>
    <w:pPr>
      <w:ind w:left="720"/>
      <w:contextualSpacing/>
    </w:pPr>
  </w:style>
  <w:style w:type="paragraph" w:styleId="FootnoteText">
    <w:name w:val="footnote text"/>
    <w:basedOn w:val="Normal"/>
    <w:link w:val="FootnoteTextChar"/>
    <w:uiPriority w:val="99"/>
    <w:semiHidden/>
    <w:unhideWhenUsed/>
    <w:rsid w:val="00897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D30"/>
    <w:rPr>
      <w:sz w:val="20"/>
      <w:szCs w:val="20"/>
    </w:rPr>
  </w:style>
  <w:style w:type="character" w:styleId="FootnoteReference">
    <w:name w:val="footnote reference"/>
    <w:basedOn w:val="DefaultParagraphFont"/>
    <w:uiPriority w:val="99"/>
    <w:semiHidden/>
    <w:unhideWhenUsed/>
    <w:rsid w:val="00897D30"/>
    <w:rPr>
      <w:vertAlign w:val="superscript"/>
    </w:rPr>
  </w:style>
  <w:style w:type="paragraph" w:customStyle="1" w:styleId="Mtekst">
    <w:name w:val="M_tekst"/>
    <w:rsid w:val="00897D30"/>
    <w:pPr>
      <w:spacing w:after="120" w:line="240" w:lineRule="auto"/>
      <w:ind w:firstLine="737"/>
      <w:jc w:val="both"/>
    </w:pPr>
    <w:rPr>
      <w:rFonts w:ascii="Dutch" w:eastAsia="Times New Roman" w:hAnsi="Dutch" w:cs="Times New Roman"/>
      <w:szCs w:val="20"/>
    </w:rPr>
  </w:style>
  <w:style w:type="paragraph" w:styleId="Header">
    <w:name w:val="header"/>
    <w:basedOn w:val="Normal"/>
    <w:link w:val="HeaderChar"/>
    <w:uiPriority w:val="99"/>
    <w:semiHidden/>
    <w:unhideWhenUsed/>
    <w:rsid w:val="00897D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D30"/>
  </w:style>
  <w:style w:type="paragraph" w:styleId="Footer">
    <w:name w:val="footer"/>
    <w:aliases w:val=" Char Char Char Char Char, Char Char Char, Char Char Char Char Char Char Char Char, Char Char Char Char Char Char Char Char Char Char, Char Char Char Char Char Char Char"/>
    <w:basedOn w:val="Normal"/>
    <w:link w:val="FooterChar"/>
    <w:uiPriority w:val="99"/>
    <w:unhideWhenUsed/>
    <w:rsid w:val="00897D30"/>
    <w:pPr>
      <w:tabs>
        <w:tab w:val="center" w:pos="4680"/>
        <w:tab w:val="right" w:pos="9360"/>
      </w:tabs>
      <w:spacing w:after="0" w:line="240" w:lineRule="auto"/>
    </w:pPr>
  </w:style>
  <w:style w:type="character" w:customStyle="1" w:styleId="FooterChar">
    <w:name w:val="Footer Char"/>
    <w:aliases w:val=" Char Char Char Char Char Char, Char Char Char Char, Char Char Char Char Char Char Char Char Char, Char Char Char Char Char Char Char Char Char Char Char, Char Char Char Char Char Char Char Char1"/>
    <w:basedOn w:val="DefaultParagraphFont"/>
    <w:link w:val="Footer"/>
    <w:uiPriority w:val="99"/>
    <w:rsid w:val="00897D30"/>
  </w:style>
  <w:style w:type="paragraph" w:styleId="NormalWeb">
    <w:name w:val="Normal (Web)"/>
    <w:aliases w:val=" webb,webb"/>
    <w:basedOn w:val="Normal"/>
    <w:rsid w:val="00D61EA5"/>
    <w:pPr>
      <w:numPr>
        <w:ilvl w:val="1"/>
        <w:numId w:val="2"/>
      </w:num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4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8BC"/>
    <w:rPr>
      <w:rFonts w:ascii="Tahoma" w:hAnsi="Tahoma" w:cs="Tahoma"/>
      <w:sz w:val="16"/>
      <w:szCs w:val="16"/>
    </w:rPr>
  </w:style>
  <w:style w:type="paragraph" w:customStyle="1" w:styleId="11">
    <w:name w:val="1.1."/>
    <w:basedOn w:val="Normal"/>
    <w:rsid w:val="001C48BC"/>
    <w:pPr>
      <w:tabs>
        <w:tab w:val="right" w:leader="dot" w:pos="7088"/>
      </w:tabs>
      <w:spacing w:before="60" w:after="0" w:line="240" w:lineRule="auto"/>
      <w:ind w:left="867" w:right="567" w:hanging="442"/>
    </w:pPr>
    <w:rPr>
      <w:rFonts w:ascii="Dutch" w:eastAsia="Times New Roman" w:hAnsi="Dutch" w:cs="Times New Roman"/>
      <w:noProof/>
      <w:szCs w:val="20"/>
    </w:rPr>
  </w:style>
  <w:style w:type="table" w:styleId="TableGrid">
    <w:name w:val="Table Grid"/>
    <w:basedOn w:val="TableNormal"/>
    <w:rsid w:val="001C48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DefaultParagraphFont"/>
    <w:rsid w:val="00186167"/>
    <w:rPr>
      <w:sz w:val="12"/>
      <w:szCs w:val="12"/>
    </w:rPr>
  </w:style>
  <w:style w:type="character" w:styleId="Hyperlink">
    <w:name w:val="Hyperlink"/>
    <w:basedOn w:val="DefaultParagraphFont"/>
    <w:rsid w:val="00497C15"/>
    <w:rPr>
      <w:color w:val="0000FF"/>
      <w:u w:val="single"/>
    </w:rPr>
  </w:style>
</w:styles>
</file>

<file path=word/webSettings.xml><?xml version="1.0" encoding="utf-8"?>
<w:webSettings xmlns:r="http://schemas.openxmlformats.org/officeDocument/2006/relationships" xmlns:w="http://schemas.openxmlformats.org/wordprocessingml/2006/main">
  <w:divs>
    <w:div w:id="1375426842">
      <w:bodyDiv w:val="1"/>
      <w:marLeft w:val="0"/>
      <w:marRight w:val="0"/>
      <w:marTop w:val="0"/>
      <w:marBottom w:val="0"/>
      <w:divBdr>
        <w:top w:val="none" w:sz="0" w:space="0" w:color="auto"/>
        <w:left w:val="none" w:sz="0" w:space="0" w:color="auto"/>
        <w:bottom w:val="none" w:sz="0" w:space="0" w:color="auto"/>
        <w:right w:val="none" w:sz="0" w:space="0" w:color="auto"/>
      </w:divBdr>
    </w:div>
    <w:div w:id="14907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ursk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europa.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ojafarma.co.yu/" TargetMode="External"/><Relationship Id="rId1" Type="http://schemas.openxmlformats.org/officeDocument/2006/relationships/hyperlink" Target="http://www.minpolj.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82A1-C7D6-4186-87C7-18EC7CFE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Savremeni zahtevi održivog ruralnog razvoja</dc:title>
  <dc:creator>BsR</dc:creator>
  <cp:lastModifiedBy>voodoo</cp:lastModifiedBy>
  <cp:revision>2</cp:revision>
  <dcterms:created xsi:type="dcterms:W3CDTF">2014-01-07T23:00:00Z</dcterms:created>
  <dcterms:modified xsi:type="dcterms:W3CDTF">2014-01-07T23:00:00Z</dcterms:modified>
</cp:coreProperties>
</file>